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fffff5"/>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09"/>
        <w:gridCol w:w="8855"/>
      </w:tblGrid>
      <w:tr w:rsidR="007B7453" w:rsidRPr="00672BFD" w:rsidTr="007B7453">
        <w:tc>
          <w:tcPr>
            <w:tcW w:w="509" w:type="dxa"/>
          </w:tcPr>
          <w:p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p>
        </w:tc>
        <w:tc>
          <w:tcPr>
            <w:tcW w:w="8855" w:type="dxa"/>
          </w:tcPr>
          <w:p w:rsidR="00672BFD" w:rsidRPr="00672BFD" w:rsidRDefault="00295DE3" w:rsidP="004B5CAC">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sidR="004A17E6">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sidR="004B5CAC">
              <w:rPr>
                <w:rFonts w:ascii="黑体" w:eastAsia="黑体" w:hAnsi="黑体" w:hint="eastAsia"/>
                <w:sz w:val="21"/>
                <w:szCs w:val="21"/>
              </w:rPr>
              <w:t>91.100.60</w:t>
            </w:r>
            <w:bookmarkStart w:id="1" w:name="_GoBack"/>
            <w:bookmarkEnd w:id="1"/>
            <w:r>
              <w:rPr>
                <w:rFonts w:ascii="黑体" w:eastAsia="黑体" w:hAnsi="黑体"/>
                <w:sz w:val="21"/>
                <w:szCs w:val="21"/>
              </w:rPr>
              <w:fldChar w:fldCharType="end"/>
            </w:r>
            <w:bookmarkEnd w:id="0"/>
          </w:p>
        </w:tc>
      </w:tr>
      <w:tr w:rsidR="007B7453" w:rsidRPr="00672BFD" w:rsidTr="007B7453">
        <w:tc>
          <w:tcPr>
            <w:tcW w:w="509" w:type="dxa"/>
          </w:tcPr>
          <w:p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p>
        </w:tc>
        <w:tc>
          <w:tcPr>
            <w:tcW w:w="8855" w:type="dxa"/>
          </w:tcPr>
          <w:p w:rsidR="00FB231D" w:rsidRPr="00672BFD" w:rsidRDefault="00295DE3" w:rsidP="00A939F5">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00672BFD"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A939F5" w:rsidRPr="00A939F5">
              <w:rPr>
                <w:rFonts w:ascii="黑体" w:eastAsia="黑体" w:hAnsi="黑体"/>
                <w:sz w:val="21"/>
                <w:szCs w:val="21"/>
              </w:rPr>
              <w:t>Q15</w:t>
            </w:r>
            <w:r w:rsidRPr="00672BFD">
              <w:rPr>
                <w:rFonts w:ascii="黑体" w:eastAsia="黑体" w:hAnsi="黑体"/>
                <w:sz w:val="21"/>
                <w:szCs w:val="21"/>
              </w:rPr>
              <w:fldChar w:fldCharType="end"/>
            </w:r>
            <w:bookmarkEnd w:id="2"/>
          </w:p>
        </w:tc>
      </w:tr>
    </w:tbl>
    <w:tbl>
      <w:tblPr>
        <w:tblStyle w:val="afffffffff5"/>
        <w:tblpPr w:leftFromText="180" w:rightFromText="180" w:vertAnchor="text" w:horzAnchor="margin" w:tblpX="2683" w:tblpY="578"/>
        <w:tblW w:w="0" w:type="auto"/>
        <w:tblBorders>
          <w:top w:val="none" w:sz="0" w:space="0" w:color="auto"/>
          <w:left w:val="none" w:sz="0" w:space="0" w:color="auto"/>
          <w:bottom w:val="none" w:sz="0" w:space="0" w:color="auto"/>
          <w:right w:val="none" w:sz="0" w:space="0" w:color="auto"/>
        </w:tblBorders>
        <w:tblCellMar>
          <w:right w:w="221" w:type="dxa"/>
        </w:tblCellMar>
        <w:tblLook w:val="04A0" w:firstRow="1" w:lastRow="0" w:firstColumn="1" w:lastColumn="0" w:noHBand="0" w:noVBand="1"/>
      </w:tblPr>
      <w:tblGrid>
        <w:gridCol w:w="6407"/>
      </w:tblGrid>
      <w:tr w:rsidR="001446C2" w:rsidTr="00DF5F11">
        <w:tc>
          <w:tcPr>
            <w:tcW w:w="6407" w:type="dxa"/>
          </w:tcPr>
          <w:p w:rsidR="001446C2" w:rsidRDefault="001446C2" w:rsidP="003E0C33">
            <w:pPr>
              <w:pStyle w:val="affff0"/>
              <w:framePr w:w="0" w:hRule="auto" w:wrap="auto" w:hAnchor="text" w:xAlign="left" w:yAlign="inline" w:anchorLock="0"/>
              <w:rPr>
                <w:rFonts w:ascii="宋体" w:hAnsi="宋体"/>
                <w:sz w:val="28"/>
                <w:szCs w:val="28"/>
              </w:rPr>
            </w:pPr>
            <w:bookmarkStart w:id="3" w:name="_Hlk26473981"/>
            <w:r>
              <w:rPr>
                <w:noProof/>
              </w:rPr>
              <w:drawing>
                <wp:inline distT="0" distB="0" distL="0" distR="0">
                  <wp:extent cx="796719" cy="397766"/>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未标题-1.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sidR="00295DE3">
              <w:fldChar w:fldCharType="begin">
                <w:ffData>
                  <w:name w:val="c1"/>
                  <w:enabled/>
                  <w:calcOnExit w:val="0"/>
                  <w:textInput>
                    <w:maxLength w:val="8"/>
                  </w:textInput>
                </w:ffData>
              </w:fldChar>
            </w:r>
            <w:bookmarkStart w:id="4" w:name="c1"/>
            <w:r>
              <w:instrText xml:space="preserve"> FORMTEXT </w:instrText>
            </w:r>
            <w:r w:rsidR="00295DE3">
              <w:fldChar w:fldCharType="separate"/>
            </w:r>
            <w:r w:rsidR="003E0C33">
              <w:rPr>
                <w:rFonts w:hint="eastAsia"/>
              </w:rPr>
              <w:t>32</w:t>
            </w:r>
            <w:r w:rsidR="00295DE3">
              <w:fldChar w:fldCharType="end"/>
            </w:r>
            <w:bookmarkEnd w:id="4"/>
          </w:p>
        </w:tc>
      </w:tr>
    </w:tbl>
    <w:p w:rsidR="0000040A" w:rsidRPr="007B7453" w:rsidRDefault="00295DE3" w:rsidP="000107E0">
      <w:pPr>
        <w:pStyle w:val="affff1"/>
        <w:framePr w:w="9639" w:h="624" w:hRule="exact" w:hSpace="181" w:vSpace="181" w:wrap="around" w:hAnchor="page" w:x="1305" w:y="2269"/>
        <w:rPr>
          <w:rFonts w:ascii="黑体" w:eastAsia="黑体" w:hAnsi="黑体"/>
          <w:b w:val="0"/>
          <w:bCs w:val="0"/>
          <w:w w:val="100"/>
          <w:sz w:val="48"/>
          <w:szCs w:val="48"/>
        </w:rPr>
      </w:pPr>
      <w:r w:rsidRPr="001A4CF3">
        <w:rPr>
          <w:rFonts w:ascii="黑体" w:eastAsia="黑体"/>
          <w:b w:val="0"/>
          <w:w w:val="100"/>
          <w:sz w:val="48"/>
        </w:rPr>
        <w:fldChar w:fldCharType="begin">
          <w:ffData>
            <w:name w:val="c2"/>
            <w:enabled/>
            <w:calcOnExit w:val="0"/>
            <w:textInput/>
          </w:ffData>
        </w:fldChar>
      </w:r>
      <w:bookmarkStart w:id="5" w:name="c2"/>
      <w:r w:rsidR="007B7453" w:rsidRPr="001A4CF3">
        <w:rPr>
          <w:rFonts w:ascii="黑体" w:eastAsia="黑体"/>
          <w:b w:val="0"/>
          <w:w w:val="100"/>
          <w:sz w:val="48"/>
        </w:rPr>
        <w:instrText xml:space="preserve"> FORMTEXT </w:instrText>
      </w:r>
      <w:r w:rsidRPr="001A4CF3">
        <w:rPr>
          <w:rFonts w:ascii="黑体" w:eastAsia="黑体"/>
          <w:b w:val="0"/>
          <w:w w:val="100"/>
          <w:sz w:val="48"/>
        </w:rPr>
      </w:r>
      <w:r w:rsidRPr="001A4CF3">
        <w:rPr>
          <w:rFonts w:ascii="黑体" w:eastAsia="黑体"/>
          <w:b w:val="0"/>
          <w:w w:val="100"/>
          <w:sz w:val="48"/>
        </w:rPr>
        <w:fldChar w:fldCharType="separate"/>
      </w:r>
      <w:r w:rsidR="00761222">
        <w:rPr>
          <w:rFonts w:ascii="黑体" w:eastAsia="黑体" w:hint="eastAsia"/>
          <w:b w:val="0"/>
          <w:w w:val="100"/>
          <w:sz w:val="48"/>
        </w:rPr>
        <w:t>江苏</w:t>
      </w:r>
      <w:r w:rsidR="00902A98">
        <w:rPr>
          <w:rFonts w:ascii="黑体" w:eastAsia="黑体" w:hint="eastAsia"/>
          <w:b w:val="0"/>
          <w:w w:val="100"/>
          <w:sz w:val="48"/>
        </w:rPr>
        <w:t>省</w:t>
      </w:r>
      <w:r w:rsidRPr="001A4CF3">
        <w:rPr>
          <w:rFonts w:ascii="黑体" w:eastAsia="黑体"/>
          <w:b w:val="0"/>
          <w:w w:val="100"/>
          <w:sz w:val="48"/>
        </w:rPr>
        <w:fldChar w:fldCharType="end"/>
      </w:r>
      <w:bookmarkEnd w:id="5"/>
      <w:r w:rsidR="00B77EC8">
        <w:rPr>
          <w:rFonts w:ascii="黑体" w:eastAsia="黑体" w:hAnsi="黑体" w:hint="eastAsia"/>
          <w:b w:val="0"/>
          <w:bCs w:val="0"/>
          <w:w w:val="100"/>
          <w:sz w:val="48"/>
          <w:szCs w:val="48"/>
        </w:rPr>
        <w:t>地方</w:t>
      </w:r>
      <w:r w:rsidR="007B7453">
        <w:rPr>
          <w:rFonts w:ascii="黑体" w:eastAsia="黑体" w:hAnsi="黑体" w:hint="eastAsia"/>
          <w:b w:val="0"/>
          <w:bCs w:val="0"/>
          <w:w w:val="100"/>
          <w:sz w:val="48"/>
          <w:szCs w:val="48"/>
        </w:rPr>
        <w:t>标准</w:t>
      </w:r>
    </w:p>
    <w:bookmarkEnd w:id="3"/>
    <w:p w:rsidR="00AA456B" w:rsidRPr="005F4712" w:rsidRDefault="00634D9E" w:rsidP="00A952D7">
      <w:pPr>
        <w:pStyle w:val="afffffffffc"/>
        <w:framePr w:wrap="auto"/>
        <w:rPr>
          <w:lang w:val="fr-FR"/>
        </w:rPr>
      </w:pPr>
      <w:r w:rsidRPr="005F4712">
        <w:rPr>
          <w:lang w:val="fr-FR"/>
        </w:rPr>
        <w:t>DB</w:t>
      </w:r>
      <w:r w:rsidR="00295DE3">
        <w:fldChar w:fldCharType="begin">
          <w:ffData>
            <w:name w:val="文字1"/>
            <w:enabled/>
            <w:calcOnExit w:val="0"/>
            <w:textInput>
              <w:default w:val="XX/T"/>
            </w:textInput>
          </w:ffData>
        </w:fldChar>
      </w:r>
      <w:bookmarkStart w:id="6" w:name="文字1"/>
      <w:r w:rsidR="005F4712" w:rsidRPr="005F4712">
        <w:rPr>
          <w:lang w:val="fr-FR"/>
        </w:rPr>
        <w:instrText xml:space="preserve"> FORMTEXT </w:instrText>
      </w:r>
      <w:r w:rsidR="00295DE3">
        <w:fldChar w:fldCharType="separate"/>
      </w:r>
      <w:r w:rsidR="00761222">
        <w:rPr>
          <w:rFonts w:hint="eastAsia"/>
          <w:lang w:val="fr-FR"/>
        </w:rPr>
        <w:t>32</w:t>
      </w:r>
      <w:r w:rsidR="005F4712" w:rsidRPr="005F4712">
        <w:rPr>
          <w:lang w:val="fr-FR"/>
        </w:rPr>
        <w:t>/T</w:t>
      </w:r>
      <w:r w:rsidR="00295DE3">
        <w:fldChar w:fldCharType="end"/>
      </w:r>
      <w:bookmarkEnd w:id="6"/>
      <w:r w:rsidR="00295DE3">
        <w:fldChar w:fldCharType="begin">
          <w:ffData>
            <w:name w:val="NSTD_CODE_F"/>
            <w:enabled/>
            <w:calcOnExit w:val="0"/>
            <w:textInput>
              <w:default w:val="XXXX"/>
            </w:textInput>
          </w:ffData>
        </w:fldChar>
      </w:r>
      <w:bookmarkStart w:id="7" w:name="NSTD_CODE_F"/>
      <w:r w:rsidR="006E23EA" w:rsidRPr="0012059C">
        <w:rPr>
          <w:lang w:val="fr-FR"/>
        </w:rPr>
        <w:instrText xml:space="preserve"> FORMTEXT </w:instrText>
      </w:r>
      <w:r w:rsidR="00295DE3">
        <w:fldChar w:fldCharType="separate"/>
      </w:r>
      <w:r w:rsidR="006E23EA" w:rsidRPr="0012059C">
        <w:rPr>
          <w:lang w:val="fr-FR"/>
        </w:rPr>
        <w:t>XXXX</w:t>
      </w:r>
      <w:r w:rsidR="00295DE3">
        <w:fldChar w:fldCharType="end"/>
      </w:r>
      <w:bookmarkEnd w:id="7"/>
      <w:r w:rsidR="004644A6" w:rsidRPr="005F4712">
        <w:rPr>
          <w:rFonts w:hAnsi="黑体"/>
          <w:lang w:val="fr-FR"/>
        </w:rPr>
        <w:t>—</w:t>
      </w:r>
      <w:r w:rsidR="00295DE3">
        <w:fldChar w:fldCharType="begin">
          <w:ffData>
            <w:name w:val="NSTD_CODE_B"/>
            <w:enabled/>
            <w:calcOnExit w:val="0"/>
            <w:textInput>
              <w:default w:val="XXXX"/>
            </w:textInput>
          </w:ffData>
        </w:fldChar>
      </w:r>
      <w:bookmarkStart w:id="8" w:name="NSTD_CODE_B"/>
      <w:r w:rsidR="00087A77" w:rsidRPr="005F4712">
        <w:rPr>
          <w:lang w:val="fr-FR"/>
        </w:rPr>
        <w:instrText xml:space="preserve"> FORMTEXT </w:instrText>
      </w:r>
      <w:r w:rsidR="00295DE3">
        <w:fldChar w:fldCharType="separate"/>
      </w:r>
      <w:r w:rsidR="00761222">
        <w:rPr>
          <w:rFonts w:hint="eastAsia"/>
        </w:rPr>
        <w:t>2021</w:t>
      </w:r>
      <w:r w:rsidR="00295DE3">
        <w:fldChar w:fldCharType="end"/>
      </w:r>
      <w:bookmarkEnd w:id="8"/>
    </w:p>
    <w:p w:rsidR="00E846C8" w:rsidRPr="001E4882" w:rsidRDefault="00295DE3" w:rsidP="00A952D7">
      <w:pPr>
        <w:pStyle w:val="afffffffffd"/>
        <w:framePr w:wrap="auto"/>
        <w:rPr>
          <w:rFonts w:hAnsi="黑体"/>
        </w:rPr>
      </w:pPr>
      <w:r w:rsidRPr="001E4882">
        <w:rPr>
          <w:rFonts w:hAnsi="黑体"/>
        </w:rPr>
        <w:fldChar w:fldCharType="begin">
          <w:ffData>
            <w:name w:val="OSTD_CODE"/>
            <w:enabled/>
            <w:calcOnExit w:val="0"/>
            <w:textInput/>
          </w:ffData>
        </w:fldChar>
      </w:r>
      <w:bookmarkStart w:id="9" w:name="OSTD_CODE"/>
      <w:r w:rsidR="00087A77" w:rsidRPr="001E4882">
        <w:rPr>
          <w:rFonts w:hAnsi="黑体"/>
        </w:rPr>
        <w:instrText xml:space="preserve"> FORMTEXT </w:instrText>
      </w:r>
      <w:r w:rsidRPr="001E4882">
        <w:rPr>
          <w:rFonts w:hAnsi="黑体"/>
        </w:rPr>
      </w:r>
      <w:r w:rsidRPr="001E4882">
        <w:rPr>
          <w:rFonts w:hAnsi="黑体"/>
        </w:rPr>
        <w:fldChar w:fldCharType="separate"/>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Pr="001E4882">
        <w:rPr>
          <w:rFonts w:hAnsi="黑体"/>
        </w:rPr>
        <w:fldChar w:fldCharType="end"/>
      </w:r>
      <w:bookmarkEnd w:id="9"/>
    </w:p>
    <w:p w:rsidR="008F70BD" w:rsidRPr="007B7453" w:rsidRDefault="007A2E20" w:rsidP="007B7453">
      <w:pPr>
        <w:spacing w:line="240" w:lineRule="auto"/>
        <w:rPr>
          <w:rFonts w:ascii="黑体" w:eastAsia="黑体" w:hAnsi="黑体"/>
          <w:kern w:val="0"/>
          <w:sz w:val="10"/>
          <w:szCs w:val="10"/>
        </w:rPr>
      </w:pPr>
      <w:r>
        <w:rPr>
          <w:rFonts w:ascii="黑体" w:eastAsia="黑体" w:hAnsi="黑体"/>
          <w:noProof/>
          <w:kern w:val="0"/>
          <w:sz w:val="10"/>
          <w:szCs w:val="10"/>
        </w:rPr>
        <w:pict>
          <v:line id="直接连接符 73" o:spid="_x0000_s1026" style="position:absolute;left:0;text-align:left;z-index:251660288;visibility:visible;mso-position-horizontal-relative:page;mso-position-vertical-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w:r>
    </w:p>
    <w:p w:rsidR="006816A4" w:rsidRDefault="006816A4" w:rsidP="0036429C">
      <w:pPr>
        <w:pStyle w:val="affff1"/>
        <w:framePr w:w="9639" w:h="6976" w:hRule="exact" w:hSpace="0" w:vSpace="0" w:wrap="around" w:hAnchor="page" w:y="6408"/>
        <w:jc w:val="center"/>
        <w:rPr>
          <w:rFonts w:ascii="黑体" w:eastAsia="黑体" w:hAnsi="黑体"/>
          <w:b w:val="0"/>
          <w:bCs w:val="0"/>
          <w:w w:val="100"/>
        </w:rPr>
      </w:pPr>
    </w:p>
    <w:p w:rsidR="00D00E04" w:rsidRDefault="00295DE3" w:rsidP="00D00E04">
      <w:pPr>
        <w:pStyle w:val="afffffffffe"/>
        <w:framePr w:h="6974" w:hRule="exact" w:wrap="around" w:x="1419" w:anchorLock="1"/>
      </w:pPr>
      <w:r>
        <w:fldChar w:fldCharType="begin">
          <w:ffData>
            <w:name w:val="CSTD_NAME"/>
            <w:enabled/>
            <w:calcOnExit w:val="0"/>
            <w:textInput>
              <w:default w:val="点击此处添加标准名称"/>
            </w:textInput>
          </w:ffData>
        </w:fldChar>
      </w:r>
      <w:bookmarkStart w:id="10" w:name="CSTD_NAME"/>
      <w:r w:rsidR="0012059C">
        <w:instrText xml:space="preserve"> FORMTEXT </w:instrText>
      </w:r>
      <w:r>
        <w:fldChar w:fldCharType="separate"/>
      </w:r>
      <w:r w:rsidR="00D00E04">
        <w:rPr>
          <w:rFonts w:hint="eastAsia"/>
        </w:rPr>
        <w:t>保温装饰板外墙外保温系统</w:t>
      </w:r>
    </w:p>
    <w:p w:rsidR="006816A4" w:rsidRDefault="00D00E04" w:rsidP="00D00E04">
      <w:pPr>
        <w:pStyle w:val="afffffffffe"/>
        <w:framePr w:h="6974" w:hRule="exact" w:wrap="around" w:x="1419" w:anchorLock="1"/>
      </w:pPr>
      <w:r>
        <w:rPr>
          <w:rFonts w:hint="eastAsia"/>
        </w:rPr>
        <w:t>技术规程</w:t>
      </w:r>
      <w:r w:rsidR="00295DE3">
        <w:fldChar w:fldCharType="end"/>
      </w:r>
      <w:bookmarkEnd w:id="10"/>
    </w:p>
    <w:p w:rsidR="00815419" w:rsidRPr="00815419" w:rsidRDefault="00815419" w:rsidP="00324EDD">
      <w:pPr>
        <w:framePr w:w="9639" w:h="6974" w:hRule="exact" w:wrap="around" w:vAnchor="page" w:hAnchor="page" w:x="1419" w:y="6408" w:anchorLock="1"/>
        <w:ind w:left="-1418"/>
      </w:pPr>
    </w:p>
    <w:p w:rsidR="00755402" w:rsidRPr="008B50C8" w:rsidRDefault="00295DE3" w:rsidP="00463B77">
      <w:pPr>
        <w:pStyle w:val="affffffe"/>
        <w:framePr w:w="9639" w:h="6974" w:hRule="exact" w:wrap="around" w:vAnchor="page" w:hAnchor="page" w:x="1419" w:y="6408" w:anchorLock="1"/>
        <w:textAlignment w:val="bottom"/>
        <w:rPr>
          <w:rFonts w:eastAsia="黑体"/>
          <w:noProof/>
          <w:szCs w:val="28"/>
        </w:rPr>
      </w:pPr>
      <w:r>
        <w:rPr>
          <w:rFonts w:eastAsia="黑体"/>
          <w:noProof/>
          <w:szCs w:val="28"/>
        </w:rPr>
        <w:fldChar w:fldCharType="begin">
          <w:ffData>
            <w:name w:val="ESTD_NAME"/>
            <w:enabled/>
            <w:calcOnExit w:val="0"/>
            <w:textInput>
              <w:default w:val="点击此处添加标准名称的英文译名"/>
            </w:textInput>
          </w:ffData>
        </w:fldChar>
      </w:r>
      <w:bookmarkStart w:id="11" w:name="ESTD_NAME"/>
      <w:r w:rsidR="00F515EE">
        <w:rPr>
          <w:rFonts w:eastAsia="黑体"/>
          <w:noProof/>
          <w:szCs w:val="28"/>
        </w:rPr>
        <w:instrText xml:space="preserve"> FORMTEXT </w:instrText>
      </w:r>
      <w:r>
        <w:rPr>
          <w:rFonts w:eastAsia="黑体"/>
          <w:noProof/>
          <w:szCs w:val="28"/>
        </w:rPr>
      </w:r>
      <w:r>
        <w:rPr>
          <w:rFonts w:eastAsia="黑体"/>
          <w:noProof/>
          <w:szCs w:val="28"/>
        </w:rPr>
        <w:fldChar w:fldCharType="separate"/>
      </w:r>
      <w:r w:rsidR="00D00E04" w:rsidRPr="00D00E04">
        <w:rPr>
          <w:rFonts w:eastAsia="黑体"/>
          <w:noProof/>
          <w:szCs w:val="28"/>
        </w:rPr>
        <w:t>Technical specification for external thermal insulation systems based on insulated decorative panel</w:t>
      </w:r>
      <w:r>
        <w:rPr>
          <w:rFonts w:eastAsia="黑体"/>
          <w:noProof/>
          <w:szCs w:val="28"/>
        </w:rPr>
        <w:fldChar w:fldCharType="end"/>
      </w:r>
      <w:bookmarkEnd w:id="11"/>
    </w:p>
    <w:p w:rsidR="00815419" w:rsidRPr="00324EDD" w:rsidRDefault="00815419" w:rsidP="00324EDD">
      <w:pPr>
        <w:framePr w:w="9639" w:h="6974" w:hRule="exact" w:wrap="around" w:vAnchor="page" w:hAnchor="page" w:x="1419" w:y="6408" w:anchorLock="1"/>
        <w:spacing w:line="760" w:lineRule="exact"/>
        <w:ind w:left="-1418"/>
      </w:pPr>
    </w:p>
    <w:p w:rsidR="00B87131" w:rsidRPr="008B50C8" w:rsidRDefault="00B87131" w:rsidP="00463B77">
      <w:pPr>
        <w:pStyle w:val="affffffe"/>
        <w:framePr w:w="9639" w:h="6974" w:hRule="exact" w:wrap="around" w:vAnchor="page" w:hAnchor="page" w:x="1419" w:y="6408" w:anchorLock="1"/>
        <w:textAlignment w:val="bottom"/>
        <w:rPr>
          <w:rFonts w:eastAsia="黑体"/>
          <w:noProof/>
          <w:szCs w:val="28"/>
        </w:rPr>
      </w:pPr>
    </w:p>
    <w:p w:rsidR="00CA7AFD" w:rsidRPr="00AC4D95" w:rsidRDefault="00295DE3" w:rsidP="00463B77">
      <w:pPr>
        <w:pStyle w:val="affffffe"/>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2" w:name="下拉1"/>
      <w:r w:rsidR="00A32D73">
        <w:rPr>
          <w:noProof/>
          <w:sz w:val="24"/>
          <w:szCs w:val="28"/>
        </w:rPr>
        <w:instrText xml:space="preserve"> FORMDROPDOWN </w:instrText>
      </w:r>
      <w:r>
        <w:rPr>
          <w:noProof/>
          <w:sz w:val="24"/>
          <w:szCs w:val="28"/>
        </w:rPr>
      </w:r>
      <w:r>
        <w:rPr>
          <w:noProof/>
          <w:sz w:val="24"/>
          <w:szCs w:val="28"/>
        </w:rPr>
        <w:fldChar w:fldCharType="end"/>
      </w:r>
      <w:bookmarkEnd w:id="12"/>
    </w:p>
    <w:p w:rsidR="0036429C" w:rsidRDefault="00295DE3" w:rsidP="00463B77">
      <w:pPr>
        <w:pStyle w:val="affffffe"/>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3" w:name="CMPLSH_DATE"/>
      <w:r w:rsidR="00B378E5">
        <w:rPr>
          <w:noProof/>
          <w:sz w:val="21"/>
          <w:szCs w:val="28"/>
        </w:rPr>
        <w:instrText xml:space="preserve"> FORMTEXT </w:instrText>
      </w:r>
      <w:r>
        <w:rPr>
          <w:noProof/>
          <w:sz w:val="21"/>
          <w:szCs w:val="28"/>
        </w:rPr>
      </w:r>
      <w:r>
        <w:rPr>
          <w:noProof/>
          <w:sz w:val="21"/>
          <w:szCs w:val="28"/>
        </w:rPr>
        <w:fldChar w:fldCharType="separate"/>
      </w:r>
      <w:r w:rsidR="00942BF1">
        <w:rPr>
          <w:noProof/>
          <w:sz w:val="21"/>
          <w:szCs w:val="28"/>
        </w:rPr>
        <w:t> </w:t>
      </w:r>
      <w:r w:rsidR="00942BF1">
        <w:rPr>
          <w:noProof/>
          <w:sz w:val="21"/>
          <w:szCs w:val="28"/>
        </w:rPr>
        <w:t> </w:t>
      </w:r>
      <w:r w:rsidR="00942BF1">
        <w:rPr>
          <w:noProof/>
          <w:sz w:val="21"/>
          <w:szCs w:val="28"/>
        </w:rPr>
        <w:t> </w:t>
      </w:r>
      <w:r w:rsidR="00942BF1">
        <w:rPr>
          <w:noProof/>
          <w:sz w:val="21"/>
          <w:szCs w:val="28"/>
        </w:rPr>
        <w:t> </w:t>
      </w:r>
      <w:r w:rsidR="00942BF1">
        <w:rPr>
          <w:noProof/>
          <w:sz w:val="21"/>
          <w:szCs w:val="28"/>
        </w:rPr>
        <w:t> </w:t>
      </w:r>
      <w:r>
        <w:rPr>
          <w:noProof/>
          <w:sz w:val="21"/>
          <w:szCs w:val="28"/>
        </w:rPr>
        <w:fldChar w:fldCharType="end"/>
      </w:r>
      <w:bookmarkEnd w:id="13"/>
    </w:p>
    <w:p w:rsidR="00DE703F" w:rsidRPr="00A6537A" w:rsidRDefault="00295DE3" w:rsidP="00A939F5">
      <w:pPr>
        <w:pStyle w:val="affffffe"/>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4" w:name="下拉2"/>
      <w:r w:rsidR="008620FC" w:rsidRPr="00A6537A">
        <w:rPr>
          <w:b/>
          <w:noProof/>
          <w:sz w:val="21"/>
          <w:szCs w:val="28"/>
        </w:rPr>
        <w:instrText xml:space="preserve"> FORMDROPDOWN </w:instrText>
      </w:r>
      <w:r w:rsidRPr="00A6537A">
        <w:rPr>
          <w:b/>
          <w:noProof/>
          <w:sz w:val="21"/>
          <w:szCs w:val="28"/>
        </w:rPr>
      </w:r>
      <w:r w:rsidRPr="00A6537A">
        <w:rPr>
          <w:b/>
          <w:noProof/>
          <w:sz w:val="21"/>
          <w:szCs w:val="28"/>
        </w:rPr>
        <w:fldChar w:fldCharType="end"/>
      </w:r>
      <w:bookmarkEnd w:id="14"/>
    </w:p>
    <w:p w:rsidR="00CD50A1" w:rsidRDefault="00295DE3" w:rsidP="00EE7869">
      <w:pPr>
        <w:pStyle w:val="afffffffffa"/>
        <w:framePr w:wrap="around" w:y="14176"/>
      </w:pPr>
      <w:r>
        <w:rPr>
          <w:rFonts w:ascii="黑体"/>
        </w:rPr>
        <w:fldChar w:fldCharType="begin">
          <w:ffData>
            <w:name w:val="PLSH_DATE_Y"/>
            <w:enabled/>
            <w:calcOnExit w:val="0"/>
            <w:textInput>
              <w:default w:val="XXXX"/>
              <w:maxLength w:val="4"/>
            </w:textInput>
          </w:ffData>
        </w:fldChar>
      </w:r>
      <w:bookmarkStart w:id="15" w:name="PLSH_DATE_Y"/>
      <w:r w:rsidR="00087A77">
        <w:rPr>
          <w:rFonts w:ascii="黑体"/>
        </w:rPr>
        <w:instrText xml:space="preserve"> FORMTEXT </w:instrText>
      </w:r>
      <w:r>
        <w:rPr>
          <w:rFonts w:ascii="黑体"/>
        </w:rPr>
      </w:r>
      <w:r>
        <w:rPr>
          <w:rFonts w:ascii="黑体"/>
        </w:rPr>
        <w:fldChar w:fldCharType="separate"/>
      </w:r>
      <w:r w:rsidR="00654EFE">
        <w:rPr>
          <w:rFonts w:ascii="黑体" w:hint="eastAsia"/>
        </w:rPr>
        <w:t>2021</w:t>
      </w:r>
      <w:r>
        <w:rPr>
          <w:rFonts w:ascii="黑体"/>
        </w:rPr>
        <w:fldChar w:fldCharType="end"/>
      </w:r>
      <w:bookmarkEnd w:id="15"/>
      <w:r w:rsidR="00CD50A1" w:rsidRPr="00BB6C98">
        <w:rPr>
          <w:rFonts w:ascii="黑体"/>
        </w:rPr>
        <w:t>-</w:t>
      </w:r>
      <w:r>
        <w:rPr>
          <w:rFonts w:ascii="黑体"/>
        </w:rPr>
        <w:fldChar w:fldCharType="begin">
          <w:ffData>
            <w:name w:val="PLSH_DATE_M"/>
            <w:enabled/>
            <w:calcOnExit w:val="0"/>
            <w:textInput>
              <w:default w:val="XX"/>
              <w:maxLength w:val="2"/>
            </w:textInput>
          </w:ffData>
        </w:fldChar>
      </w:r>
      <w:bookmarkStart w:id="16" w:name="PLSH_DATE_M"/>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6"/>
      <w:r w:rsidR="00CD50A1" w:rsidRPr="00BB6C98">
        <w:rPr>
          <w:rFonts w:ascii="黑体"/>
        </w:rPr>
        <w:t>-</w:t>
      </w:r>
      <w:r>
        <w:rPr>
          <w:rFonts w:ascii="黑体"/>
        </w:rPr>
        <w:fldChar w:fldCharType="begin">
          <w:ffData>
            <w:name w:val="PLSH_DATE_D"/>
            <w:enabled/>
            <w:calcOnExit w:val="0"/>
            <w:textInput>
              <w:default w:val="XX"/>
              <w:maxLength w:val="2"/>
            </w:textInput>
          </w:ffData>
        </w:fldChar>
      </w:r>
      <w:bookmarkStart w:id="17" w:name="PLSH_DATE_D"/>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7"/>
      <w:r w:rsidR="00CD50A1">
        <w:rPr>
          <w:rFonts w:hint="eastAsia"/>
        </w:rPr>
        <w:t>发布</w:t>
      </w:r>
    </w:p>
    <w:p w:rsidR="00CD50A1" w:rsidRDefault="00295DE3" w:rsidP="00EE7869">
      <w:pPr>
        <w:pStyle w:val="afffffffffb"/>
        <w:framePr w:wrap="around" w:y="14176"/>
      </w:pPr>
      <w:r>
        <w:rPr>
          <w:rFonts w:ascii="黑体"/>
        </w:rPr>
        <w:fldChar w:fldCharType="begin">
          <w:ffData>
            <w:name w:val="CROT_DATE_Y"/>
            <w:enabled/>
            <w:calcOnExit w:val="0"/>
            <w:textInput>
              <w:default w:val="XXXX"/>
              <w:maxLength w:val="4"/>
            </w:textInput>
          </w:ffData>
        </w:fldChar>
      </w:r>
      <w:bookmarkStart w:id="18" w:name="CROT_DATE_Y"/>
      <w:r w:rsidR="00087A77">
        <w:rPr>
          <w:rFonts w:ascii="黑体"/>
        </w:rPr>
        <w:instrText xml:space="preserve"> FORMTEXT </w:instrText>
      </w:r>
      <w:r>
        <w:rPr>
          <w:rFonts w:ascii="黑体"/>
        </w:rPr>
      </w:r>
      <w:r>
        <w:rPr>
          <w:rFonts w:ascii="黑体"/>
        </w:rPr>
        <w:fldChar w:fldCharType="separate"/>
      </w:r>
      <w:r w:rsidR="00654EFE">
        <w:rPr>
          <w:rFonts w:ascii="黑体" w:hint="eastAsia"/>
        </w:rPr>
        <w:t>2021</w:t>
      </w:r>
      <w:r>
        <w:rPr>
          <w:rFonts w:ascii="黑体"/>
        </w:rPr>
        <w:fldChar w:fldCharType="end"/>
      </w:r>
      <w:bookmarkEnd w:id="18"/>
      <w:r w:rsidR="00CD50A1" w:rsidRPr="00BB6C98">
        <w:rPr>
          <w:rFonts w:ascii="黑体"/>
        </w:rPr>
        <w:t>-</w:t>
      </w:r>
      <w:r>
        <w:rPr>
          <w:rFonts w:ascii="黑体"/>
        </w:rPr>
        <w:fldChar w:fldCharType="begin">
          <w:ffData>
            <w:name w:val="CROT_DATE_M"/>
            <w:enabled/>
            <w:calcOnExit w:val="0"/>
            <w:textInput>
              <w:default w:val="XX"/>
              <w:maxLength w:val="2"/>
            </w:textInput>
          </w:ffData>
        </w:fldChar>
      </w:r>
      <w:bookmarkStart w:id="19" w:name="CROT_DATE_M"/>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19"/>
      <w:r w:rsidR="00CD50A1" w:rsidRPr="00BB6C98">
        <w:rPr>
          <w:rFonts w:ascii="黑体"/>
        </w:rPr>
        <w:t>-</w:t>
      </w:r>
      <w:r>
        <w:rPr>
          <w:rFonts w:ascii="黑体"/>
        </w:rPr>
        <w:fldChar w:fldCharType="begin">
          <w:ffData>
            <w:name w:val="CROT_DATE_D"/>
            <w:enabled/>
            <w:calcOnExit w:val="0"/>
            <w:textInput>
              <w:default w:val="XX"/>
              <w:maxLength w:val="2"/>
            </w:textInput>
          </w:ffData>
        </w:fldChar>
      </w:r>
      <w:bookmarkStart w:id="20" w:name="CROT_DATE_D"/>
      <w:r w:rsidR="00087A77">
        <w:rPr>
          <w:rFonts w:ascii="黑体"/>
        </w:rPr>
        <w:instrText xml:space="preserve"> FORMTEXT </w:instrText>
      </w:r>
      <w:r>
        <w:rPr>
          <w:rFonts w:ascii="黑体"/>
        </w:rPr>
      </w:r>
      <w:r>
        <w:rPr>
          <w:rFonts w:ascii="黑体"/>
        </w:rPr>
        <w:fldChar w:fldCharType="separate"/>
      </w:r>
      <w:r w:rsidR="00087A77">
        <w:rPr>
          <w:rFonts w:ascii="黑体"/>
          <w:noProof/>
        </w:rPr>
        <w:t>XX</w:t>
      </w:r>
      <w:r>
        <w:rPr>
          <w:rFonts w:ascii="黑体"/>
        </w:rPr>
        <w:fldChar w:fldCharType="end"/>
      </w:r>
      <w:bookmarkEnd w:id="20"/>
      <w:r w:rsidR="00CD50A1">
        <w:rPr>
          <w:rFonts w:hint="eastAsia"/>
        </w:rPr>
        <w:t>实施</w:t>
      </w:r>
    </w:p>
    <w:p w:rsidR="007B7453" w:rsidRPr="004C7E8B" w:rsidRDefault="00295DE3" w:rsidP="00A4006C">
      <w:pPr>
        <w:pStyle w:val="afffffffe"/>
        <w:framePr w:h="584" w:hRule="exact" w:hSpace="181" w:vSpace="181" w:wrap="around" w:y="15027"/>
        <w:rPr>
          <w:rFonts w:hAnsi="黑体"/>
        </w:rPr>
      </w:pPr>
      <w:r w:rsidRPr="004C7E8B">
        <w:rPr>
          <w:rFonts w:hAnsi="黑体"/>
          <w:w w:val="100"/>
          <w:sz w:val="28"/>
        </w:rPr>
        <w:fldChar w:fldCharType="begin">
          <w:ffData>
            <w:name w:val="fm"/>
            <w:enabled/>
            <w:calcOnExit w:val="0"/>
            <w:textInput/>
          </w:ffData>
        </w:fldChar>
      </w:r>
      <w:bookmarkStart w:id="21" w:name="fm"/>
      <w:r w:rsidR="007B7453"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654EFE">
        <w:rPr>
          <w:rFonts w:hAnsi="黑体" w:hint="eastAsia"/>
          <w:w w:val="100"/>
          <w:sz w:val="28"/>
        </w:rPr>
        <w:t>江苏省市场监督管理局</w:t>
      </w:r>
      <w:r w:rsidRPr="004C7E8B">
        <w:rPr>
          <w:rFonts w:hAnsi="黑体"/>
          <w:w w:val="100"/>
          <w:sz w:val="28"/>
        </w:rPr>
        <w:fldChar w:fldCharType="end"/>
      </w:r>
      <w:bookmarkEnd w:id="21"/>
      <w:r w:rsidR="00196EF5" w:rsidRPr="004C7E8B">
        <w:rPr>
          <w:rFonts w:ascii="Times New Roman"/>
          <w:w w:val="100"/>
          <w:sz w:val="28"/>
        </w:rPr>
        <w:t> </w:t>
      </w:r>
      <w:r w:rsidR="00196EF5" w:rsidRPr="004C7E8B">
        <w:rPr>
          <w:rFonts w:ascii="Times New Roman"/>
          <w:w w:val="100"/>
          <w:sz w:val="28"/>
        </w:rPr>
        <w:t> </w:t>
      </w:r>
      <w:r w:rsidR="007B7453" w:rsidRPr="004C7E8B">
        <w:rPr>
          <w:rStyle w:val="afffffffffff3"/>
          <w:rFonts w:hAnsi="黑体" w:hint="eastAsia"/>
          <w:position w:val="0"/>
        </w:rPr>
        <w:t>发</w:t>
      </w:r>
      <w:r w:rsidR="007B7453" w:rsidRPr="004C7E8B">
        <w:rPr>
          <w:rStyle w:val="afffffffffff3"/>
          <w:rFonts w:hAnsi="黑体" w:hint="eastAsia"/>
          <w:spacing w:val="0"/>
          <w:position w:val="0"/>
        </w:rPr>
        <w:t>布</w:t>
      </w:r>
    </w:p>
    <w:p w:rsidR="00A02BAE" w:rsidRPr="00CD50A1" w:rsidRDefault="007A2E20" w:rsidP="00A02BAE">
      <w:pPr>
        <w:rPr>
          <w:rFonts w:ascii="宋体" w:hAnsi="宋体"/>
          <w:sz w:val="28"/>
          <w:szCs w:val="28"/>
        </w:rPr>
        <w:sectPr w:rsidR="00A02BAE" w:rsidRPr="00CD50A1" w:rsidSect="003E0C33">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338" w:right="1134" w:bottom="1021" w:left="1134" w:header="0" w:footer="0" w:gutter="284"/>
          <w:cols w:space="425"/>
          <w:titlePg/>
          <w:docGrid w:linePitch="312"/>
        </w:sectPr>
      </w:pPr>
      <w:r>
        <w:rPr>
          <w:rFonts w:ascii="宋体" w:hAnsi="宋体"/>
          <w:noProof/>
          <w:sz w:val="28"/>
          <w:szCs w:val="28"/>
        </w:rPr>
        <w:pict>
          <v:line id="直接连接符 5" o:spid="_x0000_s1027" style="position:absolute;left:0;text-align:left;z-index:251663360;visibility:visible;mso-position-horizontal-relative:page;mso-position-vertical-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w:r>
    </w:p>
    <w:p w:rsidR="00EF2D19" w:rsidRPr="009F68F0" w:rsidRDefault="00EF2D19" w:rsidP="009F68F0">
      <w:pPr>
        <w:pStyle w:val="a6"/>
        <w:spacing w:after="468"/>
        <w:ind w:left="0" w:firstLine="0"/>
        <w:rPr>
          <w:spacing w:val="320"/>
        </w:rPr>
      </w:pPr>
      <w:bookmarkStart w:id="22" w:name="_Toc75797436"/>
      <w:bookmarkStart w:id="23" w:name="BookMark1"/>
      <w:r w:rsidRPr="00EF2D19">
        <w:rPr>
          <w:rFonts w:hint="eastAsia"/>
          <w:spacing w:val="320"/>
        </w:rPr>
        <w:lastRenderedPageBreak/>
        <w:t>目</w:t>
      </w:r>
      <w:r w:rsidRPr="009F68F0">
        <w:rPr>
          <w:rFonts w:hint="eastAsia"/>
          <w:spacing w:val="320"/>
        </w:rPr>
        <w:t>次</w:t>
      </w:r>
      <w:bookmarkEnd w:id="22"/>
    </w:p>
    <w:p w:rsidR="009F68F0" w:rsidRDefault="00295DE3">
      <w:pPr>
        <w:pStyle w:val="11"/>
        <w:rPr>
          <w:rFonts w:asciiTheme="minorHAnsi" w:eastAsiaTheme="minorEastAsia" w:hAnsiTheme="minorHAnsi" w:cstheme="minorBidi"/>
          <w:noProof/>
          <w:szCs w:val="22"/>
        </w:rPr>
      </w:pPr>
      <w:r w:rsidRPr="00EF2D19">
        <w:fldChar w:fldCharType="begin"/>
      </w:r>
      <w:r w:rsidR="00EF2D19" w:rsidRPr="00EF2D19">
        <w:instrText xml:space="preserve"> </w:instrText>
      </w:r>
      <w:r w:rsidR="00EF2D19" w:rsidRPr="00EF2D19">
        <w:rPr>
          <w:rFonts w:hint="eastAsia"/>
        </w:rPr>
        <w:instrText>TOC \o "1-1" \h \t "标准文件_一级条标题,2,标准文件_二级条标题,3,标准文件_附录一级条标题,2,标准文件_附录二级条标题,3,"</w:instrText>
      </w:r>
      <w:r w:rsidR="00EF2D19" w:rsidRPr="00EF2D19">
        <w:instrText xml:space="preserve"> </w:instrText>
      </w:r>
      <w:r w:rsidRPr="00EF2D19">
        <w:fldChar w:fldCharType="separate"/>
      </w:r>
      <w:hyperlink w:anchor="_Toc75797437" w:history="1">
        <w:r w:rsidR="009F68F0" w:rsidRPr="009F68F0">
          <w:rPr>
            <w:rStyle w:val="affffff7"/>
            <w:rFonts w:hint="eastAsia"/>
            <w:noProof/>
          </w:rPr>
          <w:t>前言</w:t>
        </w:r>
        <w:r w:rsidR="009F68F0">
          <w:rPr>
            <w:noProof/>
          </w:rPr>
          <w:tab/>
        </w:r>
        <w:r>
          <w:rPr>
            <w:noProof/>
          </w:rPr>
          <w:fldChar w:fldCharType="begin"/>
        </w:r>
        <w:r w:rsidR="009F68F0">
          <w:rPr>
            <w:noProof/>
          </w:rPr>
          <w:instrText xml:space="preserve"> PAGEREF _Toc75797437 \h </w:instrText>
        </w:r>
        <w:r>
          <w:rPr>
            <w:noProof/>
          </w:rPr>
        </w:r>
        <w:r>
          <w:rPr>
            <w:noProof/>
          </w:rPr>
          <w:fldChar w:fldCharType="separate"/>
        </w:r>
        <w:r w:rsidR="00B560D7">
          <w:rPr>
            <w:noProof/>
          </w:rPr>
          <w:t>II</w:t>
        </w:r>
        <w:r>
          <w:rPr>
            <w:noProof/>
          </w:rPr>
          <w:fldChar w:fldCharType="end"/>
        </w:r>
      </w:hyperlink>
    </w:p>
    <w:p w:rsidR="009F68F0" w:rsidRDefault="007A2E20">
      <w:pPr>
        <w:pStyle w:val="11"/>
        <w:rPr>
          <w:rFonts w:asciiTheme="minorHAnsi" w:eastAsiaTheme="minorEastAsia" w:hAnsiTheme="minorHAnsi" w:cstheme="minorBidi"/>
          <w:noProof/>
          <w:szCs w:val="22"/>
        </w:rPr>
      </w:pPr>
      <w:hyperlink w:anchor="_Toc75797438" w:history="1">
        <w:r w:rsidR="009F68F0" w:rsidRPr="00572950">
          <w:rPr>
            <w:rStyle w:val="affffff7"/>
            <w:noProof/>
          </w:rPr>
          <w:t>1</w:t>
        </w:r>
        <w:r w:rsidR="009F68F0" w:rsidRPr="00572950">
          <w:rPr>
            <w:rStyle w:val="affffff7"/>
            <w:rFonts w:hint="eastAsia"/>
            <w:noProof/>
          </w:rPr>
          <w:t xml:space="preserve"> 范围</w:t>
        </w:r>
        <w:r w:rsidR="009F68F0">
          <w:rPr>
            <w:noProof/>
          </w:rPr>
          <w:tab/>
        </w:r>
        <w:r w:rsidR="00295DE3">
          <w:rPr>
            <w:noProof/>
          </w:rPr>
          <w:fldChar w:fldCharType="begin"/>
        </w:r>
        <w:r w:rsidR="009F68F0">
          <w:rPr>
            <w:noProof/>
          </w:rPr>
          <w:instrText xml:space="preserve"> PAGEREF _Toc75797438 \h </w:instrText>
        </w:r>
        <w:r w:rsidR="00295DE3">
          <w:rPr>
            <w:noProof/>
          </w:rPr>
        </w:r>
        <w:r w:rsidR="00295DE3">
          <w:rPr>
            <w:noProof/>
          </w:rPr>
          <w:fldChar w:fldCharType="separate"/>
        </w:r>
        <w:r w:rsidR="00B560D7">
          <w:rPr>
            <w:noProof/>
          </w:rPr>
          <w:t>1</w:t>
        </w:r>
        <w:r w:rsidR="00295DE3">
          <w:rPr>
            <w:noProof/>
          </w:rPr>
          <w:fldChar w:fldCharType="end"/>
        </w:r>
      </w:hyperlink>
    </w:p>
    <w:p w:rsidR="009F68F0" w:rsidRDefault="007A2E20" w:rsidP="00F97310">
      <w:pPr>
        <w:pStyle w:val="11"/>
        <w:jc w:val="both"/>
        <w:rPr>
          <w:rFonts w:asciiTheme="minorHAnsi" w:eastAsiaTheme="minorEastAsia" w:hAnsiTheme="minorHAnsi" w:cstheme="minorBidi"/>
          <w:noProof/>
          <w:szCs w:val="22"/>
        </w:rPr>
      </w:pPr>
      <w:hyperlink w:anchor="_Toc75797439" w:history="1">
        <w:r w:rsidR="009F68F0" w:rsidRPr="00572950">
          <w:rPr>
            <w:rStyle w:val="affffff7"/>
            <w:noProof/>
          </w:rPr>
          <w:t>2</w:t>
        </w:r>
        <w:r w:rsidR="009F68F0" w:rsidRPr="00572950">
          <w:rPr>
            <w:rStyle w:val="affffff7"/>
            <w:rFonts w:hint="eastAsia"/>
            <w:noProof/>
          </w:rPr>
          <w:t xml:space="preserve"> 规范性引用文件</w:t>
        </w:r>
        <w:r w:rsidR="009F68F0">
          <w:rPr>
            <w:noProof/>
          </w:rPr>
          <w:tab/>
        </w:r>
        <w:r w:rsidR="00295DE3">
          <w:rPr>
            <w:noProof/>
          </w:rPr>
          <w:fldChar w:fldCharType="begin"/>
        </w:r>
        <w:r w:rsidR="009F68F0">
          <w:rPr>
            <w:noProof/>
          </w:rPr>
          <w:instrText xml:space="preserve"> PAGEREF _Toc75797439 \h </w:instrText>
        </w:r>
        <w:r w:rsidR="00295DE3">
          <w:rPr>
            <w:noProof/>
          </w:rPr>
        </w:r>
        <w:r w:rsidR="00295DE3">
          <w:rPr>
            <w:noProof/>
          </w:rPr>
          <w:fldChar w:fldCharType="separate"/>
        </w:r>
        <w:r w:rsidR="00B560D7">
          <w:rPr>
            <w:noProof/>
          </w:rPr>
          <w:t>1</w:t>
        </w:r>
        <w:r w:rsidR="00295DE3">
          <w:rPr>
            <w:noProof/>
          </w:rPr>
          <w:fldChar w:fldCharType="end"/>
        </w:r>
      </w:hyperlink>
    </w:p>
    <w:p w:rsidR="009F68F0" w:rsidRDefault="007A2E20">
      <w:pPr>
        <w:pStyle w:val="11"/>
        <w:rPr>
          <w:rFonts w:asciiTheme="minorHAnsi" w:eastAsiaTheme="minorEastAsia" w:hAnsiTheme="minorHAnsi" w:cstheme="minorBidi"/>
          <w:noProof/>
          <w:szCs w:val="22"/>
        </w:rPr>
      </w:pPr>
      <w:hyperlink w:anchor="_Toc75797440" w:history="1">
        <w:r w:rsidR="009F68F0" w:rsidRPr="00572950">
          <w:rPr>
            <w:rStyle w:val="affffff7"/>
            <w:noProof/>
          </w:rPr>
          <w:t>3</w:t>
        </w:r>
        <w:r w:rsidR="009F68F0" w:rsidRPr="00572950">
          <w:rPr>
            <w:rStyle w:val="affffff7"/>
            <w:rFonts w:hint="eastAsia"/>
            <w:noProof/>
          </w:rPr>
          <w:t xml:space="preserve"> 术语和定义</w:t>
        </w:r>
        <w:r w:rsidR="009F68F0">
          <w:rPr>
            <w:noProof/>
          </w:rPr>
          <w:tab/>
        </w:r>
        <w:r w:rsidR="00295DE3">
          <w:rPr>
            <w:noProof/>
          </w:rPr>
          <w:fldChar w:fldCharType="begin"/>
        </w:r>
        <w:r w:rsidR="009F68F0">
          <w:rPr>
            <w:noProof/>
          </w:rPr>
          <w:instrText xml:space="preserve"> PAGEREF _Toc75797440 \h </w:instrText>
        </w:r>
        <w:r w:rsidR="00295DE3">
          <w:rPr>
            <w:noProof/>
          </w:rPr>
        </w:r>
        <w:r w:rsidR="00295DE3">
          <w:rPr>
            <w:noProof/>
          </w:rPr>
          <w:fldChar w:fldCharType="separate"/>
        </w:r>
        <w:r w:rsidR="00B560D7">
          <w:rPr>
            <w:noProof/>
          </w:rPr>
          <w:t>2</w:t>
        </w:r>
        <w:r w:rsidR="00295DE3">
          <w:rPr>
            <w:noProof/>
          </w:rPr>
          <w:fldChar w:fldCharType="end"/>
        </w:r>
      </w:hyperlink>
    </w:p>
    <w:p w:rsidR="009F68F0" w:rsidRDefault="007A2E20">
      <w:pPr>
        <w:pStyle w:val="11"/>
        <w:rPr>
          <w:rFonts w:asciiTheme="minorHAnsi" w:eastAsiaTheme="minorEastAsia" w:hAnsiTheme="minorHAnsi" w:cstheme="minorBidi"/>
          <w:noProof/>
          <w:szCs w:val="22"/>
        </w:rPr>
      </w:pPr>
      <w:hyperlink w:anchor="_Toc75797441" w:history="1">
        <w:r w:rsidR="009F68F0" w:rsidRPr="00572950">
          <w:rPr>
            <w:rStyle w:val="affffff7"/>
            <w:noProof/>
          </w:rPr>
          <w:t>4</w:t>
        </w:r>
        <w:r w:rsidR="009F68F0" w:rsidRPr="00572950">
          <w:rPr>
            <w:rStyle w:val="affffff7"/>
            <w:rFonts w:hint="eastAsia"/>
            <w:noProof/>
          </w:rPr>
          <w:t xml:space="preserve"> 材料</w:t>
        </w:r>
        <w:r w:rsidR="009F68F0">
          <w:rPr>
            <w:noProof/>
          </w:rPr>
          <w:tab/>
        </w:r>
        <w:r w:rsidR="00295DE3">
          <w:rPr>
            <w:noProof/>
          </w:rPr>
          <w:fldChar w:fldCharType="begin"/>
        </w:r>
        <w:r w:rsidR="009F68F0">
          <w:rPr>
            <w:noProof/>
          </w:rPr>
          <w:instrText xml:space="preserve"> PAGEREF _Toc75797441 \h </w:instrText>
        </w:r>
        <w:r w:rsidR="00295DE3">
          <w:rPr>
            <w:noProof/>
          </w:rPr>
        </w:r>
        <w:r w:rsidR="00295DE3">
          <w:rPr>
            <w:noProof/>
          </w:rPr>
          <w:fldChar w:fldCharType="separate"/>
        </w:r>
        <w:r w:rsidR="00B560D7">
          <w:rPr>
            <w:noProof/>
          </w:rPr>
          <w:t>3</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42" w:history="1">
        <w:r w:rsidR="009F68F0" w:rsidRPr="00572950">
          <w:rPr>
            <w:rStyle w:val="affffff7"/>
            <w:noProof/>
          </w:rPr>
          <w:t>4.1</w:t>
        </w:r>
        <w:r w:rsidR="009F68F0" w:rsidRPr="00572950">
          <w:rPr>
            <w:rStyle w:val="affffff7"/>
            <w:rFonts w:hint="eastAsia"/>
            <w:noProof/>
          </w:rPr>
          <w:t xml:space="preserve"> 基本规定</w:t>
        </w:r>
        <w:r w:rsidR="009F68F0">
          <w:rPr>
            <w:noProof/>
          </w:rPr>
          <w:tab/>
        </w:r>
        <w:r w:rsidR="00295DE3">
          <w:rPr>
            <w:noProof/>
          </w:rPr>
          <w:fldChar w:fldCharType="begin"/>
        </w:r>
        <w:r w:rsidR="009F68F0">
          <w:rPr>
            <w:noProof/>
          </w:rPr>
          <w:instrText xml:space="preserve"> PAGEREF _Toc75797442 \h </w:instrText>
        </w:r>
        <w:r w:rsidR="00295DE3">
          <w:rPr>
            <w:noProof/>
          </w:rPr>
        </w:r>
        <w:r w:rsidR="00295DE3">
          <w:rPr>
            <w:noProof/>
          </w:rPr>
          <w:fldChar w:fldCharType="separate"/>
        </w:r>
        <w:r w:rsidR="00B560D7">
          <w:rPr>
            <w:noProof/>
          </w:rPr>
          <w:t>3</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43" w:history="1">
        <w:r w:rsidR="009F68F0" w:rsidRPr="00572950">
          <w:rPr>
            <w:rStyle w:val="affffff7"/>
            <w:noProof/>
          </w:rPr>
          <w:t>4.2</w:t>
        </w:r>
        <w:r w:rsidR="009F68F0" w:rsidRPr="00572950">
          <w:rPr>
            <w:rStyle w:val="affffff7"/>
            <w:rFonts w:hint="eastAsia"/>
            <w:noProof/>
          </w:rPr>
          <w:t xml:space="preserve"> 系统性能</w:t>
        </w:r>
        <w:r w:rsidR="009F68F0">
          <w:rPr>
            <w:noProof/>
          </w:rPr>
          <w:tab/>
        </w:r>
        <w:r w:rsidR="00295DE3">
          <w:rPr>
            <w:noProof/>
          </w:rPr>
          <w:fldChar w:fldCharType="begin"/>
        </w:r>
        <w:r w:rsidR="009F68F0">
          <w:rPr>
            <w:noProof/>
          </w:rPr>
          <w:instrText xml:space="preserve"> PAGEREF _Toc75797443 \h </w:instrText>
        </w:r>
        <w:r w:rsidR="00295DE3">
          <w:rPr>
            <w:noProof/>
          </w:rPr>
        </w:r>
        <w:r w:rsidR="00295DE3">
          <w:rPr>
            <w:noProof/>
          </w:rPr>
          <w:fldChar w:fldCharType="separate"/>
        </w:r>
        <w:r w:rsidR="00B560D7">
          <w:rPr>
            <w:noProof/>
          </w:rPr>
          <w:t>3</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44" w:history="1">
        <w:r w:rsidR="009F68F0" w:rsidRPr="00572950">
          <w:rPr>
            <w:rStyle w:val="affffff7"/>
            <w:noProof/>
          </w:rPr>
          <w:t>4.3</w:t>
        </w:r>
        <w:r w:rsidR="009F68F0" w:rsidRPr="00572950">
          <w:rPr>
            <w:rStyle w:val="affffff7"/>
            <w:rFonts w:hint="eastAsia"/>
            <w:noProof/>
          </w:rPr>
          <w:t xml:space="preserve"> 材料性能</w:t>
        </w:r>
        <w:r w:rsidR="009F68F0">
          <w:rPr>
            <w:noProof/>
          </w:rPr>
          <w:tab/>
        </w:r>
        <w:r w:rsidR="00295DE3">
          <w:rPr>
            <w:noProof/>
          </w:rPr>
          <w:fldChar w:fldCharType="begin"/>
        </w:r>
        <w:r w:rsidR="009F68F0">
          <w:rPr>
            <w:noProof/>
          </w:rPr>
          <w:instrText xml:space="preserve"> PAGEREF _Toc75797444 \h </w:instrText>
        </w:r>
        <w:r w:rsidR="00295DE3">
          <w:rPr>
            <w:noProof/>
          </w:rPr>
        </w:r>
        <w:r w:rsidR="00295DE3">
          <w:rPr>
            <w:noProof/>
          </w:rPr>
          <w:fldChar w:fldCharType="separate"/>
        </w:r>
        <w:r w:rsidR="00B560D7">
          <w:rPr>
            <w:noProof/>
          </w:rPr>
          <w:t>4</w:t>
        </w:r>
        <w:r w:rsidR="00295DE3">
          <w:rPr>
            <w:noProof/>
          </w:rPr>
          <w:fldChar w:fldCharType="end"/>
        </w:r>
      </w:hyperlink>
    </w:p>
    <w:p w:rsidR="009F68F0" w:rsidRDefault="007A2E20">
      <w:pPr>
        <w:pStyle w:val="11"/>
        <w:rPr>
          <w:rFonts w:asciiTheme="minorHAnsi" w:eastAsiaTheme="minorEastAsia" w:hAnsiTheme="minorHAnsi" w:cstheme="minorBidi"/>
          <w:noProof/>
          <w:szCs w:val="22"/>
        </w:rPr>
      </w:pPr>
      <w:hyperlink w:anchor="_Toc75797445" w:history="1">
        <w:r w:rsidR="009F68F0" w:rsidRPr="00572950">
          <w:rPr>
            <w:rStyle w:val="affffff7"/>
            <w:noProof/>
          </w:rPr>
          <w:t>5</w:t>
        </w:r>
        <w:r w:rsidR="009F68F0" w:rsidRPr="00572950">
          <w:rPr>
            <w:rStyle w:val="affffff7"/>
            <w:rFonts w:hint="eastAsia"/>
            <w:noProof/>
          </w:rPr>
          <w:t xml:space="preserve"> 设计</w:t>
        </w:r>
        <w:r w:rsidR="009F68F0">
          <w:rPr>
            <w:noProof/>
          </w:rPr>
          <w:tab/>
        </w:r>
        <w:r w:rsidR="00295DE3">
          <w:rPr>
            <w:noProof/>
          </w:rPr>
          <w:fldChar w:fldCharType="begin"/>
        </w:r>
        <w:r w:rsidR="009F68F0">
          <w:rPr>
            <w:noProof/>
          </w:rPr>
          <w:instrText xml:space="preserve"> PAGEREF _Toc75797445 \h </w:instrText>
        </w:r>
        <w:r w:rsidR="00295DE3">
          <w:rPr>
            <w:noProof/>
          </w:rPr>
        </w:r>
        <w:r w:rsidR="00295DE3">
          <w:rPr>
            <w:noProof/>
          </w:rPr>
          <w:fldChar w:fldCharType="separate"/>
        </w:r>
        <w:r w:rsidR="00B560D7">
          <w:rPr>
            <w:noProof/>
          </w:rPr>
          <w:t>6</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46" w:history="1">
        <w:r w:rsidR="009F68F0" w:rsidRPr="00572950">
          <w:rPr>
            <w:rStyle w:val="affffff7"/>
            <w:noProof/>
          </w:rPr>
          <w:t>5.1</w:t>
        </w:r>
        <w:r w:rsidR="009F68F0" w:rsidRPr="00572950">
          <w:rPr>
            <w:rStyle w:val="affffff7"/>
            <w:rFonts w:hint="eastAsia"/>
            <w:noProof/>
          </w:rPr>
          <w:t xml:space="preserve"> 一般规定</w:t>
        </w:r>
        <w:r w:rsidR="009F68F0">
          <w:rPr>
            <w:noProof/>
          </w:rPr>
          <w:tab/>
        </w:r>
        <w:r w:rsidR="00295DE3">
          <w:rPr>
            <w:noProof/>
          </w:rPr>
          <w:fldChar w:fldCharType="begin"/>
        </w:r>
        <w:r w:rsidR="009F68F0">
          <w:rPr>
            <w:noProof/>
          </w:rPr>
          <w:instrText xml:space="preserve"> PAGEREF _Toc75797446 \h </w:instrText>
        </w:r>
        <w:r w:rsidR="00295DE3">
          <w:rPr>
            <w:noProof/>
          </w:rPr>
        </w:r>
        <w:r w:rsidR="00295DE3">
          <w:rPr>
            <w:noProof/>
          </w:rPr>
          <w:fldChar w:fldCharType="separate"/>
        </w:r>
        <w:r w:rsidR="00B560D7">
          <w:rPr>
            <w:noProof/>
          </w:rPr>
          <w:t>6</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47" w:history="1">
        <w:r w:rsidR="009F68F0" w:rsidRPr="00572950">
          <w:rPr>
            <w:rStyle w:val="affffff7"/>
            <w:noProof/>
          </w:rPr>
          <w:t>5.2</w:t>
        </w:r>
        <w:r w:rsidR="009F68F0" w:rsidRPr="00572950">
          <w:rPr>
            <w:rStyle w:val="affffff7"/>
            <w:rFonts w:hint="eastAsia"/>
            <w:noProof/>
          </w:rPr>
          <w:t xml:space="preserve"> 系统构造设计</w:t>
        </w:r>
        <w:r w:rsidR="009F68F0">
          <w:rPr>
            <w:noProof/>
          </w:rPr>
          <w:tab/>
        </w:r>
        <w:r w:rsidR="00295DE3">
          <w:rPr>
            <w:noProof/>
          </w:rPr>
          <w:fldChar w:fldCharType="begin"/>
        </w:r>
        <w:r w:rsidR="009F68F0">
          <w:rPr>
            <w:noProof/>
          </w:rPr>
          <w:instrText xml:space="preserve"> PAGEREF _Toc75797447 \h </w:instrText>
        </w:r>
        <w:r w:rsidR="00295DE3">
          <w:rPr>
            <w:noProof/>
          </w:rPr>
        </w:r>
        <w:r w:rsidR="00295DE3">
          <w:rPr>
            <w:noProof/>
          </w:rPr>
          <w:fldChar w:fldCharType="separate"/>
        </w:r>
        <w:r w:rsidR="00B560D7">
          <w:rPr>
            <w:noProof/>
          </w:rPr>
          <w:t>7</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48" w:history="1">
        <w:r w:rsidR="009F68F0" w:rsidRPr="00572950">
          <w:rPr>
            <w:rStyle w:val="affffff7"/>
            <w:noProof/>
          </w:rPr>
          <w:t>5.3</w:t>
        </w:r>
        <w:r w:rsidR="009F68F0" w:rsidRPr="00572950">
          <w:rPr>
            <w:rStyle w:val="affffff7"/>
            <w:rFonts w:hint="eastAsia"/>
            <w:noProof/>
          </w:rPr>
          <w:t xml:space="preserve"> 连接安全设计</w:t>
        </w:r>
        <w:r w:rsidR="009F68F0">
          <w:rPr>
            <w:noProof/>
          </w:rPr>
          <w:tab/>
        </w:r>
        <w:r w:rsidR="00295DE3">
          <w:rPr>
            <w:noProof/>
          </w:rPr>
          <w:fldChar w:fldCharType="begin"/>
        </w:r>
        <w:r w:rsidR="009F68F0">
          <w:rPr>
            <w:noProof/>
          </w:rPr>
          <w:instrText xml:space="preserve"> PAGEREF _Toc75797448 \h </w:instrText>
        </w:r>
        <w:r w:rsidR="00295DE3">
          <w:rPr>
            <w:noProof/>
          </w:rPr>
        </w:r>
        <w:r w:rsidR="00295DE3">
          <w:rPr>
            <w:noProof/>
          </w:rPr>
          <w:fldChar w:fldCharType="separate"/>
        </w:r>
        <w:r w:rsidR="00B560D7">
          <w:rPr>
            <w:noProof/>
          </w:rPr>
          <w:t>14</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49" w:history="1">
        <w:r w:rsidR="009F68F0" w:rsidRPr="00572950">
          <w:rPr>
            <w:rStyle w:val="affffff7"/>
            <w:noProof/>
          </w:rPr>
          <w:t>5.4</w:t>
        </w:r>
        <w:r w:rsidR="009F68F0" w:rsidRPr="00572950">
          <w:rPr>
            <w:rStyle w:val="affffff7"/>
            <w:rFonts w:hint="eastAsia"/>
            <w:noProof/>
          </w:rPr>
          <w:t xml:space="preserve"> 防火安全设计</w:t>
        </w:r>
        <w:r w:rsidR="009F68F0">
          <w:rPr>
            <w:noProof/>
          </w:rPr>
          <w:tab/>
        </w:r>
        <w:r w:rsidR="00295DE3">
          <w:rPr>
            <w:noProof/>
          </w:rPr>
          <w:fldChar w:fldCharType="begin"/>
        </w:r>
        <w:r w:rsidR="009F68F0">
          <w:rPr>
            <w:noProof/>
          </w:rPr>
          <w:instrText xml:space="preserve"> PAGEREF _Toc75797449 \h </w:instrText>
        </w:r>
        <w:r w:rsidR="00295DE3">
          <w:rPr>
            <w:noProof/>
          </w:rPr>
        </w:r>
        <w:r w:rsidR="00295DE3">
          <w:rPr>
            <w:noProof/>
          </w:rPr>
          <w:fldChar w:fldCharType="separate"/>
        </w:r>
        <w:r w:rsidR="00B560D7">
          <w:rPr>
            <w:noProof/>
          </w:rPr>
          <w:t>15</w:t>
        </w:r>
        <w:r w:rsidR="00295DE3">
          <w:rPr>
            <w:noProof/>
          </w:rPr>
          <w:fldChar w:fldCharType="end"/>
        </w:r>
      </w:hyperlink>
    </w:p>
    <w:p w:rsidR="009F68F0" w:rsidRDefault="007A2E20">
      <w:pPr>
        <w:pStyle w:val="11"/>
        <w:rPr>
          <w:rFonts w:asciiTheme="minorHAnsi" w:eastAsiaTheme="minorEastAsia" w:hAnsiTheme="minorHAnsi" w:cstheme="minorBidi"/>
          <w:noProof/>
          <w:szCs w:val="22"/>
        </w:rPr>
      </w:pPr>
      <w:hyperlink w:anchor="_Toc75797450" w:history="1">
        <w:r w:rsidR="009F68F0" w:rsidRPr="00572950">
          <w:rPr>
            <w:rStyle w:val="affffff7"/>
            <w:noProof/>
          </w:rPr>
          <w:t>6</w:t>
        </w:r>
        <w:r w:rsidR="009F68F0" w:rsidRPr="00572950">
          <w:rPr>
            <w:rStyle w:val="affffff7"/>
            <w:rFonts w:hint="eastAsia"/>
            <w:noProof/>
          </w:rPr>
          <w:t xml:space="preserve"> 施工</w:t>
        </w:r>
        <w:r w:rsidR="009F68F0">
          <w:rPr>
            <w:noProof/>
          </w:rPr>
          <w:tab/>
        </w:r>
        <w:r w:rsidR="00295DE3">
          <w:rPr>
            <w:noProof/>
          </w:rPr>
          <w:fldChar w:fldCharType="begin"/>
        </w:r>
        <w:r w:rsidR="009F68F0">
          <w:rPr>
            <w:noProof/>
          </w:rPr>
          <w:instrText xml:space="preserve"> PAGEREF _Toc75797450 \h </w:instrText>
        </w:r>
        <w:r w:rsidR="00295DE3">
          <w:rPr>
            <w:noProof/>
          </w:rPr>
        </w:r>
        <w:r w:rsidR="00295DE3">
          <w:rPr>
            <w:noProof/>
          </w:rPr>
          <w:fldChar w:fldCharType="separate"/>
        </w:r>
        <w:r w:rsidR="00B560D7">
          <w:rPr>
            <w:noProof/>
          </w:rPr>
          <w:t>16</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51" w:history="1">
        <w:r w:rsidR="009F68F0" w:rsidRPr="00572950">
          <w:rPr>
            <w:rStyle w:val="affffff7"/>
            <w:noProof/>
          </w:rPr>
          <w:t>6.1</w:t>
        </w:r>
        <w:r w:rsidR="009F68F0" w:rsidRPr="00572950">
          <w:rPr>
            <w:rStyle w:val="affffff7"/>
            <w:rFonts w:hint="eastAsia"/>
            <w:noProof/>
          </w:rPr>
          <w:t xml:space="preserve"> 一般规定</w:t>
        </w:r>
        <w:r w:rsidR="009F68F0">
          <w:rPr>
            <w:noProof/>
          </w:rPr>
          <w:tab/>
        </w:r>
        <w:r w:rsidR="00295DE3">
          <w:rPr>
            <w:noProof/>
          </w:rPr>
          <w:fldChar w:fldCharType="begin"/>
        </w:r>
        <w:r w:rsidR="009F68F0">
          <w:rPr>
            <w:noProof/>
          </w:rPr>
          <w:instrText xml:space="preserve"> PAGEREF _Toc75797451 \h </w:instrText>
        </w:r>
        <w:r w:rsidR="00295DE3">
          <w:rPr>
            <w:noProof/>
          </w:rPr>
        </w:r>
        <w:r w:rsidR="00295DE3">
          <w:rPr>
            <w:noProof/>
          </w:rPr>
          <w:fldChar w:fldCharType="separate"/>
        </w:r>
        <w:r w:rsidR="00B560D7">
          <w:rPr>
            <w:noProof/>
          </w:rPr>
          <w:t>16</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52" w:history="1">
        <w:r w:rsidR="009F68F0" w:rsidRPr="00572950">
          <w:rPr>
            <w:rStyle w:val="affffff7"/>
            <w:noProof/>
          </w:rPr>
          <w:t>6.2</w:t>
        </w:r>
        <w:r w:rsidR="009F68F0" w:rsidRPr="00572950">
          <w:rPr>
            <w:rStyle w:val="affffff7"/>
            <w:rFonts w:hint="eastAsia"/>
            <w:noProof/>
          </w:rPr>
          <w:t xml:space="preserve"> 基层墙体</w:t>
        </w:r>
        <w:r w:rsidR="009F68F0">
          <w:rPr>
            <w:noProof/>
          </w:rPr>
          <w:tab/>
        </w:r>
        <w:r w:rsidR="00295DE3">
          <w:rPr>
            <w:noProof/>
          </w:rPr>
          <w:fldChar w:fldCharType="begin"/>
        </w:r>
        <w:r w:rsidR="009F68F0">
          <w:rPr>
            <w:noProof/>
          </w:rPr>
          <w:instrText xml:space="preserve"> PAGEREF _Toc75797452 \h </w:instrText>
        </w:r>
        <w:r w:rsidR="00295DE3">
          <w:rPr>
            <w:noProof/>
          </w:rPr>
        </w:r>
        <w:r w:rsidR="00295DE3">
          <w:rPr>
            <w:noProof/>
          </w:rPr>
          <w:fldChar w:fldCharType="separate"/>
        </w:r>
        <w:r w:rsidR="00B560D7">
          <w:rPr>
            <w:noProof/>
          </w:rPr>
          <w:t>16</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53" w:history="1">
        <w:r w:rsidR="009F68F0" w:rsidRPr="00572950">
          <w:rPr>
            <w:rStyle w:val="affffff7"/>
            <w:noProof/>
          </w:rPr>
          <w:t>6.3</w:t>
        </w:r>
        <w:r w:rsidR="009F68F0" w:rsidRPr="00572950">
          <w:rPr>
            <w:rStyle w:val="affffff7"/>
            <w:rFonts w:hint="eastAsia"/>
            <w:noProof/>
          </w:rPr>
          <w:t xml:space="preserve"> 机具</w:t>
        </w:r>
        <w:r w:rsidR="009F68F0">
          <w:rPr>
            <w:noProof/>
          </w:rPr>
          <w:tab/>
        </w:r>
        <w:r w:rsidR="00295DE3">
          <w:rPr>
            <w:noProof/>
          </w:rPr>
          <w:fldChar w:fldCharType="begin"/>
        </w:r>
        <w:r w:rsidR="009F68F0">
          <w:rPr>
            <w:noProof/>
          </w:rPr>
          <w:instrText xml:space="preserve"> PAGEREF _Toc75797453 \h </w:instrText>
        </w:r>
        <w:r w:rsidR="00295DE3">
          <w:rPr>
            <w:noProof/>
          </w:rPr>
        </w:r>
        <w:r w:rsidR="00295DE3">
          <w:rPr>
            <w:noProof/>
          </w:rPr>
          <w:fldChar w:fldCharType="separate"/>
        </w:r>
        <w:r w:rsidR="00B560D7">
          <w:rPr>
            <w:noProof/>
          </w:rPr>
          <w:t>17</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54" w:history="1">
        <w:r w:rsidR="009F68F0" w:rsidRPr="00572950">
          <w:rPr>
            <w:rStyle w:val="affffff7"/>
            <w:noProof/>
          </w:rPr>
          <w:t>6.4</w:t>
        </w:r>
        <w:r w:rsidR="009F68F0" w:rsidRPr="00572950">
          <w:rPr>
            <w:rStyle w:val="affffff7"/>
            <w:rFonts w:hint="eastAsia"/>
            <w:noProof/>
          </w:rPr>
          <w:t xml:space="preserve"> 施工要点</w:t>
        </w:r>
        <w:r w:rsidR="009F68F0">
          <w:rPr>
            <w:noProof/>
          </w:rPr>
          <w:tab/>
        </w:r>
        <w:r w:rsidR="00295DE3">
          <w:rPr>
            <w:noProof/>
          </w:rPr>
          <w:fldChar w:fldCharType="begin"/>
        </w:r>
        <w:r w:rsidR="009F68F0">
          <w:rPr>
            <w:noProof/>
          </w:rPr>
          <w:instrText xml:space="preserve"> PAGEREF _Toc75797454 \h </w:instrText>
        </w:r>
        <w:r w:rsidR="00295DE3">
          <w:rPr>
            <w:noProof/>
          </w:rPr>
        </w:r>
        <w:r w:rsidR="00295DE3">
          <w:rPr>
            <w:noProof/>
          </w:rPr>
          <w:fldChar w:fldCharType="separate"/>
        </w:r>
        <w:r w:rsidR="00B560D7">
          <w:rPr>
            <w:noProof/>
          </w:rPr>
          <w:t>17</w:t>
        </w:r>
        <w:r w:rsidR="00295DE3">
          <w:rPr>
            <w:noProof/>
          </w:rPr>
          <w:fldChar w:fldCharType="end"/>
        </w:r>
      </w:hyperlink>
    </w:p>
    <w:p w:rsidR="009F68F0" w:rsidRDefault="007A2E20">
      <w:pPr>
        <w:pStyle w:val="11"/>
        <w:rPr>
          <w:rFonts w:asciiTheme="minorHAnsi" w:eastAsiaTheme="minorEastAsia" w:hAnsiTheme="minorHAnsi" w:cstheme="minorBidi"/>
          <w:noProof/>
          <w:szCs w:val="22"/>
        </w:rPr>
      </w:pPr>
      <w:hyperlink w:anchor="_Toc75797455" w:history="1">
        <w:r w:rsidR="009F68F0" w:rsidRPr="00572950">
          <w:rPr>
            <w:rStyle w:val="affffff7"/>
            <w:noProof/>
          </w:rPr>
          <w:t>7</w:t>
        </w:r>
        <w:r w:rsidR="009F68F0" w:rsidRPr="00572950">
          <w:rPr>
            <w:rStyle w:val="affffff7"/>
            <w:rFonts w:hint="eastAsia"/>
            <w:noProof/>
          </w:rPr>
          <w:t xml:space="preserve"> 验收</w:t>
        </w:r>
        <w:r w:rsidR="009F68F0">
          <w:rPr>
            <w:noProof/>
          </w:rPr>
          <w:tab/>
        </w:r>
        <w:r w:rsidR="00295DE3">
          <w:rPr>
            <w:noProof/>
          </w:rPr>
          <w:fldChar w:fldCharType="begin"/>
        </w:r>
        <w:r w:rsidR="009F68F0">
          <w:rPr>
            <w:noProof/>
          </w:rPr>
          <w:instrText xml:space="preserve"> PAGEREF _Toc75797455 \h </w:instrText>
        </w:r>
        <w:r w:rsidR="00295DE3">
          <w:rPr>
            <w:noProof/>
          </w:rPr>
        </w:r>
        <w:r w:rsidR="00295DE3">
          <w:rPr>
            <w:noProof/>
          </w:rPr>
          <w:fldChar w:fldCharType="separate"/>
        </w:r>
        <w:r w:rsidR="00B560D7">
          <w:rPr>
            <w:noProof/>
          </w:rPr>
          <w:t>18</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56" w:history="1">
        <w:r w:rsidR="009F68F0" w:rsidRPr="00572950">
          <w:rPr>
            <w:rStyle w:val="affffff7"/>
            <w:noProof/>
          </w:rPr>
          <w:t>7.1</w:t>
        </w:r>
        <w:r w:rsidR="009F68F0" w:rsidRPr="00572950">
          <w:rPr>
            <w:rStyle w:val="affffff7"/>
            <w:rFonts w:hint="eastAsia"/>
            <w:noProof/>
          </w:rPr>
          <w:t xml:space="preserve"> 一般规定</w:t>
        </w:r>
        <w:r w:rsidR="009F68F0">
          <w:rPr>
            <w:noProof/>
          </w:rPr>
          <w:tab/>
        </w:r>
        <w:r w:rsidR="00295DE3">
          <w:rPr>
            <w:noProof/>
          </w:rPr>
          <w:fldChar w:fldCharType="begin"/>
        </w:r>
        <w:r w:rsidR="009F68F0">
          <w:rPr>
            <w:noProof/>
          </w:rPr>
          <w:instrText xml:space="preserve"> PAGEREF _Toc75797456 \h </w:instrText>
        </w:r>
        <w:r w:rsidR="00295DE3">
          <w:rPr>
            <w:noProof/>
          </w:rPr>
        </w:r>
        <w:r w:rsidR="00295DE3">
          <w:rPr>
            <w:noProof/>
          </w:rPr>
          <w:fldChar w:fldCharType="separate"/>
        </w:r>
        <w:r w:rsidR="00B560D7">
          <w:rPr>
            <w:noProof/>
          </w:rPr>
          <w:t>18</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57" w:history="1">
        <w:r w:rsidR="009F68F0" w:rsidRPr="00572950">
          <w:rPr>
            <w:rStyle w:val="affffff7"/>
            <w:noProof/>
          </w:rPr>
          <w:t>7.2</w:t>
        </w:r>
        <w:r w:rsidR="009F68F0" w:rsidRPr="00572950">
          <w:rPr>
            <w:rStyle w:val="affffff7"/>
            <w:rFonts w:hint="eastAsia"/>
            <w:noProof/>
          </w:rPr>
          <w:t xml:space="preserve"> 主控项目</w:t>
        </w:r>
        <w:r w:rsidR="009F68F0">
          <w:rPr>
            <w:noProof/>
          </w:rPr>
          <w:tab/>
        </w:r>
        <w:r w:rsidR="00295DE3">
          <w:rPr>
            <w:noProof/>
          </w:rPr>
          <w:fldChar w:fldCharType="begin"/>
        </w:r>
        <w:r w:rsidR="009F68F0">
          <w:rPr>
            <w:noProof/>
          </w:rPr>
          <w:instrText xml:space="preserve"> PAGEREF _Toc75797457 \h </w:instrText>
        </w:r>
        <w:r w:rsidR="00295DE3">
          <w:rPr>
            <w:noProof/>
          </w:rPr>
        </w:r>
        <w:r w:rsidR="00295DE3">
          <w:rPr>
            <w:noProof/>
          </w:rPr>
          <w:fldChar w:fldCharType="separate"/>
        </w:r>
        <w:r w:rsidR="00B560D7">
          <w:rPr>
            <w:noProof/>
          </w:rPr>
          <w:t>19</w:t>
        </w:r>
        <w:r w:rsidR="00295DE3">
          <w:rPr>
            <w:noProof/>
          </w:rPr>
          <w:fldChar w:fldCharType="end"/>
        </w:r>
      </w:hyperlink>
    </w:p>
    <w:p w:rsidR="009F68F0" w:rsidRDefault="007A2E20">
      <w:pPr>
        <w:pStyle w:val="23"/>
        <w:rPr>
          <w:rFonts w:asciiTheme="minorHAnsi" w:eastAsiaTheme="minorEastAsia" w:hAnsiTheme="minorHAnsi" w:cstheme="minorBidi"/>
          <w:noProof/>
          <w:szCs w:val="22"/>
        </w:rPr>
      </w:pPr>
      <w:hyperlink w:anchor="_Toc75797458" w:history="1">
        <w:r w:rsidR="009F68F0" w:rsidRPr="00572950">
          <w:rPr>
            <w:rStyle w:val="affffff7"/>
            <w:noProof/>
          </w:rPr>
          <w:t>7.3</w:t>
        </w:r>
        <w:r w:rsidR="009F68F0" w:rsidRPr="00572950">
          <w:rPr>
            <w:rStyle w:val="affffff7"/>
            <w:rFonts w:hint="eastAsia"/>
            <w:noProof/>
          </w:rPr>
          <w:t xml:space="preserve"> 一般项目</w:t>
        </w:r>
        <w:r w:rsidR="009F68F0">
          <w:rPr>
            <w:noProof/>
          </w:rPr>
          <w:tab/>
        </w:r>
        <w:r w:rsidR="00295DE3">
          <w:rPr>
            <w:noProof/>
          </w:rPr>
          <w:fldChar w:fldCharType="begin"/>
        </w:r>
        <w:r w:rsidR="009F68F0">
          <w:rPr>
            <w:noProof/>
          </w:rPr>
          <w:instrText xml:space="preserve"> PAGEREF _Toc75797458 \h </w:instrText>
        </w:r>
        <w:r w:rsidR="00295DE3">
          <w:rPr>
            <w:noProof/>
          </w:rPr>
        </w:r>
        <w:r w:rsidR="00295DE3">
          <w:rPr>
            <w:noProof/>
          </w:rPr>
          <w:fldChar w:fldCharType="separate"/>
        </w:r>
        <w:r w:rsidR="00B560D7">
          <w:rPr>
            <w:noProof/>
          </w:rPr>
          <w:t>19</w:t>
        </w:r>
        <w:r w:rsidR="00295DE3">
          <w:rPr>
            <w:noProof/>
          </w:rPr>
          <w:fldChar w:fldCharType="end"/>
        </w:r>
      </w:hyperlink>
    </w:p>
    <w:p w:rsidR="009F68F0" w:rsidRPr="004949B0" w:rsidRDefault="007A2E20">
      <w:pPr>
        <w:pStyle w:val="11"/>
        <w:rPr>
          <w:rStyle w:val="affffff7"/>
          <w:noProof/>
        </w:rPr>
      </w:pPr>
      <w:hyperlink w:anchor="_Toc75797459" w:history="1">
        <w:r w:rsidR="009F68F0" w:rsidRPr="004949B0">
          <w:rPr>
            <w:rStyle w:val="affffff7"/>
            <w:rFonts w:hint="eastAsia"/>
            <w:noProof/>
          </w:rPr>
          <w:t>附录A</w:t>
        </w:r>
        <w:r w:rsidR="009F68F0" w:rsidRPr="00572950">
          <w:rPr>
            <w:rStyle w:val="affffff7"/>
            <w:rFonts w:hint="eastAsia"/>
            <w:noProof/>
          </w:rPr>
          <w:t xml:space="preserve"> （规范性）</w:t>
        </w:r>
        <w:r w:rsidR="009F68F0" w:rsidRPr="00572950">
          <w:rPr>
            <w:rStyle w:val="affffff7"/>
            <w:noProof/>
          </w:rPr>
          <w:t xml:space="preserve"> </w:t>
        </w:r>
        <w:r w:rsidR="009F68F0" w:rsidRPr="00572950">
          <w:rPr>
            <w:rStyle w:val="affffff7"/>
            <w:rFonts w:hint="eastAsia"/>
            <w:noProof/>
          </w:rPr>
          <w:t>单点锚固力实验方法</w:t>
        </w:r>
        <w:r w:rsidR="009F68F0" w:rsidRPr="004949B0">
          <w:rPr>
            <w:rStyle w:val="affffff7"/>
            <w:noProof/>
          </w:rPr>
          <w:tab/>
        </w:r>
        <w:r w:rsidR="00295DE3" w:rsidRPr="004949B0">
          <w:rPr>
            <w:rStyle w:val="affffff7"/>
            <w:noProof/>
          </w:rPr>
          <w:fldChar w:fldCharType="begin"/>
        </w:r>
        <w:r w:rsidR="009F68F0" w:rsidRPr="004949B0">
          <w:rPr>
            <w:rStyle w:val="affffff7"/>
            <w:noProof/>
          </w:rPr>
          <w:instrText xml:space="preserve"> PAGEREF _Toc75797459 \h </w:instrText>
        </w:r>
        <w:r w:rsidR="00295DE3" w:rsidRPr="004949B0">
          <w:rPr>
            <w:rStyle w:val="affffff7"/>
            <w:noProof/>
          </w:rPr>
        </w:r>
        <w:r w:rsidR="00295DE3" w:rsidRPr="004949B0">
          <w:rPr>
            <w:rStyle w:val="affffff7"/>
            <w:noProof/>
          </w:rPr>
          <w:fldChar w:fldCharType="separate"/>
        </w:r>
        <w:r w:rsidR="00B560D7">
          <w:rPr>
            <w:rStyle w:val="affffff7"/>
            <w:noProof/>
          </w:rPr>
          <w:t>20</w:t>
        </w:r>
        <w:r w:rsidR="00295DE3" w:rsidRPr="004949B0">
          <w:rPr>
            <w:rStyle w:val="affffff7"/>
            <w:noProof/>
          </w:rPr>
          <w:fldChar w:fldCharType="end"/>
        </w:r>
      </w:hyperlink>
    </w:p>
    <w:p w:rsidR="009F68F0" w:rsidRPr="004949B0" w:rsidRDefault="007A2E20">
      <w:pPr>
        <w:pStyle w:val="11"/>
        <w:rPr>
          <w:rStyle w:val="affffff7"/>
          <w:noProof/>
        </w:rPr>
      </w:pPr>
      <w:hyperlink w:anchor="_Toc75797460" w:history="1">
        <w:r w:rsidR="009F68F0" w:rsidRPr="004949B0">
          <w:rPr>
            <w:rStyle w:val="affffff7"/>
            <w:rFonts w:hint="eastAsia"/>
            <w:noProof/>
          </w:rPr>
          <w:t>附录B</w:t>
        </w:r>
        <w:r w:rsidR="009F68F0" w:rsidRPr="00572950">
          <w:rPr>
            <w:rStyle w:val="affffff7"/>
            <w:rFonts w:hint="eastAsia"/>
            <w:noProof/>
          </w:rPr>
          <w:t xml:space="preserve"> （规范性）</w:t>
        </w:r>
        <w:r w:rsidR="009F68F0" w:rsidRPr="00572950">
          <w:rPr>
            <w:rStyle w:val="affffff7"/>
            <w:noProof/>
          </w:rPr>
          <w:t xml:space="preserve"> </w:t>
        </w:r>
        <w:r w:rsidR="009F68F0" w:rsidRPr="00572950">
          <w:rPr>
            <w:rStyle w:val="affffff7"/>
            <w:rFonts w:hint="eastAsia"/>
            <w:noProof/>
          </w:rPr>
          <w:t>硅酮胶与面板粘接强度试验方法</w:t>
        </w:r>
        <w:r w:rsidR="009F68F0" w:rsidRPr="004949B0">
          <w:rPr>
            <w:rStyle w:val="affffff7"/>
            <w:noProof/>
          </w:rPr>
          <w:tab/>
        </w:r>
        <w:r w:rsidR="00295DE3" w:rsidRPr="004949B0">
          <w:rPr>
            <w:rStyle w:val="affffff7"/>
            <w:noProof/>
          </w:rPr>
          <w:fldChar w:fldCharType="begin"/>
        </w:r>
        <w:r w:rsidR="009F68F0" w:rsidRPr="004949B0">
          <w:rPr>
            <w:rStyle w:val="affffff7"/>
            <w:noProof/>
          </w:rPr>
          <w:instrText xml:space="preserve"> PAGEREF _Toc75797460 \h </w:instrText>
        </w:r>
        <w:r w:rsidR="00295DE3" w:rsidRPr="004949B0">
          <w:rPr>
            <w:rStyle w:val="affffff7"/>
            <w:noProof/>
          </w:rPr>
        </w:r>
        <w:r w:rsidR="00295DE3" w:rsidRPr="004949B0">
          <w:rPr>
            <w:rStyle w:val="affffff7"/>
            <w:noProof/>
          </w:rPr>
          <w:fldChar w:fldCharType="separate"/>
        </w:r>
        <w:r w:rsidR="00B560D7">
          <w:rPr>
            <w:rStyle w:val="affffff7"/>
            <w:noProof/>
          </w:rPr>
          <w:t>21</w:t>
        </w:r>
        <w:r w:rsidR="00295DE3" w:rsidRPr="004949B0">
          <w:rPr>
            <w:rStyle w:val="affffff7"/>
            <w:noProof/>
          </w:rPr>
          <w:fldChar w:fldCharType="end"/>
        </w:r>
      </w:hyperlink>
    </w:p>
    <w:p w:rsidR="009F68F0" w:rsidRPr="004949B0" w:rsidRDefault="007A2E20">
      <w:pPr>
        <w:pStyle w:val="11"/>
        <w:rPr>
          <w:rStyle w:val="affffff7"/>
          <w:noProof/>
        </w:rPr>
      </w:pPr>
      <w:hyperlink w:anchor="_Toc75797461" w:history="1">
        <w:r w:rsidR="009F68F0" w:rsidRPr="004949B0">
          <w:rPr>
            <w:rStyle w:val="affffff7"/>
            <w:rFonts w:hint="eastAsia"/>
            <w:noProof/>
          </w:rPr>
          <w:t>附录C</w:t>
        </w:r>
        <w:r w:rsidR="009F68F0" w:rsidRPr="00572950">
          <w:rPr>
            <w:rStyle w:val="affffff7"/>
            <w:rFonts w:hint="eastAsia"/>
            <w:noProof/>
          </w:rPr>
          <w:t xml:space="preserve"> （规范性）</w:t>
        </w:r>
        <w:r w:rsidR="009F68F0" w:rsidRPr="00572950">
          <w:rPr>
            <w:rStyle w:val="affffff7"/>
            <w:noProof/>
          </w:rPr>
          <w:t xml:space="preserve"> </w:t>
        </w:r>
        <w:r w:rsidR="009F68F0" w:rsidRPr="00572950">
          <w:rPr>
            <w:rStyle w:val="affffff7"/>
            <w:rFonts w:hint="eastAsia"/>
            <w:noProof/>
          </w:rPr>
          <w:t>保温装饰板外墙外保温系统材料复检项目</w:t>
        </w:r>
        <w:r w:rsidR="009F68F0" w:rsidRPr="004949B0">
          <w:rPr>
            <w:rStyle w:val="affffff7"/>
            <w:noProof/>
          </w:rPr>
          <w:tab/>
        </w:r>
        <w:r w:rsidR="00295DE3" w:rsidRPr="004949B0">
          <w:rPr>
            <w:rStyle w:val="affffff7"/>
            <w:noProof/>
          </w:rPr>
          <w:fldChar w:fldCharType="begin"/>
        </w:r>
        <w:r w:rsidR="009F68F0" w:rsidRPr="004949B0">
          <w:rPr>
            <w:rStyle w:val="affffff7"/>
            <w:noProof/>
          </w:rPr>
          <w:instrText xml:space="preserve"> PAGEREF _Toc75797461 \h </w:instrText>
        </w:r>
        <w:r w:rsidR="00295DE3" w:rsidRPr="004949B0">
          <w:rPr>
            <w:rStyle w:val="affffff7"/>
            <w:noProof/>
          </w:rPr>
        </w:r>
        <w:r w:rsidR="00295DE3" w:rsidRPr="004949B0">
          <w:rPr>
            <w:rStyle w:val="affffff7"/>
            <w:noProof/>
          </w:rPr>
          <w:fldChar w:fldCharType="separate"/>
        </w:r>
        <w:r w:rsidR="00B560D7">
          <w:rPr>
            <w:rStyle w:val="affffff7"/>
            <w:noProof/>
          </w:rPr>
          <w:t>22</w:t>
        </w:r>
        <w:r w:rsidR="00295DE3" w:rsidRPr="004949B0">
          <w:rPr>
            <w:rStyle w:val="affffff7"/>
            <w:noProof/>
          </w:rPr>
          <w:fldChar w:fldCharType="end"/>
        </w:r>
      </w:hyperlink>
    </w:p>
    <w:p w:rsidR="009F68F0" w:rsidRPr="004949B0" w:rsidRDefault="007A2E20">
      <w:pPr>
        <w:pStyle w:val="11"/>
        <w:rPr>
          <w:rStyle w:val="affffff7"/>
          <w:noProof/>
        </w:rPr>
      </w:pPr>
      <w:hyperlink w:anchor="_Toc75797462" w:history="1">
        <w:r w:rsidR="009F68F0" w:rsidRPr="004949B0">
          <w:rPr>
            <w:rStyle w:val="affffff7"/>
            <w:rFonts w:hint="eastAsia"/>
            <w:noProof/>
          </w:rPr>
          <w:t>附录D</w:t>
        </w:r>
        <w:r w:rsidR="009F68F0" w:rsidRPr="00572950">
          <w:rPr>
            <w:rStyle w:val="affffff7"/>
            <w:rFonts w:hint="eastAsia"/>
            <w:noProof/>
          </w:rPr>
          <w:t xml:space="preserve"> （规范性）</w:t>
        </w:r>
        <w:r w:rsidR="009F68F0" w:rsidRPr="00572950">
          <w:rPr>
            <w:rStyle w:val="affffff7"/>
            <w:noProof/>
          </w:rPr>
          <w:t xml:space="preserve"> </w:t>
        </w:r>
        <w:r w:rsidR="009F68F0" w:rsidRPr="00572950">
          <w:rPr>
            <w:rStyle w:val="affffff7"/>
            <w:rFonts w:hint="eastAsia"/>
            <w:noProof/>
          </w:rPr>
          <w:t>保温装饰板分类及标记</w:t>
        </w:r>
        <w:r w:rsidR="009F68F0" w:rsidRPr="004949B0">
          <w:rPr>
            <w:rStyle w:val="affffff7"/>
            <w:noProof/>
          </w:rPr>
          <w:tab/>
        </w:r>
        <w:r w:rsidR="00295DE3" w:rsidRPr="004949B0">
          <w:rPr>
            <w:rStyle w:val="affffff7"/>
            <w:noProof/>
          </w:rPr>
          <w:fldChar w:fldCharType="begin"/>
        </w:r>
        <w:r w:rsidR="009F68F0" w:rsidRPr="004949B0">
          <w:rPr>
            <w:rStyle w:val="affffff7"/>
            <w:noProof/>
          </w:rPr>
          <w:instrText xml:space="preserve"> PAGEREF _Toc75797462 \h </w:instrText>
        </w:r>
        <w:r w:rsidR="00295DE3" w:rsidRPr="004949B0">
          <w:rPr>
            <w:rStyle w:val="affffff7"/>
            <w:noProof/>
          </w:rPr>
        </w:r>
        <w:r w:rsidR="00295DE3" w:rsidRPr="004949B0">
          <w:rPr>
            <w:rStyle w:val="affffff7"/>
            <w:noProof/>
          </w:rPr>
          <w:fldChar w:fldCharType="separate"/>
        </w:r>
        <w:r w:rsidR="00B560D7">
          <w:rPr>
            <w:rStyle w:val="affffff7"/>
            <w:noProof/>
          </w:rPr>
          <w:t>23</w:t>
        </w:r>
        <w:r w:rsidR="00295DE3" w:rsidRPr="004949B0">
          <w:rPr>
            <w:rStyle w:val="affffff7"/>
            <w:noProof/>
          </w:rPr>
          <w:fldChar w:fldCharType="end"/>
        </w:r>
      </w:hyperlink>
    </w:p>
    <w:p w:rsidR="00EF2D19" w:rsidRPr="00EF2D19" w:rsidRDefault="00295DE3" w:rsidP="00EF2D19">
      <w:pPr>
        <w:pStyle w:val="afffffc"/>
        <w:spacing w:after="468"/>
        <w:sectPr w:rsidR="00EF2D19" w:rsidRPr="00EF2D19" w:rsidSect="003E0C33">
          <w:headerReference w:type="even" r:id="rId16"/>
          <w:headerReference w:type="default" r:id="rId17"/>
          <w:footerReference w:type="even" r:id="rId18"/>
          <w:footerReference w:type="default" r:id="rId19"/>
          <w:pgSz w:w="11906" w:h="16838" w:code="9"/>
          <w:pgMar w:top="567" w:right="1134" w:bottom="1134" w:left="1134" w:header="1418" w:footer="1134" w:gutter="284"/>
          <w:pgNumType w:fmt="upperRoman" w:start="1"/>
          <w:cols w:space="425"/>
          <w:formProt w:val="0"/>
          <w:docGrid w:type="lines" w:linePitch="312"/>
        </w:sectPr>
      </w:pPr>
      <w:r w:rsidRPr="00EF2D19">
        <w:fldChar w:fldCharType="end"/>
      </w:r>
    </w:p>
    <w:p w:rsidR="00214C81" w:rsidRPr="00214C81" w:rsidRDefault="00214C81" w:rsidP="00AC0FC8">
      <w:pPr>
        <w:pStyle w:val="a6"/>
        <w:numPr>
          <w:ilvl w:val="0"/>
          <w:numId w:val="0"/>
        </w:numPr>
        <w:spacing w:after="468"/>
        <w:rPr>
          <w:spacing w:val="320"/>
        </w:rPr>
      </w:pPr>
      <w:bookmarkStart w:id="24" w:name="_Toc71273094"/>
      <w:bookmarkStart w:id="25" w:name="_Toc75797437"/>
      <w:bookmarkStart w:id="26" w:name="BookMark2"/>
      <w:bookmarkEnd w:id="23"/>
      <w:r w:rsidRPr="00214C81">
        <w:rPr>
          <w:spacing w:val="320"/>
        </w:rPr>
        <w:lastRenderedPageBreak/>
        <w:t>前言</w:t>
      </w:r>
      <w:bookmarkEnd w:id="24"/>
      <w:bookmarkEnd w:id="25"/>
    </w:p>
    <w:p w:rsidR="003E0C33" w:rsidRDefault="003E0C33" w:rsidP="003E0C33">
      <w:pPr>
        <w:pStyle w:val="affff6"/>
        <w:ind w:firstLine="420"/>
      </w:pPr>
      <w:r>
        <w:rPr>
          <w:rFonts w:hint="eastAsia"/>
        </w:rPr>
        <w:t>本</w:t>
      </w:r>
      <w:r w:rsidR="00B41C83">
        <w:rPr>
          <w:rFonts w:hint="eastAsia"/>
        </w:rPr>
        <w:t>规程</w:t>
      </w:r>
      <w:r>
        <w:rPr>
          <w:rFonts w:hint="eastAsia"/>
        </w:rPr>
        <w:t>按照GB/T 1.1—2020《标准化工作导则  第1部分：标准化文件的结构和起草规则》的规定起草。</w:t>
      </w:r>
    </w:p>
    <w:p w:rsidR="003E0C33" w:rsidRDefault="003E0C33" w:rsidP="003E0C33">
      <w:pPr>
        <w:pStyle w:val="affff6"/>
        <w:ind w:firstLine="420"/>
      </w:pPr>
      <w:r>
        <w:rPr>
          <w:rFonts w:hint="eastAsia"/>
        </w:rPr>
        <w:t>本</w:t>
      </w:r>
      <w:r w:rsidR="00B41C83">
        <w:rPr>
          <w:rFonts w:hint="eastAsia"/>
        </w:rPr>
        <w:t>规程</w:t>
      </w:r>
      <w:r>
        <w:rPr>
          <w:rFonts w:hint="eastAsia"/>
        </w:rPr>
        <w:t>由</w:t>
      </w:r>
      <w:r w:rsidR="009A09BD" w:rsidRPr="00F97310">
        <w:t>江苏省住房和城乡建设厅</w:t>
      </w:r>
      <w:r>
        <w:rPr>
          <w:rFonts w:hint="eastAsia"/>
        </w:rPr>
        <w:t>提出。</w:t>
      </w:r>
    </w:p>
    <w:p w:rsidR="003E0C33" w:rsidRDefault="003E0C33" w:rsidP="003E0C33">
      <w:pPr>
        <w:pStyle w:val="affff6"/>
        <w:ind w:firstLine="420"/>
      </w:pPr>
      <w:r>
        <w:rPr>
          <w:rFonts w:hint="eastAsia"/>
        </w:rPr>
        <w:t>本</w:t>
      </w:r>
      <w:r w:rsidR="00B41C83">
        <w:rPr>
          <w:rFonts w:hint="eastAsia"/>
        </w:rPr>
        <w:t>规程</w:t>
      </w:r>
      <w:r>
        <w:rPr>
          <w:rFonts w:hint="eastAsia"/>
        </w:rPr>
        <w:t>由</w:t>
      </w:r>
      <w:r w:rsidR="009A09BD" w:rsidRPr="00F97310">
        <w:t>江苏省住房和城乡建设厅</w:t>
      </w:r>
      <w:r>
        <w:rPr>
          <w:rFonts w:hint="eastAsia"/>
        </w:rPr>
        <w:t>归口。</w:t>
      </w:r>
    </w:p>
    <w:p w:rsidR="00D00E04" w:rsidRPr="00F97310" w:rsidRDefault="00D00E04" w:rsidP="00F97310">
      <w:pPr>
        <w:pStyle w:val="affff6"/>
        <w:ind w:firstLine="420"/>
      </w:pPr>
      <w:r>
        <w:rPr>
          <w:rFonts w:hint="eastAsia"/>
        </w:rPr>
        <w:t>本规程起草单位:</w:t>
      </w:r>
      <w:r w:rsidRPr="00F97310">
        <w:rPr>
          <w:rFonts w:hint="eastAsia"/>
        </w:rPr>
        <w:t>江苏丰彩保温装饰板有限公司、亚士创能科技(上海)股份有限公司、立邦工程材料（广州）有限公司、江苏坚雅节能建材有限公司、中国建筑第八工程局有限公司、江苏同明新材料科技有限公司</w:t>
      </w:r>
      <w:r w:rsidR="006E482A" w:rsidRPr="00F97310">
        <w:rPr>
          <w:rFonts w:hint="eastAsia"/>
        </w:rPr>
        <w:t>。</w:t>
      </w:r>
    </w:p>
    <w:p w:rsidR="00D00E04" w:rsidRPr="00F97310" w:rsidRDefault="00D00E04" w:rsidP="00F97310">
      <w:pPr>
        <w:pStyle w:val="affff6"/>
        <w:ind w:firstLine="420"/>
      </w:pPr>
      <w:r w:rsidRPr="00F97310">
        <w:rPr>
          <w:rFonts w:hint="eastAsia"/>
        </w:rPr>
        <w:t>本规程</w:t>
      </w:r>
      <w:r w:rsidRPr="00F97310">
        <w:t>主要起草人：</w:t>
      </w:r>
      <w:r w:rsidRPr="00F97310">
        <w:rPr>
          <w:rFonts w:hint="eastAsia"/>
        </w:rPr>
        <w:t>沈志明，朱灿银，卢立群，张新生，陈  慧，刘  楠，周生来，颜建国，张  帅，许坤明，刘建石，陈  重，任仲侠，黄秀军</w:t>
      </w:r>
      <w:r w:rsidR="006E482A" w:rsidRPr="00F97310">
        <w:rPr>
          <w:rFonts w:hint="eastAsia"/>
        </w:rPr>
        <w:t>。</w:t>
      </w:r>
    </w:p>
    <w:p w:rsidR="003E0C33" w:rsidRDefault="003E0C33" w:rsidP="003E0C33">
      <w:pPr>
        <w:pStyle w:val="affff6"/>
        <w:ind w:firstLine="420"/>
      </w:pPr>
    </w:p>
    <w:p w:rsidR="003E0C33" w:rsidRPr="003E0C33" w:rsidRDefault="003E0C33" w:rsidP="003E0C33">
      <w:pPr>
        <w:pStyle w:val="affff6"/>
        <w:ind w:firstLine="420"/>
        <w:sectPr w:rsidR="003E0C33" w:rsidRPr="003E0C33" w:rsidSect="00EF2D19">
          <w:pgSz w:w="11906" w:h="16838" w:code="9"/>
          <w:pgMar w:top="567" w:right="1134" w:bottom="1134" w:left="1134" w:header="1418" w:footer="1134" w:gutter="284"/>
          <w:pgNumType w:fmt="upperRoman"/>
          <w:cols w:space="425"/>
          <w:formProt w:val="0"/>
          <w:docGrid w:type="lines" w:linePitch="312"/>
        </w:sectPr>
      </w:pPr>
    </w:p>
    <w:p w:rsidR="00894836" w:rsidRPr="00952DCB" w:rsidRDefault="00894836" w:rsidP="00093D25">
      <w:pPr>
        <w:spacing w:line="20" w:lineRule="exact"/>
        <w:jc w:val="center"/>
        <w:rPr>
          <w:rFonts w:ascii="黑体" w:eastAsia="黑体" w:hAnsi="黑体"/>
          <w:sz w:val="32"/>
          <w:szCs w:val="32"/>
        </w:rPr>
      </w:pPr>
      <w:bookmarkStart w:id="27" w:name="BookMark4"/>
      <w:bookmarkEnd w:id="26"/>
    </w:p>
    <w:p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0B9AC1DAF4D94C6BB6F8661462FD8D92"/>
        </w:placeholder>
      </w:sdtPr>
      <w:sdtEndPr/>
      <w:sdtContent>
        <w:bookmarkStart w:id="28" w:name="NEW_STAND_NAME" w:displacedByCustomXml="prev"/>
        <w:p w:rsidR="00F26B7E" w:rsidRPr="00F26B7E" w:rsidRDefault="001C1DAD" w:rsidP="001C1DAD">
          <w:pPr>
            <w:jc w:val="center"/>
          </w:pPr>
          <w:r w:rsidRPr="001C1DAD">
            <w:rPr>
              <w:rFonts w:ascii="黑体" w:eastAsia="黑体" w:hAnsi="黑体" w:hint="eastAsia"/>
              <w:bCs/>
              <w:sz w:val="32"/>
              <w:szCs w:val="32"/>
            </w:rPr>
            <w:t>保温装饰板外墙外保温系统</w:t>
          </w:r>
          <w:r w:rsidRPr="001C1DAD">
            <w:rPr>
              <w:rFonts w:ascii="黑体" w:eastAsia="黑体" w:hAnsi="黑体" w:hint="eastAsia"/>
              <w:sz w:val="32"/>
              <w:szCs w:val="32"/>
            </w:rPr>
            <w:t>技术规程</w:t>
          </w:r>
        </w:p>
      </w:sdtContent>
    </w:sdt>
    <w:bookmarkEnd w:id="28" w:displacedByCustomXml="prev"/>
    <w:p w:rsidR="00E2552F" w:rsidRDefault="00E2552F" w:rsidP="003E7521">
      <w:pPr>
        <w:pStyle w:val="affc"/>
        <w:spacing w:before="312" w:after="312"/>
        <w:ind w:left="0"/>
      </w:pPr>
      <w:bookmarkStart w:id="29" w:name="_Toc17233325"/>
      <w:bookmarkStart w:id="30" w:name="_Toc17233333"/>
      <w:bookmarkStart w:id="31" w:name="_Toc24884211"/>
      <w:bookmarkStart w:id="32" w:name="_Toc24884218"/>
      <w:bookmarkStart w:id="33" w:name="_Toc26648465"/>
      <w:bookmarkStart w:id="34" w:name="_Toc26718930"/>
      <w:bookmarkStart w:id="35" w:name="_Toc26986530"/>
      <w:bookmarkStart w:id="36" w:name="_Toc26986771"/>
      <w:bookmarkStart w:id="37" w:name="_Toc75797438"/>
      <w:r>
        <w:rPr>
          <w:rFonts w:hint="eastAsia"/>
        </w:rPr>
        <w:t>范围</w:t>
      </w:r>
      <w:bookmarkEnd w:id="29"/>
      <w:bookmarkEnd w:id="30"/>
      <w:bookmarkEnd w:id="31"/>
      <w:bookmarkEnd w:id="32"/>
      <w:bookmarkEnd w:id="33"/>
      <w:bookmarkEnd w:id="34"/>
      <w:bookmarkEnd w:id="35"/>
      <w:bookmarkEnd w:id="36"/>
      <w:bookmarkEnd w:id="37"/>
    </w:p>
    <w:p w:rsidR="00D00E04" w:rsidRDefault="00D00E04" w:rsidP="00D00E04">
      <w:pPr>
        <w:pStyle w:val="affff6"/>
        <w:ind w:firstLine="420"/>
      </w:pPr>
      <w:bookmarkStart w:id="38" w:name="_Toc17233326"/>
      <w:bookmarkStart w:id="39" w:name="_Toc17233334"/>
      <w:bookmarkStart w:id="40" w:name="_Toc24884212"/>
      <w:bookmarkStart w:id="41" w:name="_Toc24884219"/>
      <w:bookmarkStart w:id="42" w:name="_Toc26648466"/>
      <w:r>
        <w:rPr>
          <w:rFonts w:hint="eastAsia"/>
        </w:rPr>
        <w:t>本</w:t>
      </w:r>
      <w:r w:rsidR="00CB0E37">
        <w:rPr>
          <w:rFonts w:hint="eastAsia"/>
        </w:rPr>
        <w:t>规程</w:t>
      </w:r>
      <w:r>
        <w:rPr>
          <w:rFonts w:hint="eastAsia"/>
        </w:rPr>
        <w:t>规定了保温装饰板外墙外墙外保温工程技术的基本规定、材料、设计、施工、验收和维护等内容。</w:t>
      </w:r>
    </w:p>
    <w:p w:rsidR="008B0C9C" w:rsidRDefault="00D00E04" w:rsidP="00D00E04">
      <w:pPr>
        <w:pStyle w:val="affff6"/>
        <w:ind w:firstLine="420"/>
      </w:pPr>
      <w:r>
        <w:rPr>
          <w:rFonts w:hint="eastAsia"/>
        </w:rPr>
        <w:t>本规程适用于江苏省行政区域内新建、扩建和改建的工业与民用建筑节能改造的保温装饰板外墙外保温系统工程建设管理。</w:t>
      </w:r>
    </w:p>
    <w:p w:rsidR="00E2552F" w:rsidRDefault="00E2552F" w:rsidP="003E7521">
      <w:pPr>
        <w:pStyle w:val="affc"/>
        <w:spacing w:before="312" w:after="312"/>
        <w:ind w:left="0"/>
      </w:pPr>
      <w:bookmarkStart w:id="43" w:name="_Toc26718931"/>
      <w:bookmarkStart w:id="44" w:name="_Toc26986531"/>
      <w:bookmarkStart w:id="45" w:name="_Toc26986772"/>
      <w:bookmarkStart w:id="46" w:name="_Toc75797439"/>
      <w:r>
        <w:rPr>
          <w:rFonts w:hint="eastAsia"/>
        </w:rPr>
        <w:t>规范性引用文件</w:t>
      </w:r>
      <w:bookmarkEnd w:id="38"/>
      <w:bookmarkEnd w:id="39"/>
      <w:bookmarkEnd w:id="40"/>
      <w:bookmarkEnd w:id="41"/>
      <w:bookmarkEnd w:id="42"/>
      <w:bookmarkEnd w:id="43"/>
      <w:bookmarkEnd w:id="44"/>
      <w:bookmarkEnd w:id="45"/>
      <w:bookmarkEnd w:id="46"/>
    </w:p>
    <w:sdt>
      <w:sdtPr>
        <w:rPr>
          <w:rFonts w:hint="eastAsia"/>
        </w:rPr>
        <w:id w:val="715848253"/>
        <w:placeholder>
          <w:docPart w:val="B61532C5FF6E4BFBA109D27D2165E622"/>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8A57E6" w:rsidRDefault="008A57E6" w:rsidP="008A57E6">
          <w:pPr>
            <w:pStyle w:val="affff6"/>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1C1DAD" w:rsidRDefault="001C1DAD" w:rsidP="001C1DAD">
      <w:pPr>
        <w:pStyle w:val="affff6"/>
        <w:ind w:firstLineChars="300" w:firstLine="630"/>
      </w:pPr>
      <w:r>
        <w:rPr>
          <w:rFonts w:hint="eastAsia"/>
        </w:rPr>
        <w:t>GB/T1865 色漆和清漆人工气候老化和人工辐射曝露滤过的氨弧辐射</w:t>
      </w:r>
    </w:p>
    <w:p w:rsidR="001C1DAD" w:rsidRDefault="001C1DAD" w:rsidP="001C1DAD">
      <w:pPr>
        <w:pStyle w:val="affff6"/>
        <w:ind w:firstLineChars="300" w:firstLine="630"/>
      </w:pPr>
      <w:r>
        <w:rPr>
          <w:rFonts w:hint="eastAsia"/>
        </w:rPr>
        <w:t>GB/T5480 矿物棉及其制品试验方法</w:t>
      </w:r>
    </w:p>
    <w:p w:rsidR="001C1DAD" w:rsidRDefault="001C1DAD" w:rsidP="001C1DAD">
      <w:pPr>
        <w:pStyle w:val="affff6"/>
        <w:ind w:firstLineChars="300" w:firstLine="630"/>
      </w:pPr>
      <w:r>
        <w:rPr>
          <w:rFonts w:hint="eastAsia"/>
        </w:rPr>
        <w:t>GB/T6342 泡沫塑料与橡胶 线性尺寸的测定</w:t>
      </w:r>
    </w:p>
    <w:p w:rsidR="001C1DAD" w:rsidRDefault="001C1DAD" w:rsidP="001C1DAD">
      <w:pPr>
        <w:pStyle w:val="affff6"/>
        <w:ind w:firstLineChars="300" w:firstLine="630"/>
      </w:pPr>
      <w:r>
        <w:rPr>
          <w:rFonts w:hint="eastAsia"/>
        </w:rPr>
        <w:t>GB/T6343 泡沫塑料与橡胶 表观密度的测定</w:t>
      </w:r>
    </w:p>
    <w:p w:rsidR="001C1DAD" w:rsidRDefault="001C1DAD" w:rsidP="001C1DAD">
      <w:pPr>
        <w:pStyle w:val="affff6"/>
        <w:ind w:firstLineChars="300" w:firstLine="630"/>
      </w:pPr>
      <w:r>
        <w:rPr>
          <w:rFonts w:hint="eastAsia"/>
        </w:rPr>
        <w:t>GB8624 建筑材料及制品燃烧性能分级</w:t>
      </w:r>
    </w:p>
    <w:p w:rsidR="001C1DAD" w:rsidRDefault="001C1DAD" w:rsidP="001C1DAD">
      <w:pPr>
        <w:pStyle w:val="affff6"/>
        <w:ind w:firstLineChars="300" w:firstLine="630"/>
      </w:pPr>
      <w:r>
        <w:rPr>
          <w:rFonts w:hint="eastAsia"/>
        </w:rPr>
        <w:t>GB/T8810 硬质泡沫塑料吸水率的测定</w:t>
      </w:r>
    </w:p>
    <w:p w:rsidR="001C1DAD" w:rsidRDefault="001C1DAD" w:rsidP="001C1DAD">
      <w:pPr>
        <w:pStyle w:val="affff6"/>
        <w:ind w:firstLineChars="300" w:firstLine="630"/>
      </w:pPr>
      <w:r>
        <w:rPr>
          <w:rFonts w:hint="eastAsia"/>
        </w:rPr>
        <w:t>GB/T8811 硬质泡沫塑料 尺寸稳定性试验方法</w:t>
      </w:r>
    </w:p>
    <w:p w:rsidR="001C1DAD" w:rsidRDefault="001C1DAD" w:rsidP="001C1DAD">
      <w:pPr>
        <w:pStyle w:val="affff6"/>
        <w:ind w:firstLineChars="300" w:firstLine="630"/>
      </w:pPr>
      <w:r>
        <w:rPr>
          <w:rFonts w:hint="eastAsia"/>
        </w:rPr>
        <w:t>GB/T8813 硬质泡沫塑料压缩强度试验方法</w:t>
      </w:r>
    </w:p>
    <w:p w:rsidR="001C1DAD" w:rsidRDefault="001C1DAD" w:rsidP="001C1DAD">
      <w:pPr>
        <w:pStyle w:val="affff6"/>
        <w:ind w:firstLineChars="300" w:firstLine="630"/>
      </w:pPr>
      <w:r>
        <w:rPr>
          <w:rFonts w:hint="eastAsia"/>
        </w:rPr>
        <w:t>GB/T9265 建筑涂料 涂层耐碱性测定</w:t>
      </w:r>
    </w:p>
    <w:p w:rsidR="001C1DAD" w:rsidRDefault="001C1DAD" w:rsidP="001C1DAD">
      <w:pPr>
        <w:pStyle w:val="affff6"/>
        <w:ind w:firstLineChars="300" w:firstLine="630"/>
      </w:pPr>
      <w:r>
        <w:rPr>
          <w:rFonts w:hint="eastAsia"/>
        </w:rPr>
        <w:t>GB/T9274 色漆和清漆 耐液体介质的测定</w:t>
      </w:r>
    </w:p>
    <w:p w:rsidR="001C1DAD" w:rsidRDefault="001C1DAD" w:rsidP="001C1DAD">
      <w:pPr>
        <w:pStyle w:val="affff6"/>
        <w:ind w:firstLineChars="300" w:firstLine="630"/>
      </w:pPr>
      <w:r>
        <w:rPr>
          <w:rFonts w:hint="eastAsia"/>
        </w:rPr>
        <w:t>GB/T9286 色漆和清漆 漆膜的划格试验</w:t>
      </w:r>
    </w:p>
    <w:p w:rsidR="001C1DAD" w:rsidRDefault="001C1DAD" w:rsidP="001C1DAD">
      <w:pPr>
        <w:pStyle w:val="affff6"/>
        <w:ind w:firstLineChars="300" w:firstLine="630"/>
      </w:pPr>
      <w:r>
        <w:rPr>
          <w:rFonts w:hint="eastAsia"/>
        </w:rPr>
        <w:t>GB9641 硬质泡沫塑料拉伸性能试验方法</w:t>
      </w:r>
    </w:p>
    <w:p w:rsidR="001C1DAD" w:rsidRDefault="001C1DAD" w:rsidP="001C1DAD">
      <w:pPr>
        <w:pStyle w:val="affff6"/>
        <w:ind w:firstLineChars="300" w:firstLine="630"/>
      </w:pPr>
      <w:r>
        <w:rPr>
          <w:rFonts w:hint="eastAsia"/>
        </w:rPr>
        <w:t>GB/T9755 合成树脂乳液外墙涂料</w:t>
      </w:r>
    </w:p>
    <w:p w:rsidR="001C1DAD" w:rsidRDefault="001C1DAD" w:rsidP="001C1DAD">
      <w:pPr>
        <w:pStyle w:val="affff6"/>
        <w:ind w:firstLineChars="300" w:firstLine="630"/>
      </w:pPr>
      <w:r>
        <w:rPr>
          <w:rFonts w:hint="eastAsia"/>
        </w:rPr>
        <w:t>GB/T9779 复层建筑涂料</w:t>
      </w:r>
    </w:p>
    <w:p w:rsidR="001C1DAD" w:rsidRDefault="001C1DAD" w:rsidP="001C1DAD">
      <w:pPr>
        <w:pStyle w:val="affff6"/>
        <w:ind w:firstLineChars="300" w:firstLine="630"/>
      </w:pPr>
      <w:r>
        <w:rPr>
          <w:rFonts w:hint="eastAsia"/>
        </w:rPr>
        <w:t>GB/T9780 建筑涂料涂层耐沾污性试验方法</w:t>
      </w:r>
    </w:p>
    <w:p w:rsidR="001C1DAD" w:rsidRDefault="001C1DAD" w:rsidP="001C1DAD">
      <w:pPr>
        <w:pStyle w:val="affff6"/>
        <w:ind w:firstLineChars="300" w:firstLine="630"/>
      </w:pPr>
      <w:r>
        <w:rPr>
          <w:rFonts w:hint="eastAsia"/>
        </w:rPr>
        <w:t>GB/T10294 绝热材料稳态热阻及有关特性的测定 防护热板法</w:t>
      </w:r>
    </w:p>
    <w:p w:rsidR="001C1DAD" w:rsidRDefault="001C1DAD" w:rsidP="001C1DAD">
      <w:pPr>
        <w:pStyle w:val="affff6"/>
        <w:ind w:firstLineChars="300" w:firstLine="630"/>
      </w:pPr>
      <w:r>
        <w:rPr>
          <w:rFonts w:hint="eastAsia"/>
        </w:rPr>
        <w:t>GB/T10295 绝热材料稳态热阻及有关特性的测定 热流计法</w:t>
      </w:r>
    </w:p>
    <w:p w:rsidR="001C1DAD" w:rsidRDefault="001C1DAD" w:rsidP="001C1DAD">
      <w:pPr>
        <w:pStyle w:val="affff6"/>
        <w:ind w:firstLineChars="300" w:firstLine="630"/>
      </w:pPr>
      <w:r>
        <w:rPr>
          <w:rFonts w:hint="eastAsia"/>
        </w:rPr>
        <w:t>GB/T10299 绝热材料憎水性试验方法</w:t>
      </w:r>
    </w:p>
    <w:p w:rsidR="001C1DAD" w:rsidRDefault="001C1DAD" w:rsidP="001C1DAD">
      <w:pPr>
        <w:pStyle w:val="affff6"/>
        <w:ind w:firstLineChars="300" w:firstLine="630"/>
      </w:pPr>
      <w:r>
        <w:rPr>
          <w:rFonts w:hint="eastAsia"/>
        </w:rPr>
        <w:t>GB/T10801.2绝热用挤塑聚苯乙烯泡沫塑料(XPS)</w:t>
      </w:r>
    </w:p>
    <w:p w:rsidR="001C1DAD" w:rsidRDefault="001C1DAD" w:rsidP="001C1DAD">
      <w:pPr>
        <w:pStyle w:val="affff6"/>
        <w:ind w:firstLineChars="300" w:firstLine="630"/>
      </w:pPr>
      <w:r>
        <w:rPr>
          <w:rFonts w:hint="eastAsia"/>
        </w:rPr>
        <w:t>GB/T12754 彩色涂层钢板及钢带</w:t>
      </w:r>
    </w:p>
    <w:p w:rsidR="001C1DAD" w:rsidRDefault="001C1DAD" w:rsidP="001C1DAD">
      <w:pPr>
        <w:pStyle w:val="affff6"/>
        <w:ind w:firstLineChars="300" w:firstLine="630"/>
      </w:pPr>
      <w:r>
        <w:rPr>
          <w:rFonts w:hint="eastAsia"/>
        </w:rPr>
        <w:t>GB/T13480 建筑用绝热制品 压缩性能的测定</w:t>
      </w:r>
    </w:p>
    <w:p w:rsidR="001C1DAD" w:rsidRDefault="001C1DAD" w:rsidP="001C1DAD">
      <w:pPr>
        <w:pStyle w:val="affff6"/>
        <w:ind w:firstLineChars="300" w:firstLine="630"/>
      </w:pPr>
      <w:r>
        <w:rPr>
          <w:rFonts w:hint="eastAsia"/>
        </w:rPr>
        <w:t>GB/T14683 硅酮和改性硅酮建筑密封胶</w:t>
      </w:r>
    </w:p>
    <w:p w:rsidR="001C1DAD" w:rsidRDefault="001C1DAD" w:rsidP="001C1DAD">
      <w:pPr>
        <w:pStyle w:val="affff6"/>
        <w:ind w:firstLineChars="300" w:firstLine="630"/>
      </w:pPr>
      <w:r>
        <w:rPr>
          <w:rFonts w:hint="eastAsia"/>
        </w:rPr>
        <w:t xml:space="preserve">GB/T18600 天然板石 </w:t>
      </w:r>
    </w:p>
    <w:p w:rsidR="001C1DAD" w:rsidRDefault="001C1DAD" w:rsidP="001C1DAD">
      <w:pPr>
        <w:pStyle w:val="affff6"/>
        <w:ind w:firstLineChars="300" w:firstLine="630"/>
      </w:pPr>
      <w:r>
        <w:rPr>
          <w:rFonts w:hint="eastAsia"/>
        </w:rPr>
        <w:t xml:space="preserve">GB/T18601 天然花岗石建筑板材 </w:t>
      </w:r>
    </w:p>
    <w:p w:rsidR="001C1DAD" w:rsidRDefault="001C1DAD" w:rsidP="001C1DAD">
      <w:pPr>
        <w:pStyle w:val="affff6"/>
        <w:ind w:firstLineChars="300" w:firstLine="630"/>
      </w:pPr>
      <w:r>
        <w:rPr>
          <w:rFonts w:hint="eastAsia"/>
        </w:rPr>
        <w:t>GB/T24267 阻燃密封胶</w:t>
      </w:r>
    </w:p>
    <w:p w:rsidR="001C1DAD" w:rsidRDefault="001C1DAD" w:rsidP="001C1DAD">
      <w:pPr>
        <w:pStyle w:val="affff6"/>
        <w:ind w:firstLineChars="300" w:firstLine="630"/>
      </w:pPr>
      <w:r>
        <w:rPr>
          <w:rFonts w:hint="eastAsia"/>
        </w:rPr>
        <w:t>GB/T25975 建筑外墙外保温用岩棉制品</w:t>
      </w:r>
    </w:p>
    <w:p w:rsidR="001C1DAD" w:rsidRDefault="001C1DAD" w:rsidP="001C1DAD">
      <w:pPr>
        <w:pStyle w:val="affff6"/>
        <w:ind w:firstLineChars="300" w:firstLine="630"/>
      </w:pPr>
      <w:r>
        <w:rPr>
          <w:rFonts w:hint="eastAsia"/>
        </w:rPr>
        <w:t>GB/T29906 模塑聚苯板薄抹灰外墙外保温系统材料</w:t>
      </w:r>
    </w:p>
    <w:p w:rsidR="001C1DAD" w:rsidRDefault="001C1DAD" w:rsidP="001C1DAD">
      <w:pPr>
        <w:pStyle w:val="affff6"/>
        <w:ind w:firstLineChars="300" w:firstLine="630"/>
      </w:pPr>
      <w:r>
        <w:rPr>
          <w:rFonts w:hint="eastAsia"/>
        </w:rPr>
        <w:t xml:space="preserve">GB/T36585 外墙外保温系统动态风压试验方法 </w:t>
      </w:r>
    </w:p>
    <w:p w:rsidR="001C1DAD" w:rsidRDefault="001C1DAD" w:rsidP="001C1DAD">
      <w:pPr>
        <w:pStyle w:val="affff6"/>
        <w:ind w:firstLineChars="300" w:firstLine="630"/>
      </w:pPr>
      <w:r>
        <w:rPr>
          <w:rFonts w:hint="eastAsia"/>
        </w:rPr>
        <w:t>GB50016 建筑设计防火规范</w:t>
      </w:r>
    </w:p>
    <w:p w:rsidR="001C1DAD" w:rsidRDefault="001C1DAD" w:rsidP="001C1DAD">
      <w:pPr>
        <w:pStyle w:val="affff6"/>
        <w:ind w:firstLineChars="300" w:firstLine="630"/>
      </w:pPr>
      <w:r>
        <w:rPr>
          <w:rFonts w:hint="eastAsia"/>
        </w:rPr>
        <w:lastRenderedPageBreak/>
        <w:t>GB50176 民用建筑热工设计规范</w:t>
      </w:r>
    </w:p>
    <w:p w:rsidR="001C1DAD" w:rsidRDefault="001C1DAD" w:rsidP="001C1DAD">
      <w:pPr>
        <w:pStyle w:val="affff6"/>
        <w:ind w:firstLineChars="300" w:firstLine="630"/>
      </w:pPr>
      <w:r>
        <w:rPr>
          <w:rFonts w:hint="eastAsia"/>
        </w:rPr>
        <w:t>GB50300 建筑工程施工质量验收统一标准</w:t>
      </w:r>
    </w:p>
    <w:p w:rsidR="001C1DAD" w:rsidRDefault="001C1DAD" w:rsidP="001C1DAD">
      <w:pPr>
        <w:pStyle w:val="affff6"/>
        <w:ind w:firstLineChars="300" w:firstLine="630"/>
      </w:pPr>
      <w:r>
        <w:rPr>
          <w:rFonts w:hint="eastAsia"/>
        </w:rPr>
        <w:t>GB50411 建筑节能工程施工质量验收规范</w:t>
      </w:r>
    </w:p>
    <w:p w:rsidR="001C1DAD" w:rsidRDefault="001C1DAD" w:rsidP="001C1DAD">
      <w:pPr>
        <w:pStyle w:val="affff6"/>
        <w:ind w:firstLineChars="300" w:firstLine="630"/>
      </w:pPr>
      <w:r>
        <w:rPr>
          <w:rFonts w:hint="eastAsia"/>
        </w:rPr>
        <w:t xml:space="preserve">GB50656 建筑施工企业安全生产管理规范 </w:t>
      </w:r>
    </w:p>
    <w:p w:rsidR="001C1DAD" w:rsidRDefault="001C1DAD" w:rsidP="001C1DAD">
      <w:pPr>
        <w:pStyle w:val="affff6"/>
        <w:ind w:firstLineChars="300" w:firstLine="630"/>
      </w:pPr>
      <w:r>
        <w:rPr>
          <w:rFonts w:hint="eastAsia"/>
        </w:rPr>
        <w:t>GB50720 建筑工程施工现场消防安全技术规范</w:t>
      </w:r>
    </w:p>
    <w:p w:rsidR="001C1DAD" w:rsidRDefault="001C1DAD" w:rsidP="001C1DAD">
      <w:pPr>
        <w:pStyle w:val="affff6"/>
        <w:ind w:firstLineChars="300" w:firstLine="630"/>
      </w:pPr>
      <w:r>
        <w:rPr>
          <w:rFonts w:hint="eastAsia"/>
        </w:rPr>
        <w:t xml:space="preserve">GB50870 建筑施工安全技术统一规范 </w:t>
      </w:r>
    </w:p>
    <w:p w:rsidR="001C1DAD" w:rsidRDefault="001C1DAD" w:rsidP="001C1DAD">
      <w:pPr>
        <w:pStyle w:val="affff6"/>
        <w:ind w:firstLineChars="300" w:firstLine="630"/>
      </w:pPr>
      <w:r>
        <w:rPr>
          <w:rFonts w:hint="eastAsia"/>
        </w:rPr>
        <w:t xml:space="preserve">GB/T50905 绿色建筑工程施工规范 </w:t>
      </w:r>
    </w:p>
    <w:p w:rsidR="001C1DAD" w:rsidRDefault="001C1DAD" w:rsidP="001C1DAD">
      <w:pPr>
        <w:pStyle w:val="affff6"/>
        <w:ind w:firstLineChars="300" w:firstLine="630"/>
      </w:pPr>
      <w:r>
        <w:rPr>
          <w:rFonts w:hint="eastAsia"/>
        </w:rPr>
        <w:t>JGJ144 外墙外保温工程技术标准</w:t>
      </w:r>
    </w:p>
    <w:p w:rsidR="001C1DAD" w:rsidRDefault="001C1DAD" w:rsidP="001C1DAD">
      <w:pPr>
        <w:pStyle w:val="affff6"/>
        <w:ind w:firstLineChars="300" w:firstLine="630"/>
      </w:pPr>
      <w:r>
        <w:rPr>
          <w:rFonts w:hint="eastAsia"/>
        </w:rPr>
        <w:t>JGJ289 建筑外墙外保温防火隔离带技术规程</w:t>
      </w:r>
    </w:p>
    <w:p w:rsidR="001C1DAD" w:rsidRDefault="001C1DAD" w:rsidP="001C1DAD">
      <w:pPr>
        <w:pStyle w:val="affff6"/>
        <w:ind w:firstLineChars="300" w:firstLine="630"/>
      </w:pPr>
      <w:r>
        <w:rPr>
          <w:rFonts w:hint="eastAsia"/>
        </w:rPr>
        <w:t>JGJ/T350 保温防火复合板应用技术规程</w:t>
      </w:r>
    </w:p>
    <w:p w:rsidR="001C1DAD" w:rsidRDefault="001C1DAD" w:rsidP="001C1DAD">
      <w:pPr>
        <w:pStyle w:val="affff6"/>
        <w:ind w:firstLineChars="300" w:firstLine="630"/>
      </w:pPr>
      <w:r>
        <w:rPr>
          <w:rFonts w:hint="eastAsia"/>
        </w:rPr>
        <w:t>JG/T24 合成树脂乳液砂壁状建筑涂料</w:t>
      </w:r>
    </w:p>
    <w:p w:rsidR="001C1DAD" w:rsidRDefault="001C1DAD" w:rsidP="001C1DAD">
      <w:pPr>
        <w:pStyle w:val="affff6"/>
        <w:ind w:firstLineChars="300" w:firstLine="630"/>
      </w:pPr>
      <w:r>
        <w:rPr>
          <w:rFonts w:hint="eastAsia"/>
        </w:rPr>
        <w:t>JG/T287 保温装饰板外墙外保温系统材料</w:t>
      </w:r>
    </w:p>
    <w:p w:rsidR="001C1DAD" w:rsidRDefault="001C1DAD" w:rsidP="001C1DAD">
      <w:pPr>
        <w:pStyle w:val="affff6"/>
        <w:ind w:firstLineChars="300" w:firstLine="630"/>
      </w:pPr>
      <w:r>
        <w:rPr>
          <w:rFonts w:hint="eastAsia"/>
        </w:rPr>
        <w:t>JG/T366 外墙保温用锚栓</w:t>
      </w:r>
    </w:p>
    <w:p w:rsidR="001C1DAD" w:rsidRDefault="001C1DAD" w:rsidP="001C1DAD">
      <w:pPr>
        <w:pStyle w:val="affff6"/>
        <w:ind w:firstLineChars="300" w:firstLine="630"/>
      </w:pPr>
      <w:r>
        <w:rPr>
          <w:rFonts w:hint="eastAsia"/>
        </w:rPr>
        <w:t>JG/T396 外墙用非承重纤维增强水泥板</w:t>
      </w:r>
    </w:p>
    <w:p w:rsidR="001C1DAD" w:rsidRDefault="001C1DAD" w:rsidP="001C1DAD">
      <w:pPr>
        <w:pStyle w:val="affff6"/>
        <w:ind w:firstLineChars="300" w:firstLine="630"/>
      </w:pPr>
      <w:r>
        <w:rPr>
          <w:rFonts w:hint="eastAsia"/>
        </w:rPr>
        <w:t>JG/T435 无机轻集料防火保温板通用技术要求</w:t>
      </w:r>
    </w:p>
    <w:p w:rsidR="001C1DAD" w:rsidRDefault="001C1DAD" w:rsidP="001C1DAD">
      <w:pPr>
        <w:pStyle w:val="affff6"/>
        <w:ind w:firstLineChars="300" w:firstLine="630"/>
      </w:pPr>
      <w:r>
        <w:rPr>
          <w:rFonts w:hint="eastAsia"/>
        </w:rPr>
        <w:t>JG/T469 泡沫玻璃外墙外保温系统材料技术要求</w:t>
      </w:r>
    </w:p>
    <w:p w:rsidR="001C1DAD" w:rsidRDefault="001C1DAD" w:rsidP="001C1DAD">
      <w:pPr>
        <w:pStyle w:val="affff6"/>
        <w:ind w:firstLineChars="300" w:firstLine="630"/>
      </w:pPr>
      <w:r>
        <w:rPr>
          <w:rFonts w:hint="eastAsia"/>
        </w:rPr>
        <w:t>JG/T508 外墙水性氟涂料</w:t>
      </w:r>
    </w:p>
    <w:p w:rsidR="001C1DAD" w:rsidRDefault="001C1DAD" w:rsidP="001C1DAD">
      <w:pPr>
        <w:pStyle w:val="affff6"/>
        <w:ind w:firstLineChars="300" w:firstLine="630"/>
      </w:pPr>
      <w:r>
        <w:rPr>
          <w:rFonts w:hint="eastAsia"/>
        </w:rPr>
        <w:t>JC/T564.1 纤维增强硅酸钙板 第 1 部分 无石棉硅酸钙板</w:t>
      </w:r>
    </w:p>
    <w:p w:rsidR="001C1DAD" w:rsidRDefault="001C1DAD" w:rsidP="001C1DAD">
      <w:pPr>
        <w:pStyle w:val="affff6"/>
        <w:ind w:firstLineChars="300" w:firstLine="630"/>
      </w:pPr>
      <w:r>
        <w:rPr>
          <w:rFonts w:hint="eastAsia"/>
        </w:rPr>
        <w:t>YS/T431 铝及铝合金涂层板、带材</w:t>
      </w:r>
    </w:p>
    <w:p w:rsidR="001C1DAD" w:rsidRDefault="001C1DAD" w:rsidP="001C1DAD">
      <w:pPr>
        <w:pStyle w:val="affff6"/>
        <w:ind w:firstLineChars="300" w:firstLine="630"/>
      </w:pPr>
      <w:r>
        <w:rPr>
          <w:rFonts w:hint="eastAsia"/>
        </w:rPr>
        <w:t>HG/T4343 水性多彩建筑涂料</w:t>
      </w:r>
    </w:p>
    <w:p w:rsidR="001C1DAD" w:rsidRDefault="001C1DAD" w:rsidP="001C1DAD">
      <w:pPr>
        <w:pStyle w:val="affff6"/>
        <w:ind w:firstLineChars="300" w:firstLine="630"/>
      </w:pPr>
      <w:r>
        <w:rPr>
          <w:rFonts w:hint="eastAsia"/>
        </w:rPr>
        <w:t>RISN-TG028 保温装饰板外墙外保温工程技术导则</w:t>
      </w:r>
    </w:p>
    <w:p w:rsidR="001C1DAD" w:rsidRDefault="001C1DAD" w:rsidP="001C1DAD">
      <w:pPr>
        <w:pStyle w:val="affff6"/>
        <w:ind w:firstLineChars="300" w:firstLine="630"/>
      </w:pPr>
      <w:r>
        <w:rPr>
          <w:rFonts w:hint="eastAsia"/>
        </w:rPr>
        <w:t>DGJ32/TJ127 既有建筑节能改造技术规程</w:t>
      </w:r>
    </w:p>
    <w:p w:rsidR="001C1DAD" w:rsidRDefault="001C1DAD" w:rsidP="001C1DAD">
      <w:pPr>
        <w:pStyle w:val="affff6"/>
        <w:ind w:firstLineChars="300" w:firstLine="630"/>
      </w:pPr>
      <w:r>
        <w:rPr>
          <w:rFonts w:hint="eastAsia"/>
        </w:rPr>
        <w:t>DGJ32/J19 绿色建筑工程施工质量验收规范</w:t>
      </w:r>
    </w:p>
    <w:p w:rsidR="003C571C" w:rsidRPr="008A57E6" w:rsidRDefault="001C1DAD" w:rsidP="001C1DAD">
      <w:pPr>
        <w:pStyle w:val="affff6"/>
        <w:ind w:firstLineChars="300" w:firstLine="630"/>
      </w:pPr>
      <w:r>
        <w:rPr>
          <w:rFonts w:hint="eastAsia"/>
        </w:rPr>
        <w:t>DGJ32/J23 民用建筑节能工程现场热工性能检测标准</w:t>
      </w:r>
    </w:p>
    <w:p w:rsidR="00B265BC" w:rsidRPr="00E030F9" w:rsidRDefault="00FD59EB" w:rsidP="003E7521">
      <w:pPr>
        <w:pStyle w:val="affc"/>
        <w:spacing w:before="312" w:after="312"/>
        <w:ind w:left="0"/>
      </w:pPr>
      <w:bookmarkStart w:id="47" w:name="_Toc75797440"/>
      <w:r w:rsidRPr="003E7521">
        <w:rPr>
          <w:rFonts w:hint="eastAsia"/>
        </w:rPr>
        <w:t>术语和定义</w:t>
      </w:r>
      <w:bookmarkEnd w:id="47"/>
    </w:p>
    <w:bookmarkStart w:id="48" w:name="_Toc26986532" w:displacedByCustomXml="next"/>
    <w:bookmarkEnd w:id="48" w:displacedByCustomXml="next"/>
    <w:sdt>
      <w:sdtPr>
        <w:id w:val="-1909835108"/>
        <w:placeholder>
          <w:docPart w:val="CCC8D6C67D014AA0ADC4A6423145A28D"/>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3C010C" w:rsidRDefault="000C38EA" w:rsidP="00BA263B">
          <w:pPr>
            <w:pStyle w:val="affff6"/>
            <w:ind w:firstLine="420"/>
          </w:pPr>
          <w:r>
            <w:t>下列术语和定义适用于本</w:t>
          </w:r>
          <w:r>
            <w:rPr>
              <w:rFonts w:hint="eastAsia"/>
            </w:rPr>
            <w:t>规程</w:t>
          </w:r>
          <w:r w:rsidR="00FA4BCD">
            <w:t>。</w:t>
          </w:r>
        </w:p>
      </w:sdtContent>
    </w:sdt>
    <w:p w:rsidR="009B6855" w:rsidRPr="009B6855" w:rsidRDefault="009B6855" w:rsidP="001C1DAD">
      <w:pPr>
        <w:pStyle w:val="affffffffffe"/>
        <w:ind w:left="420" w:hangingChars="200" w:hanging="420"/>
        <w:rPr>
          <w:rFonts w:ascii="Times New Roman" w:hAnsi="宋体"/>
          <w:kern w:val="2"/>
          <w:shd w:val="solid" w:color="FFFFFF" w:fill="auto"/>
        </w:rPr>
      </w:pPr>
    </w:p>
    <w:p w:rsidR="001C1DAD" w:rsidRPr="00F97310" w:rsidRDefault="001C1DAD" w:rsidP="00F97310">
      <w:pPr>
        <w:pStyle w:val="affffffffffe"/>
        <w:numPr>
          <w:ilvl w:val="0"/>
          <w:numId w:val="0"/>
        </w:numPr>
        <w:ind w:firstLineChars="200" w:firstLine="420"/>
        <w:rPr>
          <w:rFonts w:ascii="黑体" w:eastAsia="黑体" w:hAnsi="黑体"/>
          <w:kern w:val="2"/>
          <w:shd w:val="solid" w:color="FFFFFF" w:fill="auto"/>
        </w:rPr>
      </w:pPr>
      <w:r w:rsidRPr="00F97310">
        <w:rPr>
          <w:rFonts w:ascii="黑体" w:eastAsia="黑体" w:hAnsi="黑体" w:hint="eastAsia"/>
          <w:kern w:val="2"/>
          <w:shd w:val="solid" w:color="FFFFFF" w:fill="auto"/>
        </w:rPr>
        <w:t xml:space="preserve">保温装饰板外墙外保温系统 </w:t>
      </w:r>
      <w:r w:rsidRPr="00F97310">
        <w:rPr>
          <w:rFonts w:ascii="黑体" w:eastAsia="黑体" w:hAnsi="黑体"/>
          <w:kern w:val="2"/>
          <w:shd w:val="solid" w:color="FFFFFF" w:fill="auto"/>
        </w:rPr>
        <w:t>insulated</w:t>
      </w:r>
      <w:r w:rsidRPr="00F97310">
        <w:rPr>
          <w:rFonts w:ascii="黑体" w:eastAsia="黑体" w:hAnsi="黑体" w:hint="eastAsia"/>
          <w:kern w:val="2"/>
          <w:shd w:val="solid" w:color="FFFFFF" w:fill="auto"/>
        </w:rPr>
        <w:t xml:space="preserve"> </w:t>
      </w:r>
      <w:r w:rsidRPr="00F97310">
        <w:rPr>
          <w:rFonts w:ascii="黑体" w:eastAsia="黑体" w:hAnsi="黑体"/>
          <w:kern w:val="2"/>
          <w:shd w:val="solid" w:color="FFFFFF" w:fill="auto"/>
        </w:rPr>
        <w:t>decorative</w:t>
      </w:r>
      <w:r w:rsidRPr="00F97310">
        <w:rPr>
          <w:rFonts w:ascii="黑体" w:eastAsia="黑体" w:hAnsi="黑体" w:hint="eastAsia"/>
          <w:kern w:val="2"/>
          <w:shd w:val="solid" w:color="FFFFFF" w:fill="auto"/>
        </w:rPr>
        <w:t xml:space="preserve"> </w:t>
      </w:r>
      <w:r w:rsidRPr="00F97310">
        <w:rPr>
          <w:rFonts w:ascii="黑体" w:eastAsia="黑体" w:hAnsi="黑体"/>
          <w:kern w:val="2"/>
          <w:shd w:val="solid" w:color="FFFFFF" w:fill="auto"/>
        </w:rPr>
        <w:t>panel</w:t>
      </w:r>
      <w:r w:rsidRPr="00F97310">
        <w:rPr>
          <w:rFonts w:ascii="黑体" w:eastAsia="黑体" w:hAnsi="黑体" w:hint="eastAsia"/>
          <w:kern w:val="2"/>
          <w:shd w:val="solid" w:color="FFFFFF" w:fill="auto"/>
        </w:rPr>
        <w:t xml:space="preserve"> for </w:t>
      </w:r>
      <w:r w:rsidRPr="00F97310">
        <w:rPr>
          <w:rFonts w:ascii="黑体" w:eastAsia="黑体" w:hAnsi="黑体"/>
          <w:kern w:val="2"/>
          <w:shd w:val="solid" w:color="FFFFFF" w:fill="auto"/>
        </w:rPr>
        <w:t>external thermal insulation systems</w:t>
      </w:r>
    </w:p>
    <w:p w:rsidR="001C1DAD" w:rsidRPr="00FB12F3" w:rsidRDefault="001C1DAD" w:rsidP="00FB12F3">
      <w:pPr>
        <w:pStyle w:val="affff6"/>
        <w:ind w:firstLine="420"/>
      </w:pPr>
      <w:r w:rsidRPr="00FB12F3">
        <w:rPr>
          <w:rFonts w:hint="eastAsia"/>
        </w:rPr>
        <w:t>由保温装饰板、粘结砂浆、锚固件和密封胶等组成，采用粘接和锚固的固定方式，置于建筑物外墙外侧的保温装饰一体化系统，系统还包括必要时采用的护角、托架等配件以及防火构造措施。</w:t>
      </w:r>
    </w:p>
    <w:p w:rsidR="009B6855" w:rsidRPr="0055484E" w:rsidRDefault="009B6855" w:rsidP="0055484E">
      <w:pPr>
        <w:pStyle w:val="affffffffffe"/>
        <w:ind w:left="420" w:hangingChars="200" w:hanging="420"/>
        <w:rPr>
          <w:rFonts w:ascii="Times New Roman" w:hAnsi="宋体"/>
          <w:kern w:val="2"/>
          <w:shd w:val="solid" w:color="FFFFFF" w:fill="auto"/>
        </w:rPr>
      </w:pPr>
    </w:p>
    <w:p w:rsidR="001C1DAD" w:rsidRPr="00F97310" w:rsidRDefault="001C1DAD" w:rsidP="0055484E">
      <w:pPr>
        <w:pStyle w:val="afffffffffff5"/>
        <w:spacing w:line="360" w:lineRule="auto"/>
        <w:rPr>
          <w:rFonts w:ascii="黑体" w:eastAsia="黑体" w:hAnsi="黑体"/>
          <w:kern w:val="2"/>
          <w:shd w:val="solid" w:color="FFFFFF" w:fill="auto"/>
        </w:rPr>
      </w:pPr>
      <w:r w:rsidRPr="00F97310">
        <w:rPr>
          <w:rFonts w:ascii="黑体" w:eastAsia="黑体" w:hAnsi="黑体" w:hint="eastAsia"/>
          <w:kern w:val="2"/>
          <w:shd w:val="solid" w:color="FFFFFF" w:fill="auto"/>
        </w:rPr>
        <w:t xml:space="preserve">保温装饰板 </w:t>
      </w:r>
      <w:r w:rsidRPr="00F97310">
        <w:rPr>
          <w:rFonts w:ascii="黑体" w:eastAsia="黑体" w:hAnsi="黑体"/>
          <w:kern w:val="2"/>
          <w:shd w:val="solid" w:color="FFFFFF" w:fill="auto"/>
        </w:rPr>
        <w:t>insulated</w:t>
      </w:r>
      <w:r w:rsidRPr="00F97310">
        <w:rPr>
          <w:rFonts w:ascii="黑体" w:eastAsia="黑体" w:hAnsi="黑体" w:hint="eastAsia"/>
          <w:kern w:val="2"/>
          <w:shd w:val="solid" w:color="FFFFFF" w:fill="auto"/>
        </w:rPr>
        <w:t xml:space="preserve"> </w:t>
      </w:r>
      <w:r w:rsidRPr="00F97310">
        <w:rPr>
          <w:rFonts w:ascii="黑体" w:eastAsia="黑体" w:hAnsi="黑体"/>
          <w:kern w:val="2"/>
          <w:shd w:val="solid" w:color="FFFFFF" w:fill="auto"/>
        </w:rPr>
        <w:t>decorative</w:t>
      </w:r>
      <w:r w:rsidRPr="00F97310">
        <w:rPr>
          <w:rFonts w:ascii="黑体" w:eastAsia="黑体" w:hAnsi="黑体" w:hint="eastAsia"/>
          <w:kern w:val="2"/>
          <w:shd w:val="solid" w:color="FFFFFF" w:fill="auto"/>
        </w:rPr>
        <w:t xml:space="preserve"> </w:t>
      </w:r>
      <w:r w:rsidRPr="00F97310">
        <w:rPr>
          <w:rFonts w:ascii="黑体" w:eastAsia="黑体" w:hAnsi="黑体"/>
          <w:kern w:val="2"/>
          <w:shd w:val="solid" w:color="FFFFFF" w:fill="auto"/>
        </w:rPr>
        <w:t>panel</w:t>
      </w:r>
    </w:p>
    <w:p w:rsidR="001C1DAD" w:rsidRPr="00FB12F3" w:rsidRDefault="001C1DAD" w:rsidP="00FB12F3">
      <w:pPr>
        <w:pStyle w:val="affff6"/>
        <w:ind w:firstLine="420"/>
      </w:pPr>
      <w:r w:rsidRPr="00FB12F3">
        <w:rPr>
          <w:rFonts w:hint="eastAsia"/>
        </w:rPr>
        <w:t>在工厂预制成型，集保温功能和装饰功能于一体的板状材料。由保温芯材板、面板、饰面层构成，根据需要设置底板。</w:t>
      </w:r>
    </w:p>
    <w:p w:rsidR="0055484E" w:rsidRPr="0055484E" w:rsidRDefault="0055484E" w:rsidP="0055484E">
      <w:pPr>
        <w:pStyle w:val="affffffffffe"/>
        <w:ind w:left="420" w:hangingChars="200" w:hanging="420"/>
        <w:rPr>
          <w:rFonts w:ascii="Times New Roman" w:hAnsi="宋体"/>
          <w:kern w:val="2"/>
          <w:shd w:val="solid" w:color="FFFFFF" w:fill="auto"/>
        </w:rPr>
      </w:pPr>
    </w:p>
    <w:p w:rsidR="001C1DAD" w:rsidRPr="00F97310" w:rsidRDefault="001C1DAD" w:rsidP="00F97310">
      <w:pPr>
        <w:pStyle w:val="afffffffffff5"/>
        <w:spacing w:line="360" w:lineRule="auto"/>
        <w:rPr>
          <w:rFonts w:ascii="黑体" w:eastAsia="黑体" w:hAnsi="黑体"/>
          <w:kern w:val="2"/>
          <w:shd w:val="solid" w:color="FFFFFF" w:fill="auto"/>
        </w:rPr>
      </w:pPr>
      <w:r w:rsidRPr="00F97310">
        <w:rPr>
          <w:rFonts w:ascii="黑体" w:eastAsia="黑体" w:hAnsi="黑体" w:hint="eastAsia"/>
          <w:kern w:val="2"/>
          <w:shd w:val="solid" w:color="FFFFFF" w:fill="auto"/>
        </w:rPr>
        <w:t xml:space="preserve">面板 surface </w:t>
      </w:r>
      <w:r w:rsidRPr="00F97310">
        <w:rPr>
          <w:rFonts w:ascii="黑体" w:eastAsia="黑体" w:hAnsi="黑体"/>
          <w:kern w:val="2"/>
          <w:shd w:val="solid" w:color="FFFFFF" w:fill="auto"/>
        </w:rPr>
        <w:t>panel</w:t>
      </w:r>
      <w:bookmarkStart w:id="49" w:name="OLE_LINK1"/>
      <w:bookmarkStart w:id="50" w:name="OLE_LINK2"/>
    </w:p>
    <w:p w:rsidR="001C1DAD" w:rsidRPr="00BA24ED" w:rsidRDefault="001C1DAD" w:rsidP="001C1DAD">
      <w:pPr>
        <w:spacing w:line="360" w:lineRule="auto"/>
        <w:ind w:firstLineChars="200" w:firstLine="420"/>
        <w:rPr>
          <w:rFonts w:hAnsi="宋体"/>
          <w:shd w:val="solid" w:color="FFFFFF" w:fill="auto"/>
        </w:rPr>
      </w:pPr>
      <w:r w:rsidRPr="00BA24ED">
        <w:rPr>
          <w:rFonts w:hAnsi="宋体" w:hint="eastAsia"/>
          <w:shd w:val="solid" w:color="FFFFFF" w:fill="auto"/>
        </w:rPr>
        <w:t>粘贴在保温芯材板表面的板材，在保温装饰板中起增强作用的构造层</w:t>
      </w:r>
      <w:bookmarkEnd w:id="49"/>
      <w:bookmarkEnd w:id="50"/>
      <w:r w:rsidRPr="00BA24ED">
        <w:rPr>
          <w:rFonts w:hAnsi="宋体" w:hint="eastAsia"/>
          <w:shd w:val="solid" w:color="FFFFFF" w:fill="auto"/>
        </w:rPr>
        <w:t>。</w:t>
      </w:r>
    </w:p>
    <w:p w:rsidR="0055484E" w:rsidRDefault="0055484E" w:rsidP="0055484E">
      <w:pPr>
        <w:pStyle w:val="affffffffffe"/>
        <w:ind w:left="420" w:hangingChars="200" w:hanging="420"/>
        <w:rPr>
          <w:rFonts w:ascii="Times New Roman" w:hAnsi="宋体"/>
          <w:kern w:val="2"/>
          <w:shd w:val="solid" w:color="FFFFFF" w:fill="auto"/>
        </w:rPr>
      </w:pPr>
    </w:p>
    <w:p w:rsidR="001C1DAD" w:rsidRPr="00F97310" w:rsidRDefault="001C1DAD" w:rsidP="00F97310">
      <w:pPr>
        <w:pStyle w:val="afffffffffff5"/>
        <w:spacing w:line="360" w:lineRule="auto"/>
        <w:rPr>
          <w:rFonts w:ascii="黑体" w:eastAsia="黑体" w:hAnsi="黑体"/>
          <w:kern w:val="2"/>
          <w:shd w:val="solid" w:color="FFFFFF" w:fill="auto"/>
        </w:rPr>
      </w:pPr>
      <w:r w:rsidRPr="00F97310">
        <w:rPr>
          <w:rFonts w:ascii="黑体" w:eastAsia="黑体" w:hAnsi="黑体" w:hint="eastAsia"/>
          <w:kern w:val="2"/>
          <w:shd w:val="solid" w:color="FFFFFF" w:fill="auto"/>
        </w:rPr>
        <w:t xml:space="preserve">保温芯材板 </w:t>
      </w:r>
      <w:r w:rsidRPr="00F97310">
        <w:rPr>
          <w:rFonts w:ascii="黑体" w:eastAsia="黑体" w:hAnsi="黑体"/>
          <w:kern w:val="2"/>
          <w:shd w:val="solid" w:color="FFFFFF" w:fill="auto"/>
        </w:rPr>
        <w:t>insulated</w:t>
      </w:r>
      <w:r w:rsidRPr="00F97310">
        <w:rPr>
          <w:rFonts w:ascii="黑体" w:eastAsia="黑体" w:hAnsi="黑体" w:hint="eastAsia"/>
          <w:kern w:val="2"/>
          <w:shd w:val="solid" w:color="FFFFFF" w:fill="auto"/>
        </w:rPr>
        <w:t xml:space="preserve"> </w:t>
      </w:r>
      <w:r w:rsidRPr="00F97310">
        <w:rPr>
          <w:rFonts w:ascii="黑体" w:eastAsia="黑体" w:hAnsi="黑体"/>
          <w:kern w:val="2"/>
          <w:shd w:val="solid" w:color="FFFFFF" w:fill="auto"/>
        </w:rPr>
        <w:t>panel</w:t>
      </w:r>
    </w:p>
    <w:p w:rsidR="001C1DAD" w:rsidRPr="00BA24ED" w:rsidRDefault="001C1DAD" w:rsidP="001C1DAD">
      <w:pPr>
        <w:spacing w:line="360" w:lineRule="auto"/>
        <w:ind w:firstLineChars="200" w:firstLine="420"/>
        <w:rPr>
          <w:rFonts w:hAnsi="宋体"/>
          <w:shd w:val="solid" w:color="FFFFFF" w:fill="auto"/>
        </w:rPr>
      </w:pPr>
      <w:r w:rsidRPr="00BA24ED">
        <w:rPr>
          <w:rFonts w:hAnsi="宋体" w:hint="eastAsia"/>
          <w:shd w:val="solid" w:color="FFFFFF" w:fill="auto"/>
        </w:rPr>
        <w:lastRenderedPageBreak/>
        <w:t>在保温装饰板中起保温作用的板材。</w:t>
      </w:r>
    </w:p>
    <w:p w:rsidR="0055484E" w:rsidRPr="0055484E" w:rsidRDefault="0055484E" w:rsidP="0055484E">
      <w:pPr>
        <w:pStyle w:val="affffffffffe"/>
        <w:ind w:left="420" w:hangingChars="200" w:hanging="420"/>
        <w:rPr>
          <w:rFonts w:ascii="Times New Roman" w:hAnsi="宋体"/>
          <w:kern w:val="2"/>
          <w:shd w:val="solid" w:color="FFFFFF" w:fill="auto"/>
        </w:rPr>
      </w:pPr>
    </w:p>
    <w:p w:rsidR="001C1DAD" w:rsidRPr="00F97310" w:rsidRDefault="001C1DAD" w:rsidP="00F97310">
      <w:pPr>
        <w:pStyle w:val="afffffffffff5"/>
        <w:spacing w:line="360" w:lineRule="auto"/>
        <w:rPr>
          <w:rFonts w:ascii="黑体" w:eastAsia="黑体" w:hAnsi="黑体"/>
          <w:kern w:val="2"/>
          <w:shd w:val="solid" w:color="FFFFFF" w:fill="auto"/>
        </w:rPr>
      </w:pPr>
      <w:r w:rsidRPr="00F97310">
        <w:rPr>
          <w:rFonts w:ascii="黑体" w:eastAsia="黑体" w:hAnsi="黑体" w:hint="eastAsia"/>
          <w:kern w:val="2"/>
          <w:shd w:val="solid" w:color="FFFFFF" w:fill="auto"/>
        </w:rPr>
        <w:t>粘结砂浆 adhesive mortar</w:t>
      </w:r>
    </w:p>
    <w:p w:rsidR="001C1DAD" w:rsidRPr="00BA24ED" w:rsidRDefault="001C1DAD" w:rsidP="001C1DAD">
      <w:pPr>
        <w:pStyle w:val="afffffffffff5"/>
        <w:spacing w:line="360" w:lineRule="auto"/>
        <w:rPr>
          <w:rFonts w:hAnsi="宋体"/>
          <w:kern w:val="2"/>
          <w:shd w:val="solid" w:color="FFFFFF" w:fill="auto"/>
        </w:rPr>
      </w:pPr>
      <w:r w:rsidRPr="00BA24ED">
        <w:rPr>
          <w:rFonts w:hAnsi="宋体" w:hint="eastAsia"/>
          <w:kern w:val="2"/>
          <w:shd w:val="solid" w:color="FFFFFF" w:fill="auto"/>
        </w:rPr>
        <w:t>专用于把保温装饰板粘贴到</w:t>
      </w:r>
      <w:r w:rsidRPr="00BA24ED">
        <w:rPr>
          <w:rFonts w:hAnsi="宋体" w:hint="eastAsia"/>
          <w:kern w:val="2"/>
          <w:szCs w:val="21"/>
          <w:shd w:val="solid" w:color="FFFFFF" w:fill="auto"/>
        </w:rPr>
        <w:t>基层墙体上</w:t>
      </w:r>
      <w:r w:rsidRPr="00BA24ED">
        <w:rPr>
          <w:rFonts w:hAnsi="宋体" w:hint="eastAsia"/>
          <w:kern w:val="2"/>
          <w:shd w:val="solid" w:color="FFFFFF" w:fill="auto"/>
        </w:rPr>
        <w:t>，对保温装饰板的固定起主要作用的材料。</w:t>
      </w:r>
    </w:p>
    <w:p w:rsidR="0055484E" w:rsidRPr="0055484E" w:rsidRDefault="0055484E" w:rsidP="0055484E">
      <w:pPr>
        <w:pStyle w:val="affffffffffe"/>
        <w:ind w:left="420" w:hangingChars="200" w:hanging="420"/>
        <w:rPr>
          <w:rFonts w:ascii="Times New Roman" w:hAnsi="宋体"/>
          <w:kern w:val="2"/>
          <w:shd w:val="solid" w:color="FFFFFF" w:fill="auto"/>
        </w:rPr>
      </w:pPr>
    </w:p>
    <w:p w:rsidR="001C1DAD" w:rsidRPr="00F97310" w:rsidRDefault="001C1DAD" w:rsidP="0055484E">
      <w:pPr>
        <w:pStyle w:val="afffffffffff5"/>
        <w:spacing w:line="360" w:lineRule="auto"/>
        <w:rPr>
          <w:rFonts w:ascii="黑体" w:eastAsia="黑体" w:hAnsi="黑体"/>
          <w:kern w:val="2"/>
          <w:shd w:val="solid" w:color="FFFFFF" w:fill="auto"/>
        </w:rPr>
      </w:pPr>
      <w:r w:rsidRPr="00F97310">
        <w:rPr>
          <w:rFonts w:ascii="黑体" w:eastAsia="黑体" w:hAnsi="黑体" w:hint="eastAsia"/>
          <w:kern w:val="2"/>
          <w:shd w:val="solid" w:color="FFFFFF" w:fill="auto"/>
        </w:rPr>
        <w:t>锚固件 mechanical fixings</w:t>
      </w:r>
    </w:p>
    <w:p w:rsidR="001C1DAD" w:rsidRPr="00FB12F3" w:rsidRDefault="001C1DAD" w:rsidP="00FB12F3">
      <w:pPr>
        <w:pStyle w:val="affff6"/>
        <w:ind w:firstLine="420"/>
      </w:pPr>
      <w:r w:rsidRPr="00FB12F3">
        <w:rPr>
          <w:rFonts w:hint="eastAsia"/>
        </w:rPr>
        <w:t>用于将保温装饰板固定于基层墙体，</w:t>
      </w:r>
      <w:r w:rsidRPr="00FB12F3">
        <w:t>由</w:t>
      </w:r>
      <w:r w:rsidRPr="00FB12F3">
        <w:rPr>
          <w:rFonts w:hint="eastAsia"/>
        </w:rPr>
        <w:t>锚固压板、锚栓（包括具有防腐性能的金属螺钉</w:t>
      </w:r>
      <w:r w:rsidRPr="00FB12F3">
        <w:t>、</w:t>
      </w:r>
      <w:r w:rsidRPr="00FB12F3">
        <w:rPr>
          <w:rFonts w:hint="eastAsia"/>
        </w:rPr>
        <w:t>塑料膨胀套</w:t>
      </w:r>
      <w:r w:rsidRPr="00FB12F3">
        <w:t>管</w:t>
      </w:r>
      <w:r w:rsidRPr="00FB12F3">
        <w:rPr>
          <w:rFonts w:hint="eastAsia"/>
        </w:rPr>
        <w:t>）</w:t>
      </w:r>
      <w:r w:rsidRPr="00FB12F3">
        <w:t>组成</w:t>
      </w:r>
      <w:r w:rsidRPr="00FB12F3">
        <w:rPr>
          <w:rFonts w:hint="eastAsia"/>
        </w:rPr>
        <w:t>，对保温装饰板的固定起辅助作用的专用机械固定件。</w:t>
      </w:r>
    </w:p>
    <w:p w:rsidR="0055484E" w:rsidRPr="0055484E" w:rsidRDefault="0055484E" w:rsidP="0055484E">
      <w:pPr>
        <w:pStyle w:val="affffffffffe"/>
        <w:ind w:left="420" w:hangingChars="200" w:hanging="420"/>
        <w:rPr>
          <w:rFonts w:ascii="Times New Roman" w:hAnsi="宋体"/>
          <w:kern w:val="2"/>
          <w:shd w:val="solid" w:color="FFFFFF" w:fill="auto"/>
        </w:rPr>
      </w:pPr>
    </w:p>
    <w:p w:rsidR="001C1DAD" w:rsidRPr="00F97310" w:rsidRDefault="001C1DAD" w:rsidP="0055484E">
      <w:pPr>
        <w:pStyle w:val="afffffffffff5"/>
        <w:spacing w:line="360" w:lineRule="auto"/>
        <w:rPr>
          <w:rFonts w:ascii="黑体" w:eastAsia="黑体" w:hAnsi="黑体"/>
          <w:kern w:val="2"/>
          <w:shd w:val="solid" w:color="FFFFFF" w:fill="auto"/>
        </w:rPr>
      </w:pPr>
      <w:r w:rsidRPr="00F97310">
        <w:rPr>
          <w:rFonts w:ascii="黑体" w:eastAsia="黑体" w:hAnsi="黑体" w:hint="eastAsia"/>
          <w:kern w:val="2"/>
          <w:shd w:val="solid" w:color="FFFFFF" w:fill="auto"/>
        </w:rPr>
        <w:t xml:space="preserve">密封胶 </w:t>
      </w:r>
      <w:r w:rsidRPr="00F97310">
        <w:rPr>
          <w:rFonts w:ascii="黑体" w:eastAsia="黑体" w:hAnsi="黑体"/>
          <w:kern w:val="2"/>
          <w:shd w:val="solid" w:color="FFFFFF" w:fill="auto"/>
        </w:rPr>
        <w:t>fluid sealant</w:t>
      </w:r>
      <w:r w:rsidRPr="00F97310">
        <w:rPr>
          <w:rFonts w:ascii="黑体" w:eastAsia="黑体" w:hAnsi="黑体" w:hint="eastAsia"/>
          <w:kern w:val="2"/>
          <w:shd w:val="solid" w:color="FFFFFF" w:fill="auto"/>
        </w:rPr>
        <w:t xml:space="preserve"> </w:t>
      </w:r>
    </w:p>
    <w:p w:rsidR="001C1DAD" w:rsidRPr="00BA24ED" w:rsidRDefault="001C1DAD" w:rsidP="001C1DAD">
      <w:pPr>
        <w:spacing w:line="360" w:lineRule="auto"/>
        <w:ind w:firstLineChars="200" w:firstLine="420"/>
        <w:rPr>
          <w:rFonts w:hAnsi="宋体"/>
          <w:shd w:val="solid" w:color="FFFFFF" w:fill="auto"/>
        </w:rPr>
      </w:pPr>
      <w:r w:rsidRPr="00BA24ED">
        <w:rPr>
          <w:rFonts w:hAnsi="宋体" w:hint="eastAsia"/>
          <w:shd w:val="solid" w:color="FFFFFF" w:fill="auto"/>
        </w:rPr>
        <w:t>对保温装饰板板缝进行密封的柔性材料，可以是</w:t>
      </w:r>
      <w:r w:rsidRPr="00BA24ED">
        <w:rPr>
          <w:rFonts w:ascii="宋体" w:hAnsi="宋体" w:hint="eastAsia"/>
          <w:shd w:val="solid" w:color="FFFFFF" w:fill="auto"/>
        </w:rPr>
        <w:t>硅酮和改性硅酮建筑密封胶，或者是防火密封胶</w:t>
      </w:r>
      <w:r w:rsidRPr="00BA24ED">
        <w:rPr>
          <w:rFonts w:hAnsi="宋体" w:hint="eastAsia"/>
          <w:shd w:val="solid" w:color="FFFFFF" w:fill="auto"/>
        </w:rPr>
        <w:t>。</w:t>
      </w:r>
    </w:p>
    <w:p w:rsidR="0055484E" w:rsidRPr="0055484E" w:rsidRDefault="0055484E" w:rsidP="0055484E">
      <w:pPr>
        <w:pStyle w:val="affffffffffe"/>
        <w:ind w:left="420" w:hangingChars="200" w:hanging="420"/>
        <w:rPr>
          <w:rFonts w:ascii="Times New Roman" w:hAnsi="宋体"/>
          <w:kern w:val="2"/>
          <w:shd w:val="solid" w:color="FFFFFF" w:fill="auto"/>
        </w:rPr>
      </w:pPr>
    </w:p>
    <w:p w:rsidR="002B76C3" w:rsidRPr="00F97310" w:rsidRDefault="001C1DAD" w:rsidP="002B76C3">
      <w:pPr>
        <w:pStyle w:val="afffffffffff5"/>
        <w:spacing w:line="360" w:lineRule="auto"/>
        <w:rPr>
          <w:rFonts w:ascii="黑体" w:eastAsia="黑体" w:hAnsi="黑体"/>
          <w:kern w:val="2"/>
          <w:shd w:val="solid" w:color="FFFFFF" w:fill="auto"/>
        </w:rPr>
      </w:pPr>
      <w:r w:rsidRPr="00F97310">
        <w:rPr>
          <w:rFonts w:ascii="黑体" w:eastAsia="黑体" w:hAnsi="黑体" w:hint="eastAsia"/>
          <w:kern w:val="2"/>
          <w:shd w:val="solid" w:color="FFFFFF" w:fill="auto"/>
        </w:rPr>
        <w:t xml:space="preserve">托架 support bracket </w:t>
      </w:r>
    </w:p>
    <w:p w:rsidR="001C1DAD" w:rsidRPr="00FB12F3" w:rsidRDefault="00E926E4" w:rsidP="002B76C3">
      <w:pPr>
        <w:pStyle w:val="afffffffffff5"/>
        <w:spacing w:line="360" w:lineRule="auto"/>
      </w:pPr>
      <w:r w:rsidRPr="00B560D7">
        <w:rPr>
          <w:rFonts w:hAnsi="宋体" w:hint="eastAsia"/>
          <w:shd w:val="solid" w:color="FFFFFF" w:fill="auto"/>
        </w:rPr>
        <w:t>用于支承保温装饰板自重，设置在保温装饰板系统底部或外墙圈梁位置的金属托架</w:t>
      </w:r>
      <w:r w:rsidR="001C1DAD" w:rsidRPr="00B560D7">
        <w:rPr>
          <w:rFonts w:hint="eastAsia"/>
        </w:rPr>
        <w:t>，可以是热镀</w:t>
      </w:r>
      <w:r w:rsidR="001C1DAD" w:rsidRPr="00FB12F3">
        <w:rPr>
          <w:rFonts w:hint="eastAsia"/>
        </w:rPr>
        <w:t>锌、热镀铝锌的钢板（角钢）或不锈钢材料。</w:t>
      </w:r>
    </w:p>
    <w:p w:rsidR="00CB6684" w:rsidRDefault="00CB6684" w:rsidP="00124D1C">
      <w:pPr>
        <w:pStyle w:val="affc"/>
        <w:spacing w:before="312" w:after="312"/>
        <w:ind w:left="0"/>
      </w:pPr>
      <w:bookmarkStart w:id="51" w:name="_Toc75797441"/>
      <w:r w:rsidRPr="00124D1C">
        <w:rPr>
          <w:rFonts w:hint="eastAsia"/>
        </w:rPr>
        <w:t>材料</w:t>
      </w:r>
      <w:bookmarkEnd w:id="51"/>
    </w:p>
    <w:p w:rsidR="00124D1C" w:rsidRPr="00920981" w:rsidRDefault="00124D1C" w:rsidP="00920981">
      <w:pPr>
        <w:pStyle w:val="affd"/>
        <w:spacing w:before="156" w:after="156"/>
        <w:ind w:left="0"/>
      </w:pPr>
      <w:bookmarkStart w:id="52" w:name="_Toc75797442"/>
      <w:r w:rsidRPr="00920981">
        <w:rPr>
          <w:rFonts w:hint="eastAsia"/>
        </w:rPr>
        <w:t>基本规定</w:t>
      </w:r>
      <w:bookmarkEnd w:id="52"/>
    </w:p>
    <w:p w:rsidR="00124D1C" w:rsidRPr="001C6F62" w:rsidRDefault="00124D1C" w:rsidP="00124D1C">
      <w:pPr>
        <w:pStyle w:val="affffffffa"/>
        <w:jc w:val="left"/>
      </w:pPr>
      <w:r w:rsidRPr="001C6F62">
        <w:rPr>
          <w:rFonts w:hint="eastAsia"/>
        </w:rPr>
        <w:t>保温装饰板外墙外保温系统应满足下列要求：</w:t>
      </w:r>
    </w:p>
    <w:p w:rsidR="00124D1C" w:rsidRPr="001C6F62" w:rsidRDefault="00124D1C" w:rsidP="00CB0EC0">
      <w:pPr>
        <w:pStyle w:val="af5"/>
      </w:pPr>
      <w:r w:rsidRPr="001C6F62">
        <w:rPr>
          <w:rFonts w:hint="eastAsia"/>
        </w:rPr>
        <w:t>应能适应基层墙体的正常变形而不产生裂缝或变形；</w:t>
      </w:r>
    </w:p>
    <w:p w:rsidR="00124D1C" w:rsidRPr="001C6F62" w:rsidRDefault="00124D1C" w:rsidP="00CB0EC0">
      <w:pPr>
        <w:pStyle w:val="af5"/>
      </w:pPr>
      <w:r w:rsidRPr="001C6F62">
        <w:rPr>
          <w:rFonts w:hint="eastAsia"/>
        </w:rPr>
        <w:t>应能承受自重、风荷载和室外气候的长期反复作用且不产生有害的变形和破坏；</w:t>
      </w:r>
    </w:p>
    <w:p w:rsidR="00124D1C" w:rsidRPr="001C6F62" w:rsidRDefault="00124D1C" w:rsidP="00CB0EC0">
      <w:pPr>
        <w:pStyle w:val="af5"/>
      </w:pPr>
      <w:r w:rsidRPr="001C6F62">
        <w:rPr>
          <w:rFonts w:hint="eastAsia"/>
        </w:rPr>
        <w:t>在正常使用中或地震时不应发生脱落；</w:t>
      </w:r>
    </w:p>
    <w:p w:rsidR="00124D1C" w:rsidRPr="001C6F62" w:rsidRDefault="00124D1C" w:rsidP="00CB0EC0">
      <w:pPr>
        <w:pStyle w:val="af5"/>
      </w:pPr>
      <w:r w:rsidRPr="001C6F62">
        <w:rPr>
          <w:rFonts w:hint="eastAsia"/>
        </w:rPr>
        <w:t>应具有防止火焰沿外墙面蔓延的能力；</w:t>
      </w:r>
    </w:p>
    <w:p w:rsidR="00124D1C" w:rsidRPr="001C6F62" w:rsidRDefault="00124D1C" w:rsidP="00CB0EC0">
      <w:pPr>
        <w:pStyle w:val="af5"/>
      </w:pPr>
      <w:r w:rsidRPr="001C6F62">
        <w:rPr>
          <w:rFonts w:hint="eastAsia"/>
        </w:rPr>
        <w:t>应具有防止水渗透性能；</w:t>
      </w:r>
    </w:p>
    <w:p w:rsidR="00124D1C" w:rsidRPr="001C6F62" w:rsidRDefault="00124D1C" w:rsidP="00CB0EC0">
      <w:pPr>
        <w:pStyle w:val="af5"/>
      </w:pPr>
      <w:r w:rsidRPr="001C6F62">
        <w:rPr>
          <w:rFonts w:hint="eastAsia"/>
        </w:rPr>
        <w:t>各组成部分应具有物理-化学稳定性。所有组成材料应彼此相容并具有防腐性。在可能受到生物侵害（鼠害、虫害等）时，外保温工程还应具有防生物侵害性能。</w:t>
      </w:r>
    </w:p>
    <w:p w:rsidR="00124D1C" w:rsidRPr="001C6F62" w:rsidRDefault="00124D1C" w:rsidP="00124D1C">
      <w:pPr>
        <w:pStyle w:val="affffffffa"/>
      </w:pPr>
      <w:r w:rsidRPr="001C6F62">
        <w:t>采用</w:t>
      </w:r>
      <w:r w:rsidRPr="001C6F62">
        <w:rPr>
          <w:rFonts w:hint="eastAsia"/>
        </w:rPr>
        <w:t>保温装饰板外墙外保温系统</w:t>
      </w:r>
      <w:r w:rsidRPr="001C6F62">
        <w:t>的建筑物，</w:t>
      </w:r>
      <w:r w:rsidRPr="001C6F62">
        <w:rPr>
          <w:rFonts w:hint="eastAsia"/>
        </w:rPr>
        <w:t>外保温墙体的保温、隔热、防潮性能应符合现行国家标准《民用建筑热工设计规范》GB 50176 的有关规定，建筑物</w:t>
      </w:r>
      <w:r w:rsidRPr="001C6F62">
        <w:t>外围护结构的热工性能必须符合</w:t>
      </w:r>
      <w:r w:rsidRPr="001C6F62">
        <w:rPr>
          <w:rFonts w:hint="eastAsia"/>
        </w:rPr>
        <w:t>江苏省</w:t>
      </w:r>
      <w:r w:rsidRPr="001C6F62">
        <w:t>建筑节能相关标准的规定。</w:t>
      </w:r>
    </w:p>
    <w:p w:rsidR="00124D1C" w:rsidRPr="001C6F62" w:rsidRDefault="00124D1C" w:rsidP="00124D1C">
      <w:pPr>
        <w:pStyle w:val="affffffffa"/>
      </w:pPr>
      <w:r w:rsidRPr="001C6F62">
        <w:rPr>
          <w:rFonts w:hint="eastAsia"/>
        </w:rPr>
        <w:t>在正确使用和</w:t>
      </w:r>
      <w:proofErr w:type="gramStart"/>
      <w:r w:rsidRPr="001C6F62">
        <w:rPr>
          <w:rFonts w:hint="eastAsia"/>
        </w:rPr>
        <w:t>正常维护</w:t>
      </w:r>
      <w:proofErr w:type="gramEnd"/>
      <w:r w:rsidRPr="001C6F62">
        <w:rPr>
          <w:rFonts w:hint="eastAsia"/>
        </w:rPr>
        <w:t xml:space="preserve">的条件下，保温装饰板外墙外保温系统的使用年限不应少于25年。 </w:t>
      </w:r>
    </w:p>
    <w:p w:rsidR="00124D1C" w:rsidRDefault="00124D1C" w:rsidP="00124D1C">
      <w:pPr>
        <w:pStyle w:val="affffffffa"/>
      </w:pPr>
      <w:r w:rsidRPr="001C6F62">
        <w:rPr>
          <w:rFonts w:hint="eastAsia"/>
        </w:rPr>
        <w:t>保温装饰板外墙外保温系统应符合现行国家标准《建筑防火设计规范》GB50016的规定。</w:t>
      </w:r>
    </w:p>
    <w:p w:rsidR="00124D1C" w:rsidRPr="00920981" w:rsidRDefault="00124D1C" w:rsidP="00920981">
      <w:pPr>
        <w:pStyle w:val="affd"/>
        <w:spacing w:before="156" w:after="156"/>
        <w:ind w:left="0"/>
      </w:pPr>
      <w:bookmarkStart w:id="53" w:name="_Toc75797443"/>
      <w:r w:rsidRPr="00920981">
        <w:rPr>
          <w:rFonts w:hint="eastAsia"/>
        </w:rPr>
        <w:t>系统性能</w:t>
      </w:r>
      <w:bookmarkEnd w:id="53"/>
    </w:p>
    <w:p w:rsidR="00CE3790" w:rsidRPr="00CB6684" w:rsidRDefault="00CE3790" w:rsidP="00CB6684">
      <w:pPr>
        <w:pStyle w:val="affffffffa"/>
      </w:pPr>
      <w:r w:rsidRPr="00CB6684">
        <w:rPr>
          <w:rFonts w:hint="eastAsia"/>
        </w:rPr>
        <w:t>保温装饰板外墙外保温系统性能指标应符合表</w:t>
      </w:r>
      <w:r w:rsidR="00E84683" w:rsidRPr="00CB6684">
        <w:rPr>
          <w:rFonts w:hint="eastAsia"/>
        </w:rPr>
        <w:t>1</w:t>
      </w:r>
      <w:r w:rsidR="00C676F0">
        <w:rPr>
          <w:rFonts w:hint="eastAsia"/>
        </w:rPr>
        <w:t>中的要求</w:t>
      </w:r>
      <w:r w:rsidR="007E7EFA">
        <w:rPr>
          <w:rFonts w:hint="eastAsia"/>
        </w:rPr>
        <w:t>。</w:t>
      </w:r>
    </w:p>
    <w:p w:rsidR="00E84683" w:rsidRPr="00CB6684" w:rsidRDefault="00E84683">
      <w:pPr>
        <w:widowControl/>
        <w:adjustRightInd/>
        <w:spacing w:line="240" w:lineRule="auto"/>
        <w:jc w:val="left"/>
        <w:rPr>
          <w:rFonts w:ascii="宋体" w:hAnsi="Times New Roman"/>
          <w:kern w:val="0"/>
          <w:szCs w:val="20"/>
        </w:rPr>
      </w:pPr>
      <w:r w:rsidRPr="00CB6684">
        <w:rPr>
          <w:rFonts w:ascii="宋体" w:hAnsi="Times New Roman"/>
          <w:kern w:val="0"/>
          <w:szCs w:val="20"/>
        </w:rPr>
        <w:br w:type="page"/>
      </w:r>
    </w:p>
    <w:p w:rsidR="00E84683" w:rsidRPr="007E7EFA" w:rsidRDefault="00E84683" w:rsidP="00E84683">
      <w:pPr>
        <w:spacing w:line="360" w:lineRule="auto"/>
        <w:jc w:val="center"/>
        <w:rPr>
          <w:rFonts w:ascii="黑体" w:eastAsia="黑体" w:hAnsi="黑体"/>
          <w:shd w:val="solid" w:color="FFFFFF" w:fill="auto"/>
        </w:rPr>
      </w:pPr>
      <w:r w:rsidRPr="007E7EFA">
        <w:rPr>
          <w:rFonts w:ascii="黑体" w:eastAsia="黑体" w:hAnsi="黑体" w:hint="eastAsia"/>
          <w:shd w:val="solid" w:color="FFFFFF" w:fill="auto"/>
        </w:rPr>
        <w:lastRenderedPageBreak/>
        <w:t>表1</w:t>
      </w:r>
      <w:r w:rsidR="007E7EFA">
        <w:rPr>
          <w:rFonts w:ascii="黑体" w:eastAsia="黑体" w:hAnsi="黑体" w:hint="eastAsia"/>
          <w:shd w:val="solid" w:color="FFFFFF" w:fill="auto"/>
        </w:rPr>
        <w:t xml:space="preserve"> </w:t>
      </w:r>
      <w:r w:rsidR="00F97310">
        <w:rPr>
          <w:rFonts w:ascii="黑体" w:eastAsia="黑体" w:hAnsi="黑体" w:hint="eastAsia"/>
          <w:shd w:val="solid" w:color="FFFFFF" w:fill="auto"/>
        </w:rPr>
        <w:t xml:space="preserve"> </w:t>
      </w:r>
      <w:r w:rsidRPr="007E7EFA">
        <w:rPr>
          <w:rFonts w:ascii="黑体" w:eastAsia="黑体" w:hAnsi="黑体" w:hint="eastAsia"/>
          <w:shd w:val="solid" w:color="FFFFFF" w:fill="auto"/>
        </w:rPr>
        <w:t xml:space="preserve">保温装饰板外墙外保温系统性能指标 </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6"/>
        <w:gridCol w:w="1134"/>
        <w:gridCol w:w="2693"/>
        <w:gridCol w:w="3118"/>
        <w:gridCol w:w="1701"/>
      </w:tblGrid>
      <w:tr w:rsidR="00E84683" w:rsidRPr="00BA24ED" w:rsidTr="00E07DB3">
        <w:trPr>
          <w:trHeight w:val="90"/>
        </w:trPr>
        <w:tc>
          <w:tcPr>
            <w:tcW w:w="4253" w:type="dxa"/>
            <w:gridSpan w:val="3"/>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项  目</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指  标</w:t>
            </w:r>
          </w:p>
        </w:tc>
        <w:tc>
          <w:tcPr>
            <w:tcW w:w="1701"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20"/>
                <w:shd w:val="solid" w:color="FFFFFF" w:fill="auto"/>
              </w:rPr>
              <w:t>试验方法</w:t>
            </w:r>
          </w:p>
        </w:tc>
      </w:tr>
      <w:tr w:rsidR="00E84683" w:rsidRPr="00BA24ED" w:rsidTr="00E07DB3">
        <w:tc>
          <w:tcPr>
            <w:tcW w:w="426" w:type="dxa"/>
            <w:vMerge w:val="restart"/>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耐候性</w:t>
            </w:r>
          </w:p>
        </w:tc>
        <w:tc>
          <w:tcPr>
            <w:tcW w:w="3827" w:type="dxa"/>
            <w:gridSpan w:val="2"/>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经80次高温（70℃）-淋水（15℃）循环和5次加热（50℃）-冷冻（-20℃）循环后观察</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sz w:val="18"/>
                <w:szCs w:val="18"/>
                <w:shd w:val="solid" w:color="FFFFFF" w:fill="auto"/>
              </w:rPr>
              <w:t>不得出现饰面层起泡或剥落、</w:t>
            </w:r>
            <w:r w:rsidRPr="00BA24ED">
              <w:rPr>
                <w:rFonts w:ascii="宋体" w:hAnsi="宋体" w:hint="eastAsia"/>
                <w:sz w:val="18"/>
                <w:szCs w:val="18"/>
                <w:shd w:val="solid" w:color="FFFFFF" w:fill="auto"/>
              </w:rPr>
              <w:t>面板</w:t>
            </w:r>
            <w:r w:rsidRPr="00BA24ED">
              <w:rPr>
                <w:rFonts w:ascii="宋体" w:hAnsi="宋体"/>
                <w:sz w:val="18"/>
                <w:szCs w:val="18"/>
                <w:shd w:val="solid" w:color="FFFFFF" w:fill="auto"/>
              </w:rPr>
              <w:t>空鼓或脱落等破坏，不得产生渗水裂缝</w:t>
            </w:r>
          </w:p>
        </w:tc>
        <w:tc>
          <w:tcPr>
            <w:tcW w:w="1701" w:type="dxa"/>
            <w:vMerge w:val="restart"/>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 xml:space="preserve">JGJ144 </w:t>
            </w:r>
          </w:p>
        </w:tc>
      </w:tr>
      <w:tr w:rsidR="00E84683" w:rsidRPr="00BA24ED" w:rsidTr="00E07DB3">
        <w:tc>
          <w:tcPr>
            <w:tcW w:w="426"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c>
          <w:tcPr>
            <w:tcW w:w="3827" w:type="dxa"/>
            <w:gridSpan w:val="2"/>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经耐候性试验后，保温装饰板与基层拉伸粘结强度，MPa</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≥0.10,</w:t>
            </w:r>
            <w:r w:rsidRPr="00BA24ED">
              <w:rPr>
                <w:rFonts w:hAnsi="宋体"/>
                <w:sz w:val="18"/>
                <w:szCs w:val="20"/>
                <w:shd w:val="solid" w:color="FFFFFF" w:fill="auto"/>
              </w:rPr>
              <w:t>破坏界面在</w:t>
            </w:r>
            <w:r w:rsidRPr="00BA24ED">
              <w:rPr>
                <w:rFonts w:hAnsi="宋体" w:hint="eastAsia"/>
                <w:sz w:val="18"/>
                <w:szCs w:val="20"/>
                <w:shd w:val="solid" w:color="FFFFFF" w:fill="auto"/>
              </w:rPr>
              <w:t>保温芯材板</w:t>
            </w:r>
            <w:r w:rsidRPr="00BA24ED">
              <w:rPr>
                <w:rFonts w:hAnsi="宋体"/>
                <w:sz w:val="18"/>
                <w:szCs w:val="20"/>
                <w:shd w:val="solid" w:color="FFFFFF" w:fill="auto"/>
              </w:rPr>
              <w:t>上</w:t>
            </w:r>
          </w:p>
        </w:tc>
        <w:tc>
          <w:tcPr>
            <w:tcW w:w="1701"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r>
      <w:tr w:rsidR="00E84683" w:rsidRPr="00BA24ED" w:rsidTr="00E07DB3">
        <w:tc>
          <w:tcPr>
            <w:tcW w:w="426"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c>
          <w:tcPr>
            <w:tcW w:w="1134" w:type="dxa"/>
            <w:vMerge w:val="restart"/>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经耐候性试验后，系统抗冲击强度</w:t>
            </w:r>
          </w:p>
        </w:tc>
        <w:tc>
          <w:tcPr>
            <w:tcW w:w="2693"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建筑室外自然地面2m高度以下以及门窗等易受碰撞部位，J</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10</w:t>
            </w:r>
          </w:p>
        </w:tc>
        <w:tc>
          <w:tcPr>
            <w:tcW w:w="1701"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r>
      <w:tr w:rsidR="00E84683" w:rsidRPr="00BA24ED" w:rsidTr="00E07DB3">
        <w:tc>
          <w:tcPr>
            <w:tcW w:w="426"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c>
          <w:tcPr>
            <w:tcW w:w="1134"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c>
          <w:tcPr>
            <w:tcW w:w="2693"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建筑室外自然地面2m高度以上等不易受碰撞部位，J</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3</w:t>
            </w:r>
          </w:p>
        </w:tc>
        <w:tc>
          <w:tcPr>
            <w:tcW w:w="1701"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r>
      <w:tr w:rsidR="00E84683" w:rsidRPr="00BA24ED" w:rsidTr="00E07DB3">
        <w:tc>
          <w:tcPr>
            <w:tcW w:w="4253" w:type="dxa"/>
            <w:gridSpan w:val="3"/>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吸水量，g/m</w:t>
            </w:r>
            <w:r w:rsidRPr="00BA24ED">
              <w:rPr>
                <w:rFonts w:ascii="宋体" w:hAnsi="宋体" w:hint="eastAsia"/>
                <w:sz w:val="18"/>
                <w:szCs w:val="18"/>
                <w:shd w:val="solid" w:color="FFFFFF" w:fill="auto"/>
                <w:vertAlign w:val="superscript"/>
              </w:rPr>
              <w:t>2</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≤500</w:t>
            </w:r>
          </w:p>
        </w:tc>
        <w:tc>
          <w:tcPr>
            <w:tcW w:w="1701"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r>
      <w:tr w:rsidR="00E84683" w:rsidRPr="00BA24ED" w:rsidTr="00E07DB3">
        <w:tc>
          <w:tcPr>
            <w:tcW w:w="4253" w:type="dxa"/>
            <w:gridSpan w:val="3"/>
            <w:vAlign w:val="center"/>
          </w:tcPr>
          <w:p w:rsidR="00E84683" w:rsidRPr="00BA24ED" w:rsidRDefault="00E84683" w:rsidP="00E07DB3">
            <w:pPr>
              <w:spacing w:line="360" w:lineRule="auto"/>
              <w:jc w:val="center"/>
              <w:rPr>
                <w:rFonts w:ascii="宋体" w:hAnsi="宋体"/>
                <w:sz w:val="18"/>
                <w:szCs w:val="18"/>
                <w:shd w:val="solid" w:color="FFFFFF" w:fill="auto"/>
              </w:rPr>
            </w:pPr>
            <w:proofErr w:type="gramStart"/>
            <w:r w:rsidRPr="00BA24ED">
              <w:rPr>
                <w:rFonts w:ascii="宋体" w:hAnsi="宋体" w:hint="eastAsia"/>
                <w:sz w:val="18"/>
                <w:szCs w:val="18"/>
                <w:shd w:val="solid" w:color="FFFFFF" w:fill="auto"/>
              </w:rPr>
              <w:t>不</w:t>
            </w:r>
            <w:proofErr w:type="gramEnd"/>
            <w:r w:rsidRPr="00BA24ED">
              <w:rPr>
                <w:rFonts w:ascii="宋体" w:hAnsi="宋体" w:hint="eastAsia"/>
                <w:sz w:val="18"/>
                <w:szCs w:val="18"/>
                <w:shd w:val="solid" w:color="FFFFFF" w:fill="auto"/>
              </w:rPr>
              <w:t>透水性</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ascii="宋体" w:hAnsi="宋体" w:hint="eastAsia"/>
                <w:sz w:val="18"/>
                <w:szCs w:val="18"/>
                <w:shd w:val="solid" w:color="FFFFFF" w:fill="auto"/>
              </w:rPr>
              <w:t>2h</w:t>
            </w:r>
            <w:proofErr w:type="gramStart"/>
            <w:r w:rsidRPr="00BA24ED">
              <w:rPr>
                <w:rFonts w:ascii="宋体" w:hAnsi="宋体" w:hint="eastAsia"/>
                <w:sz w:val="18"/>
                <w:szCs w:val="18"/>
                <w:shd w:val="solid" w:color="FFFFFF" w:fill="auto"/>
              </w:rPr>
              <w:t>不</w:t>
            </w:r>
            <w:proofErr w:type="gramEnd"/>
            <w:r w:rsidRPr="00BA24ED">
              <w:rPr>
                <w:rFonts w:ascii="宋体" w:hAnsi="宋体" w:hint="eastAsia"/>
                <w:sz w:val="18"/>
                <w:szCs w:val="18"/>
                <w:shd w:val="solid" w:color="FFFFFF" w:fill="auto"/>
              </w:rPr>
              <w:t>透水</w:t>
            </w:r>
          </w:p>
        </w:tc>
        <w:tc>
          <w:tcPr>
            <w:tcW w:w="1701" w:type="dxa"/>
            <w:vMerge/>
            <w:vAlign w:val="center"/>
          </w:tcPr>
          <w:p w:rsidR="00E84683" w:rsidRPr="00BA24ED" w:rsidRDefault="00E84683" w:rsidP="00E07DB3">
            <w:pPr>
              <w:spacing w:line="360" w:lineRule="auto"/>
              <w:jc w:val="center"/>
              <w:rPr>
                <w:rFonts w:ascii="宋体" w:hAnsi="宋体"/>
                <w:sz w:val="18"/>
                <w:szCs w:val="18"/>
                <w:shd w:val="solid" w:color="FFFFFF" w:fill="auto"/>
              </w:rPr>
            </w:pPr>
          </w:p>
        </w:tc>
      </w:tr>
      <w:tr w:rsidR="00E84683" w:rsidRPr="00BA24ED" w:rsidTr="00E07DB3">
        <w:tc>
          <w:tcPr>
            <w:tcW w:w="4253" w:type="dxa"/>
            <w:gridSpan w:val="3"/>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hAnsi="宋体" w:hint="eastAsia"/>
                <w:sz w:val="18"/>
                <w:szCs w:val="18"/>
              </w:rPr>
              <w:t>抗风压值</w:t>
            </w:r>
          </w:p>
        </w:tc>
        <w:tc>
          <w:tcPr>
            <w:tcW w:w="3118"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BA24ED">
              <w:rPr>
                <w:rFonts w:hAnsi="宋体" w:hint="eastAsia"/>
                <w:sz w:val="18"/>
                <w:szCs w:val="18"/>
              </w:rPr>
              <w:t>不小于风荷载设计值，安全系数取</w:t>
            </w:r>
            <w:r w:rsidRPr="00BA24ED">
              <w:rPr>
                <w:rFonts w:hAnsi="宋体" w:hint="eastAsia"/>
                <w:sz w:val="18"/>
                <w:szCs w:val="18"/>
              </w:rPr>
              <w:t>1.5</w:t>
            </w:r>
          </w:p>
        </w:tc>
        <w:tc>
          <w:tcPr>
            <w:tcW w:w="1701" w:type="dxa"/>
            <w:vAlign w:val="center"/>
          </w:tcPr>
          <w:p w:rsidR="00E84683" w:rsidRPr="00BA24ED" w:rsidRDefault="00E84683" w:rsidP="00E07DB3">
            <w:pPr>
              <w:spacing w:line="360" w:lineRule="auto"/>
              <w:jc w:val="center"/>
              <w:rPr>
                <w:rFonts w:ascii="宋体" w:hAnsi="宋体"/>
                <w:sz w:val="18"/>
                <w:szCs w:val="18"/>
                <w:shd w:val="solid" w:color="FFFFFF" w:fill="auto"/>
              </w:rPr>
            </w:pPr>
            <w:r w:rsidRPr="009059FD">
              <w:rPr>
                <w:rFonts w:ascii="宋体" w:hAnsi="宋体" w:hint="eastAsia"/>
                <w:sz w:val="18"/>
                <w:szCs w:val="18"/>
                <w:shd w:val="solid" w:color="FFFFFF" w:fill="auto"/>
              </w:rPr>
              <w:t>GB/</w:t>
            </w:r>
            <w:r w:rsidRPr="009059FD">
              <w:rPr>
                <w:rFonts w:ascii="宋体" w:hAnsi="宋体"/>
                <w:sz w:val="18"/>
                <w:szCs w:val="18"/>
                <w:shd w:val="solid" w:color="FFFFFF" w:fill="auto"/>
              </w:rPr>
              <w:t>T</w:t>
            </w:r>
            <w:r w:rsidRPr="009059FD">
              <w:rPr>
                <w:rFonts w:ascii="宋体" w:hAnsi="宋体" w:hint="eastAsia"/>
                <w:sz w:val="18"/>
                <w:szCs w:val="18"/>
                <w:shd w:val="solid" w:color="FFFFFF" w:fill="auto"/>
              </w:rPr>
              <w:t> 36585</w:t>
            </w:r>
          </w:p>
        </w:tc>
      </w:tr>
    </w:tbl>
    <w:p w:rsidR="00124D1C" w:rsidRDefault="00124D1C" w:rsidP="00124D1C">
      <w:pPr>
        <w:pStyle w:val="affffffffffe"/>
        <w:numPr>
          <w:ilvl w:val="0"/>
          <w:numId w:val="0"/>
        </w:numPr>
        <w:ind w:left="420"/>
        <w:rPr>
          <w:rFonts w:ascii="Times New Roman" w:hAnsi="宋体"/>
          <w:kern w:val="2"/>
          <w:shd w:val="solid" w:color="FFFFFF" w:fill="auto"/>
        </w:rPr>
      </w:pPr>
    </w:p>
    <w:p w:rsidR="00124D1C" w:rsidRPr="003E7521" w:rsidRDefault="00124D1C" w:rsidP="00124D1C">
      <w:pPr>
        <w:pStyle w:val="affffffffa"/>
      </w:pPr>
      <w:r w:rsidRPr="003E7521">
        <w:rPr>
          <w:rFonts w:hint="eastAsia"/>
        </w:rPr>
        <w:t>保温装饰板外墙外保温系统性能检验项目应为型式检验项目，型式检验报告有效期应为2年。</w:t>
      </w:r>
    </w:p>
    <w:p w:rsidR="00E84683" w:rsidRPr="00920981" w:rsidRDefault="00124D1C" w:rsidP="00920981">
      <w:pPr>
        <w:pStyle w:val="affd"/>
        <w:spacing w:before="156" w:after="156"/>
        <w:ind w:left="0"/>
      </w:pPr>
      <w:bookmarkStart w:id="54" w:name="_Toc75797444"/>
      <w:r w:rsidRPr="00920981">
        <w:rPr>
          <w:rFonts w:hint="eastAsia"/>
        </w:rPr>
        <w:t>材料性能</w:t>
      </w:r>
      <w:bookmarkEnd w:id="54"/>
    </w:p>
    <w:p w:rsidR="00CE3790" w:rsidRDefault="00CB6684" w:rsidP="003E7521">
      <w:pPr>
        <w:pStyle w:val="affffffffa"/>
      </w:pPr>
      <w:r w:rsidRPr="003E7521">
        <w:rPr>
          <w:rFonts w:hint="eastAsia"/>
        </w:rPr>
        <w:t>保温装饰板性能应符合表</w:t>
      </w:r>
      <w:r w:rsidR="007E7EFA">
        <w:rPr>
          <w:rFonts w:hint="eastAsia"/>
        </w:rPr>
        <w:t>2中</w:t>
      </w:r>
      <w:r w:rsidRPr="003E7521">
        <w:rPr>
          <w:rFonts w:hint="eastAsia"/>
        </w:rPr>
        <w:t>的要求。</w:t>
      </w:r>
    </w:p>
    <w:p w:rsidR="007E7EFA" w:rsidRPr="007E7EFA" w:rsidRDefault="007E7EFA" w:rsidP="007E7EFA">
      <w:pPr>
        <w:spacing w:line="360" w:lineRule="auto"/>
        <w:jc w:val="center"/>
        <w:rPr>
          <w:rFonts w:ascii="黑体" w:eastAsia="黑体" w:hAnsi="黑体"/>
          <w:shd w:val="solid" w:color="FFFFFF" w:fill="auto"/>
        </w:rPr>
      </w:pPr>
      <w:r w:rsidRPr="007E7EFA">
        <w:rPr>
          <w:rFonts w:ascii="黑体" w:eastAsia="黑体" w:hAnsi="黑体" w:hint="eastAsia"/>
          <w:shd w:val="solid" w:color="FFFFFF" w:fill="auto"/>
        </w:rPr>
        <w:t>表</w:t>
      </w:r>
      <w:r>
        <w:rPr>
          <w:rFonts w:ascii="黑体" w:eastAsia="黑体" w:hAnsi="黑体" w:hint="eastAsia"/>
          <w:shd w:val="solid" w:color="FFFFFF" w:fill="auto"/>
        </w:rPr>
        <w:t>2</w:t>
      </w:r>
      <w:r w:rsidR="00F97310">
        <w:rPr>
          <w:rFonts w:ascii="黑体" w:eastAsia="黑体" w:hAnsi="黑体" w:hint="eastAsia"/>
          <w:shd w:val="solid" w:color="FFFFFF" w:fill="auto"/>
        </w:rPr>
        <w:t xml:space="preserve"> </w:t>
      </w:r>
      <w:r w:rsidRPr="007E7EFA">
        <w:rPr>
          <w:rFonts w:ascii="黑体" w:eastAsia="黑体" w:hAnsi="黑体" w:hint="eastAsia"/>
          <w:shd w:val="solid" w:color="FFFFFF" w:fill="auto"/>
        </w:rPr>
        <w:t>保温装饰板性能指标</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992"/>
        <w:gridCol w:w="2826"/>
        <w:gridCol w:w="2988"/>
        <w:gridCol w:w="1417"/>
      </w:tblGrid>
      <w:tr w:rsidR="007E7EFA" w:rsidTr="008512EE">
        <w:trPr>
          <w:cantSplit/>
          <w:trHeight w:val="298"/>
        </w:trPr>
        <w:tc>
          <w:tcPr>
            <w:tcW w:w="1843" w:type="dxa"/>
            <w:gridSpan w:val="2"/>
            <w:vMerge w:val="restart"/>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项  目</w:t>
            </w:r>
          </w:p>
        </w:tc>
        <w:tc>
          <w:tcPr>
            <w:tcW w:w="5814" w:type="dxa"/>
            <w:gridSpan w:val="2"/>
            <w:tcMar>
              <w:top w:w="57" w:type="dxa"/>
              <w:bottom w:w="57" w:type="dxa"/>
            </w:tcMa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指  标</w:t>
            </w:r>
          </w:p>
        </w:tc>
        <w:tc>
          <w:tcPr>
            <w:tcW w:w="1417" w:type="dxa"/>
            <w:vMerge w:val="restart"/>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sz w:val="18"/>
                <w:szCs w:val="18"/>
              </w:rPr>
              <w:t>试验方法</w:t>
            </w:r>
          </w:p>
        </w:tc>
      </w:tr>
      <w:tr w:rsidR="007E7EFA" w:rsidTr="008512EE">
        <w:trPr>
          <w:cantSplit/>
          <w:trHeight w:val="231"/>
        </w:trPr>
        <w:tc>
          <w:tcPr>
            <w:tcW w:w="1843" w:type="dxa"/>
            <w:gridSpan w:val="2"/>
            <w:vMerge/>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p>
        </w:tc>
        <w:tc>
          <w:tcPr>
            <w:tcW w:w="2826" w:type="dxa"/>
            <w:tcMar>
              <w:top w:w="57" w:type="dxa"/>
              <w:bottom w:w="57" w:type="dxa"/>
            </w:tcMa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Ⅰ型板</w:t>
            </w:r>
          </w:p>
        </w:tc>
        <w:tc>
          <w:tcPr>
            <w:tcW w:w="2988" w:type="dxa"/>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Ⅱ型板</w:t>
            </w:r>
          </w:p>
        </w:tc>
        <w:tc>
          <w:tcPr>
            <w:tcW w:w="1417" w:type="dxa"/>
            <w:vMerge/>
            <w:vAlign w:val="center"/>
          </w:tcPr>
          <w:p w:rsidR="007E7EFA" w:rsidRPr="007E7EFA" w:rsidRDefault="007E7EFA" w:rsidP="008512EE">
            <w:pPr>
              <w:pStyle w:val="afffffffffff5"/>
              <w:ind w:firstLineChars="0" w:firstLine="0"/>
              <w:jc w:val="center"/>
              <w:rPr>
                <w:rFonts w:hAnsi="宋体"/>
                <w:sz w:val="18"/>
                <w:szCs w:val="18"/>
              </w:rPr>
            </w:pPr>
          </w:p>
        </w:tc>
      </w:tr>
      <w:tr w:rsidR="007E7EFA" w:rsidTr="008512EE">
        <w:tc>
          <w:tcPr>
            <w:tcW w:w="1843"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面密度，kg/m</w:t>
            </w:r>
            <w:r w:rsidRPr="007E7EFA">
              <w:rPr>
                <w:rFonts w:hAnsi="宋体" w:hint="eastAsia"/>
                <w:kern w:val="2"/>
                <w:sz w:val="18"/>
                <w:shd w:val="solid" w:color="FFFFFF" w:fill="auto"/>
                <w:vertAlign w:val="superscript"/>
              </w:rPr>
              <w:t>2</w:t>
            </w:r>
          </w:p>
        </w:tc>
        <w:tc>
          <w:tcPr>
            <w:tcW w:w="2826" w:type="dxa"/>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≤20</w:t>
            </w:r>
          </w:p>
        </w:tc>
        <w:tc>
          <w:tcPr>
            <w:tcW w:w="2988" w:type="dxa"/>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＞20，≤30</w:t>
            </w:r>
          </w:p>
        </w:tc>
        <w:tc>
          <w:tcPr>
            <w:tcW w:w="1417" w:type="dxa"/>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zCs w:val="18"/>
                <w:shd w:val="solid" w:color="FFFFFF" w:fill="auto"/>
              </w:rPr>
              <w:t>JG/T 287</w:t>
            </w:r>
          </w:p>
        </w:tc>
      </w:tr>
      <w:tr w:rsidR="007E7EFA" w:rsidTr="008512EE">
        <w:trPr>
          <w:trHeight w:val="90"/>
        </w:trPr>
        <w:tc>
          <w:tcPr>
            <w:tcW w:w="1843"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耐冻融</w:t>
            </w:r>
          </w:p>
        </w:tc>
        <w:tc>
          <w:tcPr>
            <w:tcW w:w="5814"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sz w:val="18"/>
                <w:szCs w:val="18"/>
                <w:shd w:val="solid" w:color="FFFFFF" w:fill="auto"/>
              </w:rPr>
              <w:t>不得出现</w:t>
            </w:r>
            <w:r w:rsidRPr="007E7EFA">
              <w:rPr>
                <w:rFonts w:hAnsi="宋体" w:hint="eastAsia"/>
                <w:sz w:val="18"/>
                <w:szCs w:val="18"/>
                <w:shd w:val="solid" w:color="FFFFFF" w:fill="auto"/>
              </w:rPr>
              <w:t>面板裂缝、</w:t>
            </w:r>
            <w:r w:rsidRPr="007E7EFA">
              <w:rPr>
                <w:rFonts w:hAnsi="宋体"/>
                <w:sz w:val="18"/>
                <w:szCs w:val="18"/>
                <w:shd w:val="solid" w:color="FFFFFF" w:fill="auto"/>
              </w:rPr>
              <w:t>空鼓或脱落</w:t>
            </w:r>
            <w:r w:rsidRPr="007E7EFA">
              <w:rPr>
                <w:rFonts w:hAnsi="宋体" w:hint="eastAsia"/>
                <w:sz w:val="18"/>
                <w:szCs w:val="18"/>
                <w:shd w:val="solid" w:color="FFFFFF" w:fill="auto"/>
              </w:rPr>
              <w:t>，</w:t>
            </w:r>
            <w:proofErr w:type="gramStart"/>
            <w:r w:rsidRPr="007E7EFA">
              <w:rPr>
                <w:rFonts w:hAnsi="宋体" w:hint="eastAsia"/>
                <w:sz w:val="18"/>
                <w:szCs w:val="18"/>
                <w:shd w:val="solid" w:color="FFFFFF" w:fill="auto"/>
              </w:rPr>
              <w:t>及</w:t>
            </w:r>
            <w:r w:rsidRPr="007E7EFA">
              <w:rPr>
                <w:rFonts w:hAnsi="宋体"/>
                <w:sz w:val="18"/>
                <w:szCs w:val="18"/>
                <w:shd w:val="solid" w:color="FFFFFF" w:fill="auto"/>
              </w:rPr>
              <w:t>饰面层</w:t>
            </w:r>
            <w:proofErr w:type="gramEnd"/>
            <w:r w:rsidRPr="007E7EFA">
              <w:rPr>
                <w:rFonts w:hAnsi="宋体"/>
                <w:sz w:val="18"/>
                <w:szCs w:val="18"/>
                <w:shd w:val="solid" w:color="FFFFFF" w:fill="auto"/>
              </w:rPr>
              <w:t>起泡或剥落等</w:t>
            </w:r>
            <w:r w:rsidRPr="007E7EFA">
              <w:rPr>
                <w:rFonts w:hAnsi="宋体" w:hint="eastAsia"/>
                <w:sz w:val="18"/>
                <w:szCs w:val="18"/>
                <w:shd w:val="solid" w:color="FFFFFF" w:fill="auto"/>
              </w:rPr>
              <w:t>情况</w:t>
            </w:r>
          </w:p>
        </w:tc>
        <w:tc>
          <w:tcPr>
            <w:tcW w:w="1417" w:type="dxa"/>
            <w:vAlign w:val="center"/>
          </w:tcPr>
          <w:p w:rsidR="007E7EFA" w:rsidRPr="007E7EFA" w:rsidRDefault="007E7EFA" w:rsidP="008512EE">
            <w:pPr>
              <w:pStyle w:val="afffffffffff5"/>
              <w:ind w:firstLineChars="0" w:firstLine="0"/>
              <w:jc w:val="center"/>
              <w:rPr>
                <w:rFonts w:hAnsi="宋体"/>
                <w:kern w:val="2"/>
                <w:sz w:val="18"/>
                <w:szCs w:val="18"/>
                <w:shd w:val="solid" w:color="FFFFFF" w:fill="auto"/>
              </w:rPr>
            </w:pPr>
            <w:r w:rsidRPr="007E7EFA">
              <w:rPr>
                <w:rFonts w:hAnsi="宋体" w:hint="eastAsia"/>
                <w:kern w:val="2"/>
                <w:sz w:val="18"/>
                <w:shd w:val="solid" w:color="FFFFFF" w:fill="auto"/>
              </w:rPr>
              <w:t xml:space="preserve">JGJ144 </w:t>
            </w:r>
          </w:p>
        </w:tc>
      </w:tr>
      <w:tr w:rsidR="007E7EFA" w:rsidTr="008512EE">
        <w:trPr>
          <w:trHeight w:val="549"/>
        </w:trPr>
        <w:tc>
          <w:tcPr>
            <w:tcW w:w="851" w:type="dxa"/>
            <w:vMerge w:val="restart"/>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sz w:val="18"/>
                <w:szCs w:val="18"/>
                <w:shd w:val="solid" w:color="FFFFFF" w:fill="auto"/>
              </w:rPr>
              <w:t>面板与保温芯材板</w:t>
            </w:r>
            <w:r w:rsidRPr="007E7EFA">
              <w:rPr>
                <w:rFonts w:hAnsi="宋体" w:hint="eastAsia"/>
                <w:sz w:val="18"/>
              </w:rPr>
              <w:t>拉伸粘结强度</w:t>
            </w:r>
            <w:r w:rsidRPr="007E7EFA">
              <w:rPr>
                <w:rFonts w:hAnsi="宋体" w:hint="eastAsia"/>
                <w:sz w:val="18"/>
                <w:szCs w:val="18"/>
                <w:shd w:val="solid" w:color="FFFFFF" w:fill="auto"/>
              </w:rPr>
              <w:t>，MPa</w:t>
            </w:r>
          </w:p>
        </w:tc>
        <w:tc>
          <w:tcPr>
            <w:tcW w:w="992" w:type="dxa"/>
            <w:vAlign w:val="center"/>
          </w:tcPr>
          <w:p w:rsidR="007E7EFA" w:rsidRPr="007E7EFA" w:rsidRDefault="007E7EFA" w:rsidP="008512EE">
            <w:pPr>
              <w:pStyle w:val="afffffffffff5"/>
              <w:ind w:firstLineChars="0" w:firstLine="0"/>
              <w:jc w:val="center"/>
              <w:rPr>
                <w:sz w:val="18"/>
              </w:rPr>
            </w:pPr>
            <w:r w:rsidRPr="007E7EFA">
              <w:rPr>
                <w:rFonts w:hint="eastAsia"/>
                <w:sz w:val="18"/>
              </w:rPr>
              <w:t>原强度</w:t>
            </w:r>
          </w:p>
        </w:tc>
        <w:tc>
          <w:tcPr>
            <w:tcW w:w="2826" w:type="dxa"/>
            <w:vMerge w:val="restart"/>
            <w:tcMar>
              <w:top w:w="57" w:type="dxa"/>
              <w:bottom w:w="57" w:type="dxa"/>
            </w:tcMar>
            <w:vAlign w:val="center"/>
          </w:tcPr>
          <w:p w:rsidR="007E7EFA" w:rsidRPr="007E7EFA" w:rsidRDefault="007E7EFA" w:rsidP="008512EE">
            <w:pPr>
              <w:spacing w:line="360" w:lineRule="auto"/>
              <w:jc w:val="center"/>
              <w:rPr>
                <w:rFonts w:ascii="宋体" w:hAnsi="宋体"/>
                <w:sz w:val="18"/>
                <w:szCs w:val="18"/>
                <w:shd w:val="solid" w:color="FFFFFF" w:fill="auto"/>
              </w:rPr>
            </w:pPr>
            <w:r w:rsidRPr="007E7EFA">
              <w:rPr>
                <w:rFonts w:ascii="宋体" w:hAnsi="宋体" w:hint="eastAsia"/>
                <w:bCs/>
                <w:sz w:val="18"/>
                <w:szCs w:val="18"/>
                <w:shd w:val="solid" w:color="FFFFFF" w:fill="auto"/>
              </w:rPr>
              <w:t>≥0.10，</w:t>
            </w:r>
            <w:r w:rsidRPr="007E7EFA">
              <w:rPr>
                <w:rFonts w:hAnsi="宋体"/>
                <w:bCs/>
                <w:sz w:val="18"/>
                <w:szCs w:val="20"/>
                <w:shd w:val="solid" w:color="FFFFFF" w:fill="auto"/>
              </w:rPr>
              <w:t>破坏界面在</w:t>
            </w:r>
            <w:r w:rsidRPr="007E7EFA">
              <w:rPr>
                <w:rFonts w:hAnsi="宋体" w:hint="eastAsia"/>
                <w:bCs/>
                <w:sz w:val="18"/>
                <w:szCs w:val="20"/>
                <w:shd w:val="solid" w:color="FFFFFF" w:fill="auto"/>
              </w:rPr>
              <w:t>保温芯材</w:t>
            </w:r>
            <w:r w:rsidRPr="007E7EFA">
              <w:rPr>
                <w:rFonts w:hAnsi="宋体"/>
                <w:bCs/>
                <w:sz w:val="18"/>
                <w:szCs w:val="20"/>
                <w:shd w:val="solid" w:color="FFFFFF" w:fill="auto"/>
              </w:rPr>
              <w:t>上</w:t>
            </w:r>
          </w:p>
        </w:tc>
        <w:tc>
          <w:tcPr>
            <w:tcW w:w="2988" w:type="dxa"/>
            <w:vMerge w:val="restart"/>
            <w:tcMar>
              <w:top w:w="57" w:type="dxa"/>
              <w:bottom w:w="57" w:type="dxa"/>
            </w:tcMar>
            <w:vAlign w:val="center"/>
          </w:tcPr>
          <w:p w:rsidR="007E7EFA" w:rsidRPr="007E7EFA" w:rsidRDefault="007E7EFA" w:rsidP="008512EE">
            <w:pPr>
              <w:spacing w:line="360" w:lineRule="auto"/>
              <w:jc w:val="center"/>
              <w:rPr>
                <w:rFonts w:ascii="宋体" w:hAnsi="宋体"/>
                <w:bCs/>
                <w:sz w:val="18"/>
                <w:szCs w:val="18"/>
                <w:shd w:val="solid" w:color="FFFFFF" w:fill="auto"/>
              </w:rPr>
            </w:pPr>
            <w:r w:rsidRPr="007E7EFA">
              <w:rPr>
                <w:rFonts w:ascii="宋体" w:hAnsi="宋体" w:hint="eastAsia"/>
                <w:bCs/>
                <w:sz w:val="18"/>
                <w:szCs w:val="18"/>
                <w:shd w:val="solid" w:color="FFFFFF" w:fill="auto"/>
              </w:rPr>
              <w:t>≥0.12，</w:t>
            </w:r>
            <w:r w:rsidRPr="007E7EFA">
              <w:rPr>
                <w:rFonts w:hAnsi="宋体"/>
                <w:bCs/>
                <w:sz w:val="18"/>
                <w:szCs w:val="20"/>
                <w:shd w:val="solid" w:color="FFFFFF" w:fill="auto"/>
              </w:rPr>
              <w:t>破坏界面在</w:t>
            </w:r>
            <w:r w:rsidRPr="007E7EFA">
              <w:rPr>
                <w:rFonts w:hAnsi="宋体" w:hint="eastAsia"/>
                <w:bCs/>
                <w:sz w:val="18"/>
                <w:szCs w:val="20"/>
                <w:shd w:val="solid" w:color="FFFFFF" w:fill="auto"/>
              </w:rPr>
              <w:t>保温芯材上</w:t>
            </w:r>
          </w:p>
        </w:tc>
        <w:tc>
          <w:tcPr>
            <w:tcW w:w="1417" w:type="dxa"/>
            <w:vMerge w:val="restart"/>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sz w:val="18"/>
                <w:szCs w:val="18"/>
                <w:shd w:val="solid" w:color="FFFFFF" w:fill="auto"/>
              </w:rPr>
              <w:t xml:space="preserve">JGJ144  </w:t>
            </w:r>
          </w:p>
        </w:tc>
      </w:tr>
      <w:tr w:rsidR="007E7EFA" w:rsidTr="008512EE">
        <w:trPr>
          <w:trHeight w:val="528"/>
        </w:trPr>
        <w:tc>
          <w:tcPr>
            <w:tcW w:w="851" w:type="dxa"/>
            <w:vMerge/>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p>
        </w:tc>
        <w:tc>
          <w:tcPr>
            <w:tcW w:w="992" w:type="dxa"/>
            <w:vAlign w:val="center"/>
          </w:tcPr>
          <w:p w:rsidR="007E7EFA" w:rsidRPr="007E7EFA" w:rsidRDefault="007E7EFA" w:rsidP="008512EE">
            <w:pPr>
              <w:pStyle w:val="afffffffffff5"/>
              <w:ind w:firstLineChars="0" w:firstLine="0"/>
              <w:jc w:val="center"/>
              <w:rPr>
                <w:sz w:val="18"/>
              </w:rPr>
            </w:pPr>
            <w:r w:rsidRPr="007E7EFA">
              <w:rPr>
                <w:rFonts w:hint="eastAsia"/>
                <w:sz w:val="18"/>
              </w:rPr>
              <w:t>耐水</w:t>
            </w:r>
          </w:p>
        </w:tc>
        <w:tc>
          <w:tcPr>
            <w:tcW w:w="2826" w:type="dxa"/>
            <w:vMerge/>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p>
        </w:tc>
        <w:tc>
          <w:tcPr>
            <w:tcW w:w="2988" w:type="dxa"/>
            <w:vMerge/>
            <w:tcMar>
              <w:top w:w="57" w:type="dxa"/>
              <w:bottom w:w="57" w:type="dxa"/>
            </w:tcMar>
            <w:vAlign w:val="center"/>
          </w:tcPr>
          <w:p w:rsidR="007E7EFA" w:rsidRPr="007E7EFA" w:rsidRDefault="007E7EFA" w:rsidP="008512EE">
            <w:pPr>
              <w:spacing w:line="360" w:lineRule="auto"/>
              <w:jc w:val="center"/>
              <w:rPr>
                <w:rFonts w:ascii="宋体" w:hAnsi="宋体"/>
                <w:sz w:val="18"/>
                <w:szCs w:val="18"/>
                <w:shd w:val="solid" w:color="FFFFFF" w:fill="auto"/>
              </w:rPr>
            </w:pPr>
          </w:p>
        </w:tc>
        <w:tc>
          <w:tcPr>
            <w:tcW w:w="1417" w:type="dxa"/>
            <w:vMerge/>
            <w:vAlign w:val="center"/>
          </w:tcPr>
          <w:p w:rsidR="007E7EFA" w:rsidRPr="007E7EFA" w:rsidRDefault="007E7EFA" w:rsidP="008512EE">
            <w:pPr>
              <w:pStyle w:val="afffffffffff5"/>
              <w:ind w:firstLineChars="0" w:firstLine="0"/>
              <w:jc w:val="center"/>
              <w:rPr>
                <w:rFonts w:hAnsi="宋体"/>
                <w:kern w:val="2"/>
                <w:sz w:val="18"/>
                <w:shd w:val="solid" w:color="FFFFFF" w:fill="auto"/>
              </w:rPr>
            </w:pPr>
          </w:p>
        </w:tc>
      </w:tr>
      <w:tr w:rsidR="007E7EFA" w:rsidTr="008512EE">
        <w:trPr>
          <w:trHeight w:val="377"/>
        </w:trPr>
        <w:tc>
          <w:tcPr>
            <w:tcW w:w="851" w:type="dxa"/>
            <w:vMerge/>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p>
        </w:tc>
        <w:tc>
          <w:tcPr>
            <w:tcW w:w="992" w:type="dxa"/>
            <w:vAlign w:val="center"/>
          </w:tcPr>
          <w:p w:rsidR="007E7EFA" w:rsidRPr="007E7EFA" w:rsidRDefault="007E7EFA" w:rsidP="008512EE">
            <w:pPr>
              <w:pStyle w:val="afffffffffff5"/>
              <w:ind w:firstLineChars="0" w:firstLine="0"/>
              <w:jc w:val="center"/>
              <w:rPr>
                <w:sz w:val="18"/>
              </w:rPr>
            </w:pPr>
            <w:r w:rsidRPr="007E7EFA">
              <w:rPr>
                <w:rFonts w:hint="eastAsia"/>
                <w:sz w:val="18"/>
              </w:rPr>
              <w:t>耐冻融</w:t>
            </w:r>
          </w:p>
        </w:tc>
        <w:tc>
          <w:tcPr>
            <w:tcW w:w="2826" w:type="dxa"/>
            <w:vMerge/>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p>
        </w:tc>
        <w:tc>
          <w:tcPr>
            <w:tcW w:w="2988" w:type="dxa"/>
            <w:vMerge/>
            <w:tcMar>
              <w:top w:w="57" w:type="dxa"/>
              <w:bottom w:w="57" w:type="dxa"/>
            </w:tcMar>
            <w:vAlign w:val="center"/>
          </w:tcPr>
          <w:p w:rsidR="007E7EFA" w:rsidRPr="007E7EFA" w:rsidRDefault="007E7EFA" w:rsidP="008512EE">
            <w:pPr>
              <w:spacing w:line="360" w:lineRule="auto"/>
              <w:jc w:val="center"/>
              <w:rPr>
                <w:rFonts w:ascii="宋体" w:hAnsi="宋体"/>
                <w:sz w:val="18"/>
                <w:szCs w:val="18"/>
                <w:shd w:val="solid" w:color="FFFFFF" w:fill="auto"/>
              </w:rPr>
            </w:pPr>
          </w:p>
        </w:tc>
        <w:tc>
          <w:tcPr>
            <w:tcW w:w="1417" w:type="dxa"/>
            <w:vMerge/>
            <w:vAlign w:val="center"/>
          </w:tcPr>
          <w:p w:rsidR="007E7EFA" w:rsidRPr="007E7EFA" w:rsidRDefault="007E7EFA" w:rsidP="008512EE">
            <w:pPr>
              <w:pStyle w:val="afffffffffff5"/>
              <w:ind w:firstLineChars="0" w:firstLine="0"/>
              <w:jc w:val="center"/>
              <w:rPr>
                <w:rFonts w:hAnsi="宋体"/>
                <w:kern w:val="2"/>
                <w:sz w:val="18"/>
                <w:shd w:val="solid" w:color="FFFFFF" w:fill="auto"/>
              </w:rPr>
            </w:pPr>
          </w:p>
        </w:tc>
      </w:tr>
      <w:tr w:rsidR="007E7EFA" w:rsidTr="008512EE">
        <w:tc>
          <w:tcPr>
            <w:tcW w:w="1843" w:type="dxa"/>
            <w:gridSpan w:val="2"/>
            <w:tcMar>
              <w:top w:w="57" w:type="dxa"/>
              <w:bottom w:w="57" w:type="dxa"/>
            </w:tcMar>
            <w:vAlign w:val="center"/>
          </w:tcPr>
          <w:p w:rsidR="007E7EFA" w:rsidRPr="007E7EFA" w:rsidRDefault="007E7EFA" w:rsidP="008512EE">
            <w:pPr>
              <w:pStyle w:val="Web"/>
              <w:spacing w:before="0" w:after="0" w:line="360" w:lineRule="auto"/>
              <w:jc w:val="center"/>
              <w:rPr>
                <w:rFonts w:ascii="宋体" w:eastAsia="宋体" w:hAnsi="宋体"/>
                <w:kern w:val="2"/>
                <w:sz w:val="18"/>
                <w:szCs w:val="20"/>
                <w:shd w:val="solid" w:color="FFFFFF" w:fill="auto"/>
              </w:rPr>
            </w:pPr>
            <w:r w:rsidRPr="007E7EFA">
              <w:rPr>
                <w:rFonts w:ascii="宋体" w:eastAsia="宋体" w:hAnsi="宋体" w:hint="eastAsia"/>
                <w:kern w:val="2"/>
                <w:sz w:val="18"/>
                <w:szCs w:val="20"/>
                <w:shd w:val="solid" w:color="FFFFFF" w:fill="auto"/>
              </w:rPr>
              <w:t>单点锚固力，</w:t>
            </w:r>
            <w:r w:rsidRPr="007E7EFA">
              <w:rPr>
                <w:rFonts w:ascii="宋体" w:hAnsi="宋体" w:hint="eastAsia"/>
                <w:sz w:val="18"/>
                <w:szCs w:val="18"/>
                <w:shd w:val="solid" w:color="FFFFFF" w:fill="auto"/>
              </w:rPr>
              <w:t>kN</w:t>
            </w:r>
          </w:p>
        </w:tc>
        <w:tc>
          <w:tcPr>
            <w:tcW w:w="2826" w:type="dxa"/>
            <w:tcMar>
              <w:top w:w="57" w:type="dxa"/>
              <w:bottom w:w="57" w:type="dxa"/>
            </w:tcMar>
            <w:vAlign w:val="center"/>
          </w:tcPr>
          <w:p w:rsidR="007E7EFA" w:rsidRPr="007E7EFA" w:rsidRDefault="007E7EFA" w:rsidP="008512EE">
            <w:pPr>
              <w:pStyle w:val="Web"/>
              <w:spacing w:before="0" w:after="0" w:line="360" w:lineRule="auto"/>
              <w:jc w:val="center"/>
              <w:rPr>
                <w:rFonts w:ascii="宋体" w:eastAsia="宋体" w:hAnsi="宋体"/>
                <w:kern w:val="2"/>
                <w:sz w:val="18"/>
                <w:szCs w:val="20"/>
                <w:shd w:val="solid" w:color="FFFFFF" w:fill="auto"/>
              </w:rPr>
            </w:pPr>
            <w:r w:rsidRPr="007E7EFA">
              <w:rPr>
                <w:rFonts w:ascii="宋体" w:eastAsia="宋体" w:hAnsi="宋体" w:hint="eastAsia"/>
                <w:kern w:val="2"/>
                <w:sz w:val="18"/>
                <w:szCs w:val="20"/>
                <w:shd w:val="solid" w:color="FFFFFF" w:fill="auto"/>
              </w:rPr>
              <w:t>≥</w:t>
            </w:r>
            <w:r w:rsidRPr="007E7EFA">
              <w:rPr>
                <w:rFonts w:ascii="宋体" w:hAnsi="宋体" w:hint="eastAsia"/>
                <w:sz w:val="18"/>
                <w:szCs w:val="18"/>
                <w:shd w:val="solid" w:color="FFFFFF" w:fill="auto"/>
              </w:rPr>
              <w:t>0.25</w:t>
            </w:r>
          </w:p>
        </w:tc>
        <w:tc>
          <w:tcPr>
            <w:tcW w:w="2988" w:type="dxa"/>
            <w:vAlign w:val="center"/>
          </w:tcPr>
          <w:p w:rsidR="007E7EFA" w:rsidRPr="007E7EFA" w:rsidRDefault="007E7EFA" w:rsidP="008512EE">
            <w:pPr>
              <w:pStyle w:val="Web"/>
              <w:spacing w:before="0" w:after="0" w:line="360" w:lineRule="auto"/>
              <w:jc w:val="center"/>
              <w:rPr>
                <w:rFonts w:ascii="宋体" w:eastAsia="宋体" w:hAnsi="宋体"/>
                <w:kern w:val="2"/>
                <w:sz w:val="18"/>
                <w:szCs w:val="20"/>
                <w:shd w:val="solid" w:color="FFFFFF" w:fill="auto"/>
              </w:rPr>
            </w:pPr>
            <w:r w:rsidRPr="007E7EFA">
              <w:rPr>
                <w:rFonts w:ascii="宋体" w:eastAsia="宋体" w:hAnsi="宋体" w:hint="eastAsia"/>
                <w:kern w:val="2"/>
                <w:sz w:val="18"/>
                <w:szCs w:val="20"/>
                <w:shd w:val="solid" w:color="FFFFFF" w:fill="auto"/>
              </w:rPr>
              <w:t>≥</w:t>
            </w:r>
            <w:r w:rsidRPr="007E7EFA">
              <w:rPr>
                <w:rFonts w:ascii="宋体" w:hAnsi="宋体" w:hint="eastAsia"/>
                <w:sz w:val="18"/>
                <w:szCs w:val="18"/>
                <w:shd w:val="solid" w:color="FFFFFF" w:fill="auto"/>
              </w:rPr>
              <w:t>0.45</w:t>
            </w:r>
          </w:p>
        </w:tc>
        <w:tc>
          <w:tcPr>
            <w:tcW w:w="1417" w:type="dxa"/>
            <w:vAlign w:val="center"/>
          </w:tcPr>
          <w:p w:rsidR="007E7EFA" w:rsidRPr="007E7EFA" w:rsidRDefault="007E7EFA" w:rsidP="008512EE">
            <w:pPr>
              <w:pStyle w:val="Web"/>
              <w:spacing w:before="0" w:after="0" w:line="360" w:lineRule="auto"/>
              <w:jc w:val="center"/>
              <w:rPr>
                <w:rFonts w:ascii="宋体" w:eastAsia="宋体" w:hAnsi="宋体"/>
                <w:kern w:val="2"/>
                <w:sz w:val="18"/>
                <w:szCs w:val="20"/>
                <w:shd w:val="solid" w:color="FFFFFF" w:fill="auto"/>
              </w:rPr>
            </w:pPr>
            <w:r w:rsidRPr="007E7EFA">
              <w:rPr>
                <w:rFonts w:ascii="宋体" w:eastAsia="宋体" w:hAnsi="宋体" w:hint="eastAsia"/>
                <w:kern w:val="2"/>
                <w:sz w:val="18"/>
                <w:szCs w:val="20"/>
                <w:shd w:val="solid" w:color="FFFFFF" w:fill="auto"/>
              </w:rPr>
              <w:t>附录A</w:t>
            </w:r>
          </w:p>
        </w:tc>
      </w:tr>
      <w:tr w:rsidR="007E7EFA" w:rsidTr="008512EE">
        <w:tc>
          <w:tcPr>
            <w:tcW w:w="1843"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外观</w:t>
            </w:r>
          </w:p>
        </w:tc>
        <w:tc>
          <w:tcPr>
            <w:tcW w:w="5814"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颜色均匀一致，表面平整，无破损</w:t>
            </w:r>
          </w:p>
        </w:tc>
        <w:tc>
          <w:tcPr>
            <w:tcW w:w="1417" w:type="dxa"/>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目测</w:t>
            </w:r>
          </w:p>
        </w:tc>
      </w:tr>
      <w:tr w:rsidR="007E7EFA" w:rsidTr="008512EE">
        <w:tc>
          <w:tcPr>
            <w:tcW w:w="1843"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int="eastAsia"/>
                <w:sz w:val="18"/>
              </w:rPr>
              <w:t>表面涂层</w:t>
            </w:r>
            <w:r w:rsidRPr="007E7EFA">
              <w:rPr>
                <w:rFonts w:hAnsi="宋体" w:hint="eastAsia"/>
                <w:kern w:val="2"/>
                <w:sz w:val="18"/>
                <w:shd w:val="solid" w:color="FFFFFF" w:fill="auto"/>
              </w:rPr>
              <w:t>耐酸性，48h</w:t>
            </w:r>
          </w:p>
        </w:tc>
        <w:tc>
          <w:tcPr>
            <w:tcW w:w="5814"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无异常</w:t>
            </w:r>
          </w:p>
        </w:tc>
        <w:tc>
          <w:tcPr>
            <w:tcW w:w="1417" w:type="dxa"/>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GB/T 9274</w:t>
            </w:r>
          </w:p>
        </w:tc>
      </w:tr>
      <w:tr w:rsidR="007E7EFA" w:rsidTr="008512EE">
        <w:tc>
          <w:tcPr>
            <w:tcW w:w="1843"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int="eastAsia"/>
                <w:sz w:val="18"/>
              </w:rPr>
              <w:lastRenderedPageBreak/>
              <w:t>表面涂层</w:t>
            </w:r>
            <w:r w:rsidRPr="007E7EFA">
              <w:rPr>
                <w:rFonts w:hAnsi="宋体" w:hint="eastAsia"/>
                <w:kern w:val="2"/>
                <w:sz w:val="18"/>
                <w:shd w:val="solid" w:color="FFFFFF" w:fill="auto"/>
              </w:rPr>
              <w:t>耐碱性，96h</w:t>
            </w:r>
          </w:p>
        </w:tc>
        <w:tc>
          <w:tcPr>
            <w:tcW w:w="5814"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无异常</w:t>
            </w:r>
          </w:p>
        </w:tc>
        <w:tc>
          <w:tcPr>
            <w:tcW w:w="1417" w:type="dxa"/>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GB/T 9274</w:t>
            </w:r>
          </w:p>
        </w:tc>
      </w:tr>
      <w:tr w:rsidR="007E7EFA" w:rsidTr="008512EE">
        <w:tc>
          <w:tcPr>
            <w:tcW w:w="1843"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int="eastAsia"/>
                <w:sz w:val="18"/>
              </w:rPr>
              <w:t>表面涂层</w:t>
            </w:r>
            <w:r w:rsidRPr="007E7EFA">
              <w:rPr>
                <w:rFonts w:hAnsi="宋体" w:hint="eastAsia"/>
                <w:sz w:val="18"/>
              </w:rPr>
              <w:t>耐老化，h</w:t>
            </w:r>
          </w:p>
        </w:tc>
        <w:tc>
          <w:tcPr>
            <w:tcW w:w="5814"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sz w:val="18"/>
              </w:rPr>
              <w:t>≥1000</w:t>
            </w:r>
          </w:p>
        </w:tc>
        <w:tc>
          <w:tcPr>
            <w:tcW w:w="1417" w:type="dxa"/>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GB/T 1865</w:t>
            </w:r>
          </w:p>
        </w:tc>
      </w:tr>
      <w:tr w:rsidR="007E7EFA" w:rsidTr="008512EE">
        <w:tc>
          <w:tcPr>
            <w:tcW w:w="1843"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int="eastAsia"/>
                <w:sz w:val="18"/>
              </w:rPr>
              <w:t>表面涂层附着力，级</w:t>
            </w:r>
          </w:p>
        </w:tc>
        <w:tc>
          <w:tcPr>
            <w:tcW w:w="5814" w:type="dxa"/>
            <w:gridSpan w:val="2"/>
            <w:tcMar>
              <w:top w:w="57" w:type="dxa"/>
              <w:bottom w:w="57" w:type="dxa"/>
            </w:tcMar>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int="eastAsia"/>
                <w:sz w:val="18"/>
              </w:rPr>
              <w:t>≤1</w:t>
            </w:r>
          </w:p>
        </w:tc>
        <w:tc>
          <w:tcPr>
            <w:tcW w:w="1417" w:type="dxa"/>
            <w:vAlign w:val="center"/>
          </w:tcPr>
          <w:p w:rsidR="007E7EFA" w:rsidRPr="007E7EFA" w:rsidRDefault="007E7EFA" w:rsidP="008512EE">
            <w:pPr>
              <w:pStyle w:val="afffffffffff5"/>
              <w:ind w:firstLineChars="0" w:firstLine="0"/>
              <w:jc w:val="center"/>
              <w:rPr>
                <w:rFonts w:hAnsi="宋体"/>
                <w:kern w:val="2"/>
                <w:sz w:val="18"/>
                <w:shd w:val="solid" w:color="FFFFFF" w:fill="auto"/>
              </w:rPr>
            </w:pPr>
            <w:r w:rsidRPr="007E7EFA">
              <w:rPr>
                <w:rFonts w:hAnsi="宋体" w:hint="eastAsia"/>
                <w:kern w:val="2"/>
                <w:sz w:val="18"/>
                <w:shd w:val="solid" w:color="FFFFFF" w:fill="auto"/>
              </w:rPr>
              <w:t>GB/T 9286</w:t>
            </w:r>
          </w:p>
        </w:tc>
      </w:tr>
    </w:tbl>
    <w:p w:rsidR="007E7EFA" w:rsidRPr="003E7521" w:rsidRDefault="007E7EFA" w:rsidP="007E7EFA">
      <w:pPr>
        <w:pStyle w:val="affffffffa"/>
        <w:numPr>
          <w:ilvl w:val="0"/>
          <w:numId w:val="0"/>
        </w:numPr>
      </w:pPr>
    </w:p>
    <w:p w:rsidR="003E7521" w:rsidRDefault="00CB6684" w:rsidP="003E7521">
      <w:pPr>
        <w:pStyle w:val="affffffffa"/>
      </w:pPr>
      <w:r w:rsidRPr="003E7521">
        <w:rPr>
          <w:rFonts w:hint="eastAsia"/>
        </w:rPr>
        <w:t>保温装饰板常用保温芯材板主要性能应符合表3</w:t>
      </w:r>
      <w:r w:rsidR="007E7EFA">
        <w:rPr>
          <w:rFonts w:hint="eastAsia"/>
        </w:rPr>
        <w:t>中</w:t>
      </w:r>
      <w:r w:rsidRPr="003E7521">
        <w:rPr>
          <w:rFonts w:hint="eastAsia"/>
        </w:rPr>
        <w:t>的要求。</w:t>
      </w:r>
    </w:p>
    <w:p w:rsidR="007E7EFA" w:rsidRPr="007E7EFA" w:rsidRDefault="007E7EFA" w:rsidP="007E7EFA">
      <w:pPr>
        <w:spacing w:line="360" w:lineRule="auto"/>
        <w:jc w:val="center"/>
        <w:rPr>
          <w:rFonts w:ascii="黑体" w:eastAsia="黑体" w:hAnsi="黑体"/>
          <w:shd w:val="solid" w:color="FFFFFF" w:fill="auto"/>
        </w:rPr>
      </w:pPr>
      <w:r w:rsidRPr="007E7EFA">
        <w:rPr>
          <w:rFonts w:ascii="黑体" w:eastAsia="黑体" w:hAnsi="黑体" w:hint="eastAsia"/>
          <w:shd w:val="solid" w:color="FFFFFF" w:fill="auto"/>
        </w:rPr>
        <w:t>表3</w:t>
      </w:r>
      <w:r>
        <w:rPr>
          <w:rFonts w:ascii="黑体" w:eastAsia="黑体" w:hAnsi="黑体" w:hint="eastAsia"/>
          <w:shd w:val="solid" w:color="FFFFFF" w:fill="auto"/>
        </w:rPr>
        <w:t xml:space="preserve"> </w:t>
      </w:r>
      <w:r w:rsidR="00F97310">
        <w:rPr>
          <w:rFonts w:ascii="黑体" w:eastAsia="黑体" w:hAnsi="黑体" w:hint="eastAsia"/>
          <w:shd w:val="solid" w:color="FFFFFF" w:fill="auto"/>
        </w:rPr>
        <w:t xml:space="preserve"> </w:t>
      </w:r>
      <w:r w:rsidRPr="007E7EFA">
        <w:rPr>
          <w:rFonts w:ascii="黑体" w:eastAsia="黑体" w:hAnsi="黑体" w:hint="eastAsia"/>
          <w:shd w:val="solid" w:color="FFFFFF" w:fill="auto"/>
        </w:rPr>
        <w:t>保温芯材板主要性能指标</w:t>
      </w:r>
    </w:p>
    <w:tbl>
      <w:tblPr>
        <w:tblW w:w="9072" w:type="dxa"/>
        <w:tblInd w:w="108" w:type="dxa"/>
        <w:tblLayout w:type="fixed"/>
        <w:tblLook w:val="0000" w:firstRow="0" w:lastRow="0" w:firstColumn="0" w:lastColumn="0" w:noHBand="0" w:noVBand="0"/>
      </w:tblPr>
      <w:tblGrid>
        <w:gridCol w:w="1461"/>
        <w:gridCol w:w="1200"/>
        <w:gridCol w:w="1200"/>
        <w:gridCol w:w="1026"/>
        <w:gridCol w:w="975"/>
        <w:gridCol w:w="1271"/>
        <w:gridCol w:w="1939"/>
      </w:tblGrid>
      <w:tr w:rsidR="007E7EFA" w:rsidTr="007E7EFA">
        <w:trPr>
          <w:trHeight w:val="781"/>
        </w:trPr>
        <w:tc>
          <w:tcPr>
            <w:tcW w:w="1461" w:type="dxa"/>
            <w:tcBorders>
              <w:top w:val="single" w:sz="4" w:space="0" w:color="auto"/>
              <w:left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项</w:t>
            </w:r>
            <w:r>
              <w:rPr>
                <w:rFonts w:ascii="宋体" w:eastAsia="宋体" w:hAnsi="宋体"/>
                <w:kern w:val="2"/>
                <w:sz w:val="18"/>
                <w:szCs w:val="20"/>
                <w:shd w:val="solid" w:color="FFFFFF" w:fill="auto"/>
              </w:rPr>
              <w:t xml:space="preserve"> </w:t>
            </w:r>
            <w:r>
              <w:rPr>
                <w:rFonts w:ascii="宋体" w:eastAsia="宋体" w:hAnsi="宋体" w:hint="eastAsia"/>
                <w:kern w:val="2"/>
                <w:sz w:val="18"/>
                <w:szCs w:val="20"/>
                <w:shd w:val="solid" w:color="FFFFFF" w:fill="auto"/>
              </w:rPr>
              <w:t>目</w:t>
            </w:r>
          </w:p>
        </w:tc>
        <w:tc>
          <w:tcPr>
            <w:tcW w:w="1200" w:type="dxa"/>
            <w:tcBorders>
              <w:top w:val="single" w:sz="4" w:space="0" w:color="auto"/>
              <w:left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EPS板</w:t>
            </w:r>
          </w:p>
        </w:tc>
        <w:tc>
          <w:tcPr>
            <w:tcW w:w="1200" w:type="dxa"/>
            <w:tcBorders>
              <w:top w:val="single" w:sz="4" w:space="0" w:color="auto"/>
              <w:left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石墨改性EPS板</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XPS板</w:t>
            </w:r>
          </w:p>
        </w:tc>
        <w:tc>
          <w:tcPr>
            <w:tcW w:w="975" w:type="dxa"/>
            <w:tcBorders>
              <w:top w:val="single" w:sz="4" w:space="0" w:color="auto"/>
              <w:left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PUR板</w:t>
            </w:r>
          </w:p>
        </w:tc>
        <w:tc>
          <w:tcPr>
            <w:tcW w:w="1271" w:type="dxa"/>
            <w:tcBorders>
              <w:top w:val="single" w:sz="4" w:space="0" w:color="auto"/>
              <w:left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RWS条</w:t>
            </w:r>
          </w:p>
        </w:tc>
        <w:tc>
          <w:tcPr>
            <w:tcW w:w="1939" w:type="dxa"/>
            <w:tcBorders>
              <w:top w:val="single" w:sz="4" w:space="0" w:color="auto"/>
              <w:left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试验方法</w:t>
            </w:r>
          </w:p>
        </w:tc>
      </w:tr>
      <w:tr w:rsidR="007E7EFA" w:rsidTr="007E7EFA">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表观密度，</w:t>
            </w:r>
            <w:r>
              <w:rPr>
                <w:rFonts w:ascii="宋体" w:eastAsia="宋体" w:hAnsi="宋体"/>
                <w:kern w:val="2"/>
                <w:sz w:val="18"/>
                <w:szCs w:val="20"/>
                <w:shd w:val="solid" w:color="FFFFFF" w:fill="auto"/>
              </w:rPr>
              <w:t>kg/m</w:t>
            </w:r>
            <w:r>
              <w:rPr>
                <w:rFonts w:ascii="宋体" w:eastAsia="宋体" w:hAnsi="宋体" w:hint="eastAsia"/>
                <w:kern w:val="2"/>
                <w:sz w:val="18"/>
                <w:szCs w:val="20"/>
                <w:shd w:val="solid" w:color="FFFFFF" w:fill="auto"/>
                <w:vertAlign w:val="superscript"/>
              </w:rPr>
              <w:t>3</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20～25</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20～25</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25～35</w:t>
            </w:r>
          </w:p>
        </w:tc>
        <w:tc>
          <w:tcPr>
            <w:tcW w:w="975"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≥35</w:t>
            </w:r>
          </w:p>
        </w:tc>
        <w:tc>
          <w:tcPr>
            <w:tcW w:w="127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hAnsi="宋体"/>
                <w:sz w:val="18"/>
                <w:szCs w:val="20"/>
                <w:shd w:val="solid" w:color="FFFFFF" w:fill="auto"/>
              </w:rPr>
            </w:pPr>
            <w:r>
              <w:rPr>
                <w:rFonts w:ascii="宋体" w:eastAsia="宋体" w:hAnsi="宋体" w:hint="eastAsia"/>
                <w:kern w:val="2"/>
                <w:sz w:val="18"/>
                <w:szCs w:val="20"/>
                <w:shd w:val="solid" w:color="FFFFFF" w:fill="auto"/>
              </w:rPr>
              <w:t>≥130</w:t>
            </w:r>
          </w:p>
        </w:tc>
        <w:tc>
          <w:tcPr>
            <w:tcW w:w="1939"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hAnsi="宋体"/>
                <w:sz w:val="18"/>
                <w:szCs w:val="20"/>
                <w:shd w:val="solid" w:color="FFFFFF" w:fill="auto"/>
              </w:rPr>
            </w:pPr>
            <w:r>
              <w:rPr>
                <w:rFonts w:ascii="宋体" w:eastAsia="宋体" w:hAnsi="宋体" w:hint="eastAsia"/>
                <w:kern w:val="2"/>
                <w:sz w:val="18"/>
                <w:szCs w:val="20"/>
                <w:shd w:val="solid" w:color="FFFFFF" w:fill="auto"/>
              </w:rPr>
              <w:t>GB/T 6343</w:t>
            </w:r>
          </w:p>
        </w:tc>
      </w:tr>
      <w:tr w:rsidR="007E7EFA" w:rsidTr="007E7EFA">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导热系数，</w:t>
            </w:r>
            <w:r>
              <w:rPr>
                <w:rFonts w:ascii="宋体" w:eastAsia="宋体" w:hAnsi="宋体"/>
                <w:kern w:val="2"/>
                <w:sz w:val="18"/>
                <w:szCs w:val="20"/>
                <w:shd w:val="solid" w:color="FFFFFF" w:fill="auto"/>
              </w:rPr>
              <w:t>W/(m</w:t>
            </w: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K)</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0.0</w:t>
            </w:r>
            <w:r>
              <w:rPr>
                <w:rFonts w:ascii="宋体" w:eastAsia="宋体" w:hAnsi="宋体" w:hint="eastAsia"/>
                <w:kern w:val="2"/>
                <w:sz w:val="18"/>
                <w:szCs w:val="20"/>
                <w:shd w:val="solid" w:color="FFFFFF" w:fill="auto"/>
              </w:rPr>
              <w:t>39</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0.0</w:t>
            </w:r>
            <w:r>
              <w:rPr>
                <w:rFonts w:ascii="宋体" w:eastAsia="宋体" w:hAnsi="宋体" w:hint="eastAsia"/>
                <w:kern w:val="2"/>
                <w:sz w:val="18"/>
                <w:szCs w:val="20"/>
                <w:shd w:val="solid" w:color="FFFFFF" w:fill="auto"/>
              </w:rPr>
              <w:t>33</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0.0</w:t>
            </w:r>
            <w:r>
              <w:rPr>
                <w:rFonts w:ascii="宋体" w:eastAsia="宋体" w:hAnsi="宋体" w:hint="eastAsia"/>
                <w:kern w:val="2"/>
                <w:sz w:val="18"/>
                <w:szCs w:val="20"/>
                <w:shd w:val="solid" w:color="FFFFFF" w:fill="auto"/>
              </w:rPr>
              <w:t>3</w:t>
            </w:r>
          </w:p>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(25℃)</w:t>
            </w:r>
          </w:p>
        </w:tc>
        <w:tc>
          <w:tcPr>
            <w:tcW w:w="975"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0.0</w:t>
            </w:r>
            <w:r>
              <w:rPr>
                <w:rFonts w:ascii="宋体" w:eastAsia="宋体" w:hAnsi="宋体" w:hint="eastAsia"/>
                <w:kern w:val="2"/>
                <w:sz w:val="18"/>
                <w:szCs w:val="20"/>
                <w:shd w:val="solid" w:color="FFFFFF" w:fill="auto"/>
              </w:rPr>
              <w:t>24</w:t>
            </w:r>
          </w:p>
        </w:tc>
        <w:tc>
          <w:tcPr>
            <w:tcW w:w="127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0.0</w:t>
            </w:r>
            <w:r>
              <w:rPr>
                <w:rFonts w:ascii="宋体" w:eastAsia="宋体" w:hAnsi="宋体" w:hint="eastAsia"/>
                <w:kern w:val="2"/>
                <w:sz w:val="18"/>
                <w:szCs w:val="20"/>
                <w:shd w:val="solid" w:color="FFFFFF" w:fill="auto"/>
              </w:rPr>
              <w:t>46</w:t>
            </w:r>
          </w:p>
        </w:tc>
        <w:tc>
          <w:tcPr>
            <w:tcW w:w="1939"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 xml:space="preserve">GB 10294, </w:t>
            </w:r>
          </w:p>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GB 10295</w:t>
            </w:r>
          </w:p>
        </w:tc>
      </w:tr>
      <w:tr w:rsidR="007E7EFA" w:rsidTr="007E7EFA">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压缩强度，kP</w:t>
            </w:r>
            <w:r>
              <w:rPr>
                <w:rFonts w:ascii="宋体" w:eastAsia="宋体" w:hAnsi="宋体"/>
                <w:kern w:val="2"/>
                <w:sz w:val="18"/>
                <w:szCs w:val="20"/>
                <w:shd w:val="solid" w:color="FFFFFF" w:fill="auto"/>
              </w:rPr>
              <w:t>a</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10</w:t>
            </w:r>
            <w:r>
              <w:rPr>
                <w:rFonts w:ascii="宋体" w:eastAsia="宋体" w:hAnsi="宋体" w:hint="eastAsia"/>
                <w:kern w:val="2"/>
                <w:sz w:val="18"/>
                <w:szCs w:val="20"/>
                <w:shd w:val="solid" w:color="FFFFFF" w:fill="auto"/>
              </w:rPr>
              <w:t>0</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10</w:t>
            </w:r>
            <w:r>
              <w:rPr>
                <w:rFonts w:ascii="宋体" w:eastAsia="宋体" w:hAnsi="宋体" w:hint="eastAsia"/>
                <w:kern w:val="2"/>
                <w:sz w:val="18"/>
                <w:szCs w:val="20"/>
                <w:shd w:val="solid" w:color="FFFFFF" w:fill="auto"/>
              </w:rPr>
              <w:t>0</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≥150</w:t>
            </w:r>
          </w:p>
        </w:tc>
        <w:tc>
          <w:tcPr>
            <w:tcW w:w="975"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1</w:t>
            </w:r>
            <w:r>
              <w:rPr>
                <w:rFonts w:ascii="宋体" w:eastAsia="宋体" w:hAnsi="宋体" w:hint="eastAsia"/>
                <w:kern w:val="2"/>
                <w:sz w:val="18"/>
                <w:szCs w:val="20"/>
                <w:shd w:val="solid" w:color="FFFFFF" w:fill="auto"/>
              </w:rPr>
              <w:t>50</w:t>
            </w:r>
          </w:p>
        </w:tc>
        <w:tc>
          <w:tcPr>
            <w:tcW w:w="127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≥40</w:t>
            </w:r>
          </w:p>
        </w:tc>
        <w:tc>
          <w:tcPr>
            <w:tcW w:w="1939"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GB/T 8813</w:t>
            </w:r>
          </w:p>
        </w:tc>
      </w:tr>
      <w:tr w:rsidR="007E7EFA" w:rsidTr="007E7EFA">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抗拉强度，kP</w:t>
            </w:r>
            <w:r>
              <w:rPr>
                <w:rFonts w:ascii="宋体" w:eastAsia="宋体" w:hAnsi="宋体"/>
                <w:kern w:val="2"/>
                <w:sz w:val="18"/>
                <w:szCs w:val="20"/>
                <w:shd w:val="solid" w:color="FFFFFF" w:fill="auto"/>
              </w:rPr>
              <w:t>a</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10</w:t>
            </w:r>
            <w:r>
              <w:rPr>
                <w:rFonts w:ascii="宋体" w:eastAsia="宋体" w:hAnsi="宋体" w:hint="eastAsia"/>
                <w:kern w:val="2"/>
                <w:sz w:val="18"/>
                <w:szCs w:val="20"/>
                <w:shd w:val="solid" w:color="FFFFFF" w:fill="auto"/>
              </w:rPr>
              <w:t>0</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10</w:t>
            </w:r>
            <w:r>
              <w:rPr>
                <w:rFonts w:ascii="宋体" w:eastAsia="宋体" w:hAnsi="宋体" w:hint="eastAsia"/>
                <w:kern w:val="2"/>
                <w:sz w:val="18"/>
                <w:szCs w:val="20"/>
                <w:shd w:val="solid" w:color="FFFFFF" w:fill="auto"/>
              </w:rPr>
              <w:t>0</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≥250</w:t>
            </w:r>
          </w:p>
        </w:tc>
        <w:tc>
          <w:tcPr>
            <w:tcW w:w="975"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≥200</w:t>
            </w:r>
          </w:p>
        </w:tc>
        <w:tc>
          <w:tcPr>
            <w:tcW w:w="127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10</w:t>
            </w:r>
            <w:r>
              <w:rPr>
                <w:rFonts w:ascii="宋体" w:eastAsia="宋体" w:hAnsi="宋体" w:hint="eastAsia"/>
                <w:kern w:val="2"/>
                <w:sz w:val="18"/>
                <w:szCs w:val="20"/>
                <w:shd w:val="solid" w:color="FFFFFF" w:fill="auto"/>
              </w:rPr>
              <w:t>0</w:t>
            </w:r>
          </w:p>
        </w:tc>
        <w:tc>
          <w:tcPr>
            <w:tcW w:w="1939"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GB/T 9641</w:t>
            </w:r>
          </w:p>
        </w:tc>
      </w:tr>
      <w:tr w:rsidR="007E7EFA" w:rsidTr="007E7EFA">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体积吸水率，</w:t>
            </w:r>
            <w:r>
              <w:rPr>
                <w:rFonts w:ascii="宋体" w:eastAsia="宋体" w:hAnsi="宋体"/>
                <w:kern w:val="2"/>
                <w:sz w:val="18"/>
                <w:szCs w:val="20"/>
                <w:shd w:val="solid" w:color="FFFFFF" w:fill="auto"/>
              </w:rPr>
              <w:t>%</w:t>
            </w:r>
            <w:r>
              <w:rPr>
                <w:rFonts w:ascii="宋体" w:eastAsia="宋体" w:hAnsi="宋体" w:hint="eastAsia"/>
                <w:sz w:val="18"/>
                <w:szCs w:val="18"/>
              </w:rPr>
              <w:t>（v/v）</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≤3.0</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≤3.0</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≤1</w:t>
            </w:r>
            <w:r>
              <w:rPr>
                <w:rFonts w:ascii="宋体" w:eastAsia="宋体" w:hAnsi="宋体"/>
                <w:kern w:val="2"/>
                <w:sz w:val="18"/>
                <w:szCs w:val="20"/>
                <w:shd w:val="solid" w:color="FFFFFF" w:fill="auto"/>
              </w:rPr>
              <w:t>.</w:t>
            </w:r>
            <w:r>
              <w:rPr>
                <w:rFonts w:ascii="宋体" w:eastAsia="宋体" w:hAnsi="宋体" w:hint="eastAsia"/>
                <w:kern w:val="2"/>
                <w:sz w:val="18"/>
                <w:szCs w:val="20"/>
                <w:shd w:val="solid" w:color="FFFFFF" w:fill="auto"/>
              </w:rPr>
              <w:t>5</w:t>
            </w:r>
          </w:p>
        </w:tc>
        <w:tc>
          <w:tcPr>
            <w:tcW w:w="975"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≤3</w:t>
            </w:r>
            <w:r>
              <w:rPr>
                <w:rFonts w:ascii="宋体" w:eastAsia="宋体" w:hAnsi="宋体"/>
                <w:kern w:val="2"/>
                <w:sz w:val="18"/>
                <w:szCs w:val="20"/>
                <w:shd w:val="solid" w:color="FFFFFF" w:fill="auto"/>
              </w:rPr>
              <w:t>.0</w:t>
            </w:r>
          </w:p>
        </w:tc>
        <w:tc>
          <w:tcPr>
            <w:tcW w:w="127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p>
        </w:tc>
        <w:tc>
          <w:tcPr>
            <w:tcW w:w="1939"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 xml:space="preserve">GB/T 8810 </w:t>
            </w:r>
          </w:p>
        </w:tc>
      </w:tr>
      <w:tr w:rsidR="007E7EFA" w:rsidTr="007E7EFA">
        <w:trPr>
          <w:trHeight w:val="70"/>
        </w:trPr>
        <w:tc>
          <w:tcPr>
            <w:tcW w:w="146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尺寸稳定性，</w:t>
            </w:r>
            <w:r>
              <w:rPr>
                <w:rFonts w:ascii="宋体" w:eastAsia="宋体" w:hAnsi="宋体"/>
                <w:kern w:val="2"/>
                <w:sz w:val="18"/>
                <w:szCs w:val="20"/>
                <w:shd w:val="solid" w:color="FFFFFF" w:fill="auto"/>
              </w:rPr>
              <w:t>%</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0.</w:t>
            </w:r>
            <w:r>
              <w:rPr>
                <w:rFonts w:ascii="宋体" w:eastAsia="宋体" w:hAnsi="宋体" w:hint="eastAsia"/>
                <w:kern w:val="2"/>
                <w:sz w:val="18"/>
                <w:szCs w:val="20"/>
                <w:shd w:val="solid" w:color="FFFFFF" w:fill="auto"/>
              </w:rPr>
              <w:t>3</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w:t>
            </w:r>
            <w:r>
              <w:rPr>
                <w:rFonts w:ascii="宋体" w:eastAsia="宋体" w:hAnsi="宋体"/>
                <w:kern w:val="2"/>
                <w:sz w:val="18"/>
                <w:szCs w:val="20"/>
                <w:shd w:val="solid" w:color="FFFFFF" w:fill="auto"/>
              </w:rPr>
              <w:t>0.</w:t>
            </w:r>
            <w:r>
              <w:rPr>
                <w:rFonts w:ascii="宋体" w:eastAsia="宋体" w:hAnsi="宋体" w:hint="eastAsia"/>
                <w:kern w:val="2"/>
                <w:sz w:val="18"/>
                <w:szCs w:val="20"/>
                <w:shd w:val="solid" w:color="FFFFFF" w:fill="auto"/>
              </w:rPr>
              <w:t>3</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≤1.5</w:t>
            </w:r>
          </w:p>
        </w:tc>
        <w:tc>
          <w:tcPr>
            <w:tcW w:w="975"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≤1</w:t>
            </w:r>
            <w:r>
              <w:rPr>
                <w:rFonts w:ascii="宋体" w:eastAsia="宋体" w:hAnsi="宋体"/>
                <w:kern w:val="2"/>
                <w:sz w:val="18"/>
                <w:szCs w:val="20"/>
                <w:shd w:val="solid" w:color="FFFFFF" w:fill="auto"/>
              </w:rPr>
              <w:t>.0</w:t>
            </w:r>
          </w:p>
        </w:tc>
        <w:tc>
          <w:tcPr>
            <w:tcW w:w="127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≤1</w:t>
            </w:r>
            <w:r>
              <w:rPr>
                <w:rFonts w:ascii="宋体" w:eastAsia="宋体" w:hAnsi="宋体"/>
                <w:kern w:val="2"/>
                <w:sz w:val="18"/>
                <w:szCs w:val="20"/>
                <w:shd w:val="solid" w:color="FFFFFF" w:fill="auto"/>
              </w:rPr>
              <w:t>.0</w:t>
            </w:r>
          </w:p>
        </w:tc>
        <w:tc>
          <w:tcPr>
            <w:tcW w:w="1939"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GB/T 8811</w:t>
            </w:r>
          </w:p>
        </w:tc>
      </w:tr>
      <w:tr w:rsidR="007E7EFA" w:rsidTr="007E7EFA">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afffffffffff5"/>
              <w:spacing w:line="360" w:lineRule="auto"/>
              <w:ind w:firstLineChars="0" w:firstLine="0"/>
              <w:jc w:val="center"/>
              <w:rPr>
                <w:rFonts w:hAnsi="宋体"/>
                <w:kern w:val="2"/>
                <w:sz w:val="18"/>
                <w:shd w:val="solid" w:color="FFFFFF" w:fill="auto"/>
              </w:rPr>
            </w:pPr>
            <w:r>
              <w:rPr>
                <w:rFonts w:hAnsi="宋体" w:hint="eastAsia"/>
                <w:kern w:val="2"/>
                <w:sz w:val="18"/>
                <w:shd w:val="solid" w:color="FFFFFF" w:fill="auto"/>
              </w:rPr>
              <w:t>燃烧性</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afffffffffff5"/>
              <w:spacing w:line="360" w:lineRule="auto"/>
              <w:ind w:firstLineChars="0" w:firstLine="0"/>
              <w:jc w:val="center"/>
              <w:rPr>
                <w:rFonts w:hAnsi="宋体"/>
                <w:kern w:val="2"/>
                <w:sz w:val="18"/>
                <w:shd w:val="solid" w:color="FFFFFF" w:fill="auto"/>
              </w:rPr>
            </w:pPr>
            <w:r>
              <w:rPr>
                <w:rFonts w:hAnsi="宋体" w:hint="eastAsia"/>
                <w:kern w:val="2"/>
                <w:sz w:val="18"/>
                <w:shd w:val="solid" w:color="FFFFFF" w:fill="auto"/>
              </w:rPr>
              <w:t>B1级</w:t>
            </w:r>
          </w:p>
        </w:tc>
        <w:tc>
          <w:tcPr>
            <w:tcW w:w="1200"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afffffffffff5"/>
              <w:spacing w:line="360" w:lineRule="auto"/>
              <w:ind w:firstLineChars="0" w:firstLine="0"/>
              <w:jc w:val="center"/>
              <w:rPr>
                <w:rFonts w:hAnsi="宋体"/>
                <w:kern w:val="2"/>
                <w:sz w:val="18"/>
                <w:shd w:val="solid" w:color="FFFFFF" w:fill="auto"/>
              </w:rPr>
            </w:pPr>
            <w:r>
              <w:rPr>
                <w:rFonts w:hAnsi="宋体" w:hint="eastAsia"/>
                <w:kern w:val="2"/>
                <w:sz w:val="18"/>
                <w:shd w:val="solid" w:color="FFFFFF" w:fill="auto"/>
              </w:rPr>
              <w:t>B1级</w:t>
            </w:r>
          </w:p>
        </w:tc>
        <w:tc>
          <w:tcPr>
            <w:tcW w:w="1026"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B1级</w:t>
            </w:r>
          </w:p>
        </w:tc>
        <w:tc>
          <w:tcPr>
            <w:tcW w:w="975"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pPr>
            <w:r>
              <w:rPr>
                <w:rFonts w:ascii="宋体" w:eastAsia="宋体" w:hAnsi="宋体" w:hint="eastAsia"/>
                <w:kern w:val="2"/>
                <w:sz w:val="18"/>
                <w:szCs w:val="20"/>
                <w:shd w:val="solid" w:color="FFFFFF" w:fill="auto"/>
              </w:rPr>
              <w:t>B1级</w:t>
            </w:r>
          </w:p>
        </w:tc>
        <w:tc>
          <w:tcPr>
            <w:tcW w:w="1271"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A级</w:t>
            </w:r>
          </w:p>
        </w:tc>
        <w:tc>
          <w:tcPr>
            <w:tcW w:w="1939" w:type="dxa"/>
            <w:tcBorders>
              <w:top w:val="single" w:sz="4" w:space="0" w:color="auto"/>
              <w:left w:val="single" w:sz="4" w:space="0" w:color="auto"/>
              <w:bottom w:val="single" w:sz="4" w:space="0" w:color="auto"/>
              <w:right w:val="single" w:sz="4" w:space="0" w:color="auto"/>
            </w:tcBorders>
            <w:vAlign w:val="center"/>
          </w:tcPr>
          <w:p w:rsidR="007E7EFA" w:rsidRDefault="007E7EFA" w:rsidP="008512EE">
            <w:pPr>
              <w:pStyle w:val="Web"/>
              <w:spacing w:before="0" w:after="0" w:line="360" w:lineRule="auto"/>
              <w:jc w:val="center"/>
              <w:rPr>
                <w:rFonts w:ascii="宋体" w:eastAsia="宋体" w:hAnsi="宋体"/>
                <w:kern w:val="2"/>
                <w:sz w:val="18"/>
                <w:szCs w:val="20"/>
                <w:shd w:val="solid" w:color="FFFFFF" w:fill="auto"/>
              </w:rPr>
            </w:pPr>
            <w:r>
              <w:rPr>
                <w:rFonts w:ascii="宋体" w:eastAsia="宋体" w:hAnsi="宋体" w:hint="eastAsia"/>
                <w:kern w:val="2"/>
                <w:sz w:val="18"/>
                <w:szCs w:val="20"/>
                <w:shd w:val="solid" w:color="FFFFFF" w:fill="auto"/>
              </w:rPr>
              <w:t>GB 8624</w:t>
            </w:r>
          </w:p>
        </w:tc>
      </w:tr>
    </w:tbl>
    <w:p w:rsidR="007E7EFA" w:rsidRPr="003E7521" w:rsidRDefault="007E7EFA" w:rsidP="007E7EFA">
      <w:pPr>
        <w:pStyle w:val="affffffffa"/>
        <w:numPr>
          <w:ilvl w:val="0"/>
          <w:numId w:val="0"/>
        </w:numPr>
      </w:pPr>
    </w:p>
    <w:p w:rsidR="003E7521" w:rsidRDefault="00CB6684" w:rsidP="003E7521">
      <w:pPr>
        <w:pStyle w:val="affffffffa"/>
      </w:pPr>
      <w:r w:rsidRPr="003E7521">
        <w:rPr>
          <w:rFonts w:hint="eastAsia"/>
        </w:rPr>
        <w:t>保温装饰板允许尺寸偏差应符合表4</w:t>
      </w:r>
      <w:r w:rsidR="007E7EFA">
        <w:rPr>
          <w:rFonts w:hint="eastAsia"/>
        </w:rPr>
        <w:t>中</w:t>
      </w:r>
      <w:r w:rsidRPr="003E7521">
        <w:rPr>
          <w:rFonts w:hint="eastAsia"/>
        </w:rPr>
        <w:t>的要求。</w:t>
      </w:r>
    </w:p>
    <w:p w:rsidR="007E7EFA" w:rsidRPr="007E7EFA" w:rsidRDefault="007E7EFA" w:rsidP="007E7EFA">
      <w:pPr>
        <w:spacing w:line="360" w:lineRule="auto"/>
        <w:jc w:val="center"/>
        <w:rPr>
          <w:rFonts w:ascii="黑体" w:eastAsia="黑体" w:hAnsi="黑体"/>
          <w:shd w:val="solid" w:color="FFFFFF" w:fill="auto"/>
        </w:rPr>
      </w:pPr>
      <w:r w:rsidRPr="007E7EFA">
        <w:rPr>
          <w:rFonts w:ascii="黑体" w:eastAsia="黑体" w:hAnsi="黑体" w:hint="eastAsia"/>
          <w:shd w:val="solid" w:color="FFFFFF" w:fill="auto"/>
        </w:rPr>
        <w:t xml:space="preserve">表4 </w:t>
      </w:r>
      <w:r w:rsidR="00F97310">
        <w:rPr>
          <w:rFonts w:ascii="黑体" w:eastAsia="黑体" w:hAnsi="黑体" w:hint="eastAsia"/>
          <w:shd w:val="solid" w:color="FFFFFF" w:fill="auto"/>
        </w:rPr>
        <w:t xml:space="preserve"> </w:t>
      </w:r>
      <w:r w:rsidRPr="007E7EFA">
        <w:rPr>
          <w:rFonts w:ascii="黑体" w:eastAsia="黑体" w:hAnsi="黑体" w:hint="eastAsia"/>
          <w:shd w:val="solid" w:color="FFFFFF" w:fill="auto"/>
        </w:rPr>
        <w:t>保温装饰板尺寸允许偏差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3686"/>
        <w:gridCol w:w="2976"/>
      </w:tblGrid>
      <w:tr w:rsidR="007E7EFA" w:rsidRPr="007E7EFA" w:rsidTr="008512EE">
        <w:tc>
          <w:tcPr>
            <w:tcW w:w="2410"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项目</w:t>
            </w:r>
          </w:p>
        </w:tc>
        <w:tc>
          <w:tcPr>
            <w:tcW w:w="3686"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指标</w:t>
            </w:r>
          </w:p>
        </w:tc>
        <w:tc>
          <w:tcPr>
            <w:tcW w:w="2976"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hint="eastAsia"/>
                <w:sz w:val="18"/>
                <w:szCs w:val="18"/>
              </w:rPr>
              <w:t>试验方法</w:t>
            </w:r>
          </w:p>
        </w:tc>
      </w:tr>
      <w:tr w:rsidR="007E7EFA" w:rsidRPr="007E7EFA" w:rsidTr="008512EE">
        <w:tc>
          <w:tcPr>
            <w:tcW w:w="2410"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长度和宽度，</w:t>
            </w:r>
            <w:r w:rsidRPr="007E7EFA">
              <w:rPr>
                <w:rFonts w:ascii="宋体" w:hAnsi="宋体" w:hint="eastAsia"/>
                <w:sz w:val="18"/>
                <w:szCs w:val="18"/>
                <w:shd w:val="solid" w:color="FFFFFF" w:fill="auto"/>
              </w:rPr>
              <w:t>mm</w:t>
            </w:r>
          </w:p>
        </w:tc>
        <w:tc>
          <w:tcPr>
            <w:tcW w:w="3686"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±2</w:t>
            </w:r>
          </w:p>
        </w:tc>
        <w:tc>
          <w:tcPr>
            <w:tcW w:w="2976" w:type="dxa"/>
            <w:vMerge w:val="restart"/>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hint="eastAsia"/>
                <w:sz w:val="18"/>
                <w:szCs w:val="18"/>
              </w:rPr>
              <w:t>JG/T 287</w:t>
            </w:r>
          </w:p>
        </w:tc>
      </w:tr>
      <w:tr w:rsidR="007E7EFA" w:rsidRPr="007E7EFA" w:rsidTr="008512EE">
        <w:trPr>
          <w:trHeight w:val="425"/>
        </w:trPr>
        <w:tc>
          <w:tcPr>
            <w:tcW w:w="2410"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厚度，</w:t>
            </w:r>
            <w:r w:rsidRPr="007E7EFA">
              <w:rPr>
                <w:rFonts w:ascii="宋体" w:hAnsi="宋体" w:hint="eastAsia"/>
                <w:sz w:val="18"/>
                <w:szCs w:val="20"/>
                <w:shd w:val="solid" w:color="FFFFFF" w:fill="auto"/>
              </w:rPr>
              <w:t>mm</w:t>
            </w:r>
          </w:p>
        </w:tc>
        <w:tc>
          <w:tcPr>
            <w:tcW w:w="3686"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+2，-1（保温层不得有负偏差）</w:t>
            </w:r>
          </w:p>
        </w:tc>
        <w:tc>
          <w:tcPr>
            <w:tcW w:w="2976" w:type="dxa"/>
            <w:vMerge/>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p>
        </w:tc>
      </w:tr>
      <w:tr w:rsidR="007E7EFA" w:rsidRPr="007E7EFA" w:rsidTr="008512EE">
        <w:trPr>
          <w:trHeight w:val="425"/>
        </w:trPr>
        <w:tc>
          <w:tcPr>
            <w:tcW w:w="2410"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对角线，</w:t>
            </w:r>
            <w:r w:rsidRPr="007E7EFA">
              <w:rPr>
                <w:rFonts w:ascii="宋体" w:hAnsi="宋体" w:hint="eastAsia"/>
                <w:sz w:val="18"/>
                <w:szCs w:val="20"/>
                <w:shd w:val="solid" w:color="FFFFFF" w:fill="auto"/>
              </w:rPr>
              <w:t>mm</w:t>
            </w:r>
          </w:p>
        </w:tc>
        <w:tc>
          <w:tcPr>
            <w:tcW w:w="3686"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≤3</w:t>
            </w:r>
          </w:p>
        </w:tc>
        <w:tc>
          <w:tcPr>
            <w:tcW w:w="2976" w:type="dxa"/>
            <w:vMerge/>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p>
        </w:tc>
      </w:tr>
      <w:tr w:rsidR="007E7EFA" w:rsidRPr="007E7EFA" w:rsidTr="008512EE">
        <w:trPr>
          <w:trHeight w:val="425"/>
        </w:trPr>
        <w:tc>
          <w:tcPr>
            <w:tcW w:w="2410"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板面平整度 ，mm</w:t>
            </w:r>
          </w:p>
        </w:tc>
        <w:tc>
          <w:tcPr>
            <w:tcW w:w="3686" w:type="dxa"/>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r w:rsidRPr="007E7EFA">
              <w:rPr>
                <w:rFonts w:ascii="宋体" w:hAnsi="宋体" w:cs="AdobeHeitiStd-Regular" w:hint="eastAsia"/>
                <w:kern w:val="0"/>
                <w:sz w:val="18"/>
                <w:szCs w:val="18"/>
              </w:rPr>
              <w:t>≤2</w:t>
            </w:r>
          </w:p>
        </w:tc>
        <w:tc>
          <w:tcPr>
            <w:tcW w:w="2976" w:type="dxa"/>
            <w:vMerge/>
            <w:vAlign w:val="center"/>
          </w:tcPr>
          <w:p w:rsidR="007E7EFA" w:rsidRPr="007E7EFA" w:rsidRDefault="007E7EFA" w:rsidP="008512EE">
            <w:pPr>
              <w:tabs>
                <w:tab w:val="left" w:pos="2340"/>
              </w:tabs>
              <w:spacing w:line="360" w:lineRule="auto"/>
              <w:ind w:right="26"/>
              <w:jc w:val="center"/>
              <w:rPr>
                <w:rFonts w:ascii="宋体" w:hAnsi="宋体" w:cs="AdobeHeitiStd-Regular"/>
                <w:kern w:val="0"/>
                <w:sz w:val="18"/>
                <w:szCs w:val="18"/>
              </w:rPr>
            </w:pPr>
          </w:p>
        </w:tc>
      </w:tr>
    </w:tbl>
    <w:p w:rsidR="007E7EFA" w:rsidRPr="007E7EFA" w:rsidRDefault="007E7EFA" w:rsidP="007E7EFA">
      <w:pPr>
        <w:pStyle w:val="affffffffa"/>
        <w:numPr>
          <w:ilvl w:val="0"/>
          <w:numId w:val="0"/>
        </w:numPr>
        <w:rPr>
          <w:rFonts w:hAnsi="宋体"/>
        </w:rPr>
      </w:pPr>
    </w:p>
    <w:p w:rsidR="003E7521" w:rsidRPr="003E7521" w:rsidRDefault="003E7521" w:rsidP="003E7521">
      <w:pPr>
        <w:pStyle w:val="affffffffa"/>
      </w:pPr>
      <w:r w:rsidRPr="003E7521">
        <w:rPr>
          <w:rFonts w:hint="eastAsia"/>
        </w:rPr>
        <w:t>面板性能指标应符合以下要求</w:t>
      </w:r>
      <w:r w:rsidR="00751AF0">
        <w:rPr>
          <w:rFonts w:hint="eastAsia"/>
        </w:rPr>
        <w:t>：</w:t>
      </w:r>
    </w:p>
    <w:p w:rsidR="00564842" w:rsidRDefault="003E7521" w:rsidP="00BA2278">
      <w:pPr>
        <w:pStyle w:val="1"/>
        <w:numPr>
          <w:ilvl w:val="0"/>
          <w:numId w:val="46"/>
        </w:numPr>
      </w:pPr>
      <w:r w:rsidRPr="003E7521">
        <w:rPr>
          <w:rFonts w:hint="eastAsia"/>
        </w:rPr>
        <w:t>面板采用无石棉硅酸钙板及水泥压力板时，主要性能指标应符合《</w:t>
      </w:r>
      <w:r w:rsidRPr="003E7521">
        <w:t> </w:t>
      </w:r>
      <w:r w:rsidRPr="003E7521">
        <w:t>纤维增强硅酸钙板</w:t>
      </w:r>
      <w:r w:rsidRPr="003E7521">
        <w:rPr>
          <w:rFonts w:hint="eastAsia"/>
        </w:rPr>
        <w:t>》JC/T564.1中A类板的要求，无石棉纤维水泥平板应满足《纤维水泥平板 第1部分：无石棉纤维水泥平板》JC/T 412.1中A类板的要求，纤维增强水泥板应符合现行行业标准《外墙用非承重纤维增强水泥板》JG/T 396 的有关规定。</w:t>
      </w:r>
    </w:p>
    <w:p w:rsidR="00564842" w:rsidRDefault="003E7521" w:rsidP="003E7521">
      <w:pPr>
        <w:pStyle w:val="1"/>
        <w:numPr>
          <w:ilvl w:val="0"/>
          <w:numId w:val="46"/>
        </w:numPr>
      </w:pPr>
      <w:r w:rsidRPr="00BA24ED">
        <w:rPr>
          <w:rFonts w:hint="eastAsia"/>
        </w:rPr>
        <w:lastRenderedPageBreak/>
        <w:t>面板采用薄型石材时，主要性能指标应符合《天然板石》GB/T 18600或《天然花岗石建筑板材》GB/T 18601的要求，光滑</w:t>
      </w:r>
      <w:r w:rsidRPr="003E7521">
        <w:rPr>
          <w:rFonts w:hint="eastAsia"/>
        </w:rPr>
        <w:t>面板厚度宜控制在8±2mm，带造型的面板（如火烧岩）厚度宜控制在10±2mm。</w:t>
      </w:r>
    </w:p>
    <w:p w:rsidR="003E7521" w:rsidRPr="003E7521" w:rsidRDefault="003E7521" w:rsidP="003E7521">
      <w:pPr>
        <w:pStyle w:val="1"/>
        <w:numPr>
          <w:ilvl w:val="0"/>
          <w:numId w:val="46"/>
        </w:numPr>
      </w:pPr>
      <w:r w:rsidRPr="003E7521">
        <w:rPr>
          <w:rFonts w:hint="eastAsia"/>
        </w:rPr>
        <w:t>面板采用铝合金涂层板、彩色涂层钢等金属面板时，铝合金涂层面板性能应符合《铝及铝合金涂层板、带材》YS/T431的要求，彩色涂层钢板的性能应符合《彩色涂层钢板及钢带》GB/T12754的要求。</w:t>
      </w:r>
    </w:p>
    <w:p w:rsidR="003E7521" w:rsidRDefault="003E7521" w:rsidP="003E7521">
      <w:pPr>
        <w:pStyle w:val="affffffffa"/>
      </w:pPr>
      <w:r w:rsidRPr="003E7521">
        <w:rPr>
          <w:rFonts w:hint="eastAsia"/>
        </w:rPr>
        <w:t>粘结砂浆性能指标应符合表</w:t>
      </w:r>
      <w:r w:rsidR="007E7EFA">
        <w:rPr>
          <w:rFonts w:hint="eastAsia"/>
        </w:rPr>
        <w:t>5中</w:t>
      </w:r>
      <w:r w:rsidRPr="003E7521">
        <w:rPr>
          <w:rFonts w:hint="eastAsia"/>
        </w:rPr>
        <w:t>的要求。粘结砂浆胶粘剂与保温芯材板的粘结在原强度、浸水48h且干燥7d后的耐水强度条件下发生破坏时，破坏部位应位于保温板内。</w:t>
      </w:r>
    </w:p>
    <w:p w:rsidR="00EA31B4" w:rsidRPr="007E7EFA" w:rsidRDefault="00EA31B4" w:rsidP="00EA31B4">
      <w:pPr>
        <w:spacing w:line="360" w:lineRule="auto"/>
        <w:jc w:val="center"/>
        <w:rPr>
          <w:rFonts w:ascii="黑体" w:eastAsia="黑体" w:hAnsi="黑体"/>
          <w:shd w:val="solid" w:color="FFFFFF" w:fill="auto"/>
        </w:rPr>
      </w:pPr>
      <w:r w:rsidRPr="007E7EFA">
        <w:rPr>
          <w:rFonts w:ascii="黑体" w:eastAsia="黑体" w:hAnsi="黑体" w:hint="eastAsia"/>
          <w:shd w:val="solid" w:color="FFFFFF" w:fill="auto"/>
        </w:rPr>
        <w:t>表</w:t>
      </w:r>
      <w:r>
        <w:rPr>
          <w:rFonts w:ascii="黑体" w:eastAsia="黑体" w:hAnsi="黑体" w:hint="eastAsia"/>
          <w:shd w:val="solid" w:color="FFFFFF" w:fill="auto"/>
        </w:rPr>
        <w:t xml:space="preserve">5 </w:t>
      </w:r>
      <w:r w:rsidR="00F97310">
        <w:rPr>
          <w:rFonts w:ascii="黑体" w:eastAsia="黑体" w:hAnsi="黑体" w:hint="eastAsia"/>
          <w:shd w:val="solid" w:color="FFFFFF" w:fill="auto"/>
        </w:rPr>
        <w:t xml:space="preserve"> </w:t>
      </w:r>
      <w:r w:rsidRPr="007E7EFA">
        <w:rPr>
          <w:rFonts w:ascii="黑体" w:eastAsia="黑体" w:hAnsi="黑体" w:hint="eastAsia"/>
          <w:shd w:val="solid" w:color="FFFFFF" w:fill="auto"/>
        </w:rPr>
        <w:t>粘结砂浆性能指标</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851"/>
        <w:gridCol w:w="1977"/>
        <w:gridCol w:w="89"/>
        <w:gridCol w:w="2186"/>
        <w:gridCol w:w="2127"/>
      </w:tblGrid>
      <w:tr w:rsidR="00EA31B4" w:rsidRPr="007E7EFA" w:rsidTr="008512EE">
        <w:trPr>
          <w:trHeight w:val="384"/>
        </w:trPr>
        <w:tc>
          <w:tcPr>
            <w:tcW w:w="2694" w:type="dxa"/>
            <w:gridSpan w:val="2"/>
            <w:vMerge w:val="restart"/>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项 目</w:t>
            </w:r>
          </w:p>
        </w:tc>
        <w:tc>
          <w:tcPr>
            <w:tcW w:w="4252" w:type="dxa"/>
            <w:gridSpan w:val="3"/>
            <w:tcMar>
              <w:top w:w="57" w:type="dxa"/>
              <w:bottom w:w="57" w:type="dxa"/>
            </w:tcMar>
          </w:tcPr>
          <w:p w:rsidR="00EA31B4" w:rsidRPr="007E7EFA" w:rsidRDefault="00EA31B4" w:rsidP="008512EE">
            <w:pPr>
              <w:pStyle w:val="afffffffffff5"/>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指  标</w:t>
            </w:r>
          </w:p>
        </w:tc>
        <w:tc>
          <w:tcPr>
            <w:tcW w:w="2127" w:type="dxa"/>
            <w:vMerge w:val="restart"/>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试验方法</w:t>
            </w:r>
          </w:p>
        </w:tc>
      </w:tr>
      <w:tr w:rsidR="00EA31B4" w:rsidRPr="007E7EFA" w:rsidTr="008512EE">
        <w:trPr>
          <w:trHeight w:val="384"/>
        </w:trPr>
        <w:tc>
          <w:tcPr>
            <w:tcW w:w="2694" w:type="dxa"/>
            <w:gridSpan w:val="2"/>
            <w:vMerge/>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p>
        </w:tc>
        <w:tc>
          <w:tcPr>
            <w:tcW w:w="2066" w:type="dxa"/>
            <w:gridSpan w:val="2"/>
            <w:tcMar>
              <w:top w:w="57" w:type="dxa"/>
              <w:bottom w:w="57" w:type="dxa"/>
            </w:tcMar>
          </w:tcPr>
          <w:p w:rsidR="00EA31B4" w:rsidRPr="007E7EFA" w:rsidRDefault="00EA31B4" w:rsidP="008512EE">
            <w:pPr>
              <w:pStyle w:val="afffffffffff5"/>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Ⅰ型板</w:t>
            </w:r>
          </w:p>
        </w:tc>
        <w:tc>
          <w:tcPr>
            <w:tcW w:w="2186" w:type="dxa"/>
            <w:tcMar>
              <w:top w:w="57" w:type="dxa"/>
              <w:bottom w:w="57" w:type="dxa"/>
            </w:tcMar>
          </w:tcPr>
          <w:p w:rsidR="00EA31B4" w:rsidRPr="007E7EFA" w:rsidRDefault="00EA31B4" w:rsidP="008512EE">
            <w:pPr>
              <w:pStyle w:val="afffffffffff5"/>
              <w:ind w:firstLineChars="0" w:firstLine="0"/>
              <w:jc w:val="center"/>
              <w:rPr>
                <w:rFonts w:hAnsi="宋体"/>
                <w:sz w:val="18"/>
                <w:szCs w:val="18"/>
              </w:rPr>
            </w:pPr>
            <w:r w:rsidRPr="007E7EFA">
              <w:rPr>
                <w:rFonts w:hAnsi="宋体" w:hint="eastAsia"/>
                <w:kern w:val="2"/>
                <w:sz w:val="18"/>
                <w:szCs w:val="18"/>
                <w:shd w:val="solid" w:color="FFFFFF" w:fill="auto"/>
              </w:rPr>
              <w:t>Ⅱ型板</w:t>
            </w:r>
          </w:p>
        </w:tc>
        <w:tc>
          <w:tcPr>
            <w:tcW w:w="2127" w:type="dxa"/>
            <w:vMerge/>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p>
        </w:tc>
      </w:tr>
      <w:tr w:rsidR="00EA31B4" w:rsidRPr="007E7EFA" w:rsidTr="008512EE">
        <w:trPr>
          <w:trHeight w:hRule="exact" w:val="454"/>
        </w:trPr>
        <w:tc>
          <w:tcPr>
            <w:tcW w:w="1843" w:type="dxa"/>
            <w:vMerge w:val="restart"/>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与水泥砂浆间拉伸粘结强度（MPa）</w:t>
            </w:r>
          </w:p>
        </w:tc>
        <w:tc>
          <w:tcPr>
            <w:tcW w:w="851" w:type="dxa"/>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原强度</w:t>
            </w:r>
          </w:p>
        </w:tc>
        <w:tc>
          <w:tcPr>
            <w:tcW w:w="4252" w:type="dxa"/>
            <w:gridSpan w:val="3"/>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≥0.70</w:t>
            </w:r>
          </w:p>
        </w:tc>
        <w:tc>
          <w:tcPr>
            <w:tcW w:w="2127" w:type="dxa"/>
            <w:vMerge w:val="restart"/>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 xml:space="preserve">JGJ144 </w:t>
            </w:r>
          </w:p>
        </w:tc>
      </w:tr>
      <w:tr w:rsidR="00EA31B4" w:rsidRPr="007E7EFA" w:rsidTr="008512EE">
        <w:trPr>
          <w:trHeight w:hRule="exact" w:val="454"/>
        </w:trPr>
        <w:tc>
          <w:tcPr>
            <w:tcW w:w="1843" w:type="dxa"/>
            <w:vMerge/>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p>
        </w:tc>
        <w:tc>
          <w:tcPr>
            <w:tcW w:w="851" w:type="dxa"/>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耐水</w:t>
            </w:r>
          </w:p>
        </w:tc>
        <w:tc>
          <w:tcPr>
            <w:tcW w:w="4252" w:type="dxa"/>
            <w:gridSpan w:val="3"/>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≥0.50</w:t>
            </w:r>
          </w:p>
        </w:tc>
        <w:tc>
          <w:tcPr>
            <w:tcW w:w="2127" w:type="dxa"/>
            <w:vMerge/>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p>
        </w:tc>
      </w:tr>
      <w:tr w:rsidR="00EA31B4" w:rsidRPr="007E7EFA" w:rsidTr="008512EE">
        <w:trPr>
          <w:trHeight w:hRule="exact" w:val="454"/>
        </w:trPr>
        <w:tc>
          <w:tcPr>
            <w:tcW w:w="1843" w:type="dxa"/>
            <w:vMerge w:val="restart"/>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与保温装饰板间拉伸粘结强度（MPa）</w:t>
            </w:r>
          </w:p>
        </w:tc>
        <w:tc>
          <w:tcPr>
            <w:tcW w:w="851" w:type="dxa"/>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原强度</w:t>
            </w:r>
          </w:p>
        </w:tc>
        <w:tc>
          <w:tcPr>
            <w:tcW w:w="1977" w:type="dxa"/>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≥0.1</w:t>
            </w:r>
          </w:p>
        </w:tc>
        <w:tc>
          <w:tcPr>
            <w:tcW w:w="2275" w:type="dxa"/>
            <w:gridSpan w:val="2"/>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≥0.12</w:t>
            </w:r>
          </w:p>
        </w:tc>
        <w:tc>
          <w:tcPr>
            <w:tcW w:w="2127" w:type="dxa"/>
            <w:vMerge/>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p>
        </w:tc>
      </w:tr>
      <w:tr w:rsidR="00EA31B4" w:rsidRPr="007E7EFA" w:rsidTr="008512EE">
        <w:trPr>
          <w:trHeight w:hRule="exact" w:val="454"/>
        </w:trPr>
        <w:tc>
          <w:tcPr>
            <w:tcW w:w="1843" w:type="dxa"/>
            <w:vMerge/>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p>
        </w:tc>
        <w:tc>
          <w:tcPr>
            <w:tcW w:w="851" w:type="dxa"/>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耐水</w:t>
            </w:r>
          </w:p>
        </w:tc>
        <w:tc>
          <w:tcPr>
            <w:tcW w:w="1977" w:type="dxa"/>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≥0.1</w:t>
            </w:r>
          </w:p>
        </w:tc>
        <w:tc>
          <w:tcPr>
            <w:tcW w:w="2275" w:type="dxa"/>
            <w:gridSpan w:val="2"/>
            <w:tcMar>
              <w:top w:w="57" w:type="dxa"/>
              <w:bottom w:w="57" w:type="dxa"/>
            </w:tcMar>
            <w:vAlign w:val="center"/>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r w:rsidRPr="007E7EFA">
              <w:rPr>
                <w:rFonts w:hAnsi="宋体" w:hint="eastAsia"/>
                <w:kern w:val="2"/>
                <w:sz w:val="18"/>
                <w:szCs w:val="18"/>
                <w:shd w:val="solid" w:color="FFFFFF" w:fill="auto"/>
              </w:rPr>
              <w:t>≥0.12</w:t>
            </w:r>
          </w:p>
        </w:tc>
        <w:tc>
          <w:tcPr>
            <w:tcW w:w="2127" w:type="dxa"/>
            <w:vMerge/>
          </w:tcPr>
          <w:p w:rsidR="00EA31B4" w:rsidRPr="007E7EFA" w:rsidRDefault="00EA31B4" w:rsidP="008512EE">
            <w:pPr>
              <w:pStyle w:val="afffffffffff5"/>
              <w:spacing w:line="360" w:lineRule="auto"/>
              <w:ind w:firstLineChars="0" w:firstLine="0"/>
              <w:jc w:val="center"/>
              <w:rPr>
                <w:rFonts w:hAnsi="宋体"/>
                <w:kern w:val="2"/>
                <w:sz w:val="18"/>
                <w:szCs w:val="18"/>
                <w:shd w:val="solid" w:color="FFFFFF" w:fill="auto"/>
              </w:rPr>
            </w:pPr>
          </w:p>
        </w:tc>
      </w:tr>
    </w:tbl>
    <w:p w:rsidR="00EA31B4" w:rsidRPr="00EA31B4" w:rsidRDefault="00EA31B4" w:rsidP="00B560D7">
      <w:pPr>
        <w:pStyle w:val="affffffffa"/>
        <w:numPr>
          <w:ilvl w:val="0"/>
          <w:numId w:val="0"/>
        </w:numPr>
        <w:ind w:firstLineChars="200" w:firstLine="361"/>
        <w:jc w:val="left"/>
        <w:rPr>
          <w:sz w:val="20"/>
        </w:rPr>
      </w:pPr>
      <w:r w:rsidRPr="0085542C">
        <w:rPr>
          <w:rFonts w:ascii="黑体" w:eastAsia="黑体" w:hAnsi="黑体" w:hint="eastAsia"/>
          <w:b/>
          <w:sz w:val="18"/>
          <w:szCs w:val="18"/>
        </w:rPr>
        <w:t>注：</w:t>
      </w:r>
      <w:r w:rsidRPr="00EA31B4">
        <w:rPr>
          <w:rFonts w:hint="eastAsia"/>
          <w:sz w:val="20"/>
        </w:rPr>
        <w:t>如保温芯材板需要进行界面处理，应在测试报告中注明经界面剂处理。</w:t>
      </w:r>
    </w:p>
    <w:p w:rsidR="00EA31B4" w:rsidRPr="003E7521" w:rsidRDefault="00EA31B4" w:rsidP="007E7EFA">
      <w:pPr>
        <w:pStyle w:val="affffffffa"/>
        <w:numPr>
          <w:ilvl w:val="0"/>
          <w:numId w:val="0"/>
        </w:numPr>
      </w:pPr>
    </w:p>
    <w:p w:rsidR="003E7521" w:rsidRPr="003E7521" w:rsidRDefault="003E7521" w:rsidP="003E7521">
      <w:pPr>
        <w:pStyle w:val="affffffffa"/>
      </w:pPr>
      <w:proofErr w:type="gramStart"/>
      <w:r w:rsidRPr="003E7521">
        <w:rPr>
          <w:rFonts w:hint="eastAsia"/>
        </w:rPr>
        <w:t>锚固件所采用</w:t>
      </w:r>
      <w:proofErr w:type="gramEnd"/>
      <w:r w:rsidRPr="003E7521">
        <w:rPr>
          <w:rFonts w:hint="eastAsia"/>
        </w:rPr>
        <w:t>的锚栓的性能指标应符合《外墙保温用锚栓》JG/T 366要求。</w:t>
      </w:r>
    </w:p>
    <w:p w:rsidR="003E7521" w:rsidRPr="003E7521" w:rsidRDefault="003E7521" w:rsidP="003E7521">
      <w:pPr>
        <w:pStyle w:val="affffffffa"/>
      </w:pPr>
      <w:r w:rsidRPr="003E7521">
        <w:rPr>
          <w:rFonts w:hint="eastAsia"/>
        </w:rPr>
        <w:t>密封胶主要通常为硅酮密封胶，硅酮密封胶主要性能指标应符合《硅酮和改性硅酮建筑密封胶》GB/T 14683的要求,并满足表</w:t>
      </w:r>
      <w:r w:rsidR="009D29C6">
        <w:rPr>
          <w:rFonts w:hint="eastAsia"/>
        </w:rPr>
        <w:t>6</w:t>
      </w:r>
      <w:r w:rsidR="00C676F0">
        <w:rPr>
          <w:rFonts w:hint="eastAsia"/>
        </w:rPr>
        <w:t>中的</w:t>
      </w:r>
      <w:r w:rsidRPr="003E7521">
        <w:rPr>
          <w:rFonts w:hint="eastAsia"/>
        </w:rPr>
        <w:t>要求。</w:t>
      </w:r>
    </w:p>
    <w:p w:rsidR="009D29C6" w:rsidRPr="009D29C6" w:rsidRDefault="009D29C6" w:rsidP="009D29C6">
      <w:pPr>
        <w:spacing w:line="360" w:lineRule="auto"/>
        <w:jc w:val="center"/>
        <w:rPr>
          <w:rFonts w:ascii="黑体" w:eastAsia="黑体" w:hAnsi="黑体"/>
          <w:shd w:val="solid" w:color="FFFFFF" w:fill="auto"/>
        </w:rPr>
      </w:pPr>
      <w:r w:rsidRPr="009D29C6">
        <w:rPr>
          <w:rFonts w:ascii="黑体" w:eastAsia="黑体" w:hAnsi="黑体" w:hint="eastAsia"/>
          <w:shd w:val="solid" w:color="FFFFFF" w:fill="auto"/>
        </w:rPr>
        <w:t>表</w:t>
      </w:r>
      <w:r>
        <w:rPr>
          <w:rFonts w:ascii="黑体" w:eastAsia="黑体" w:hAnsi="黑体" w:hint="eastAsia"/>
          <w:shd w:val="solid" w:color="FFFFFF" w:fill="auto"/>
        </w:rPr>
        <w:t>6</w:t>
      </w:r>
      <w:r w:rsidR="00F97310">
        <w:rPr>
          <w:rFonts w:ascii="黑体" w:eastAsia="黑体" w:hAnsi="黑体" w:hint="eastAsia"/>
          <w:shd w:val="solid" w:color="FFFFFF" w:fill="auto"/>
        </w:rPr>
        <w:t xml:space="preserve"> </w:t>
      </w:r>
      <w:r>
        <w:rPr>
          <w:rFonts w:ascii="黑体" w:eastAsia="黑体" w:hAnsi="黑体" w:hint="eastAsia"/>
          <w:shd w:val="solid" w:color="FFFFFF" w:fill="auto"/>
        </w:rPr>
        <w:t xml:space="preserve"> </w:t>
      </w:r>
      <w:r w:rsidRPr="009D29C6">
        <w:rPr>
          <w:rFonts w:ascii="黑体" w:eastAsia="黑体" w:hAnsi="黑体" w:hint="eastAsia"/>
          <w:shd w:val="solid" w:color="FFFFFF" w:fill="auto"/>
        </w:rPr>
        <w:t>密封胶性能指标</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820"/>
        <w:gridCol w:w="2551"/>
        <w:gridCol w:w="1843"/>
      </w:tblGrid>
      <w:tr w:rsidR="009D29C6" w:rsidTr="008512EE">
        <w:trPr>
          <w:trHeight w:hRule="exact" w:val="454"/>
        </w:trPr>
        <w:tc>
          <w:tcPr>
            <w:tcW w:w="4820" w:type="dxa"/>
            <w:tcMar>
              <w:top w:w="57" w:type="dxa"/>
              <w:bottom w:w="57" w:type="dxa"/>
            </w:tcMar>
            <w:vAlign w:val="center"/>
          </w:tcPr>
          <w:p w:rsidR="009D29C6" w:rsidRDefault="009D29C6" w:rsidP="008512EE">
            <w:pPr>
              <w:pStyle w:val="afffffffffff5"/>
              <w:spacing w:line="360" w:lineRule="auto"/>
              <w:ind w:firstLineChars="0" w:firstLine="0"/>
              <w:jc w:val="center"/>
              <w:rPr>
                <w:rFonts w:hAnsi="宋体"/>
                <w:sz w:val="18"/>
                <w:szCs w:val="18"/>
              </w:rPr>
            </w:pPr>
            <w:r>
              <w:rPr>
                <w:rFonts w:hAnsi="宋体" w:hint="eastAsia"/>
                <w:sz w:val="18"/>
                <w:szCs w:val="18"/>
              </w:rPr>
              <w:t>实验项目</w:t>
            </w:r>
          </w:p>
        </w:tc>
        <w:tc>
          <w:tcPr>
            <w:tcW w:w="2551" w:type="dxa"/>
            <w:tcMar>
              <w:top w:w="57" w:type="dxa"/>
              <w:bottom w:w="57" w:type="dxa"/>
            </w:tcMar>
            <w:vAlign w:val="center"/>
          </w:tcPr>
          <w:p w:rsidR="009D29C6" w:rsidRDefault="009D29C6" w:rsidP="008512EE">
            <w:pPr>
              <w:pStyle w:val="afffffffffff5"/>
              <w:spacing w:line="360" w:lineRule="auto"/>
              <w:ind w:firstLineChars="0" w:firstLine="0"/>
              <w:jc w:val="center"/>
              <w:rPr>
                <w:rFonts w:hAnsi="宋体"/>
                <w:sz w:val="18"/>
                <w:szCs w:val="18"/>
              </w:rPr>
            </w:pPr>
            <w:r>
              <w:rPr>
                <w:rFonts w:hAnsi="宋体" w:hint="eastAsia"/>
                <w:sz w:val="18"/>
                <w:szCs w:val="18"/>
              </w:rPr>
              <w:t>指 标</w:t>
            </w:r>
          </w:p>
        </w:tc>
        <w:tc>
          <w:tcPr>
            <w:tcW w:w="1843" w:type="dxa"/>
            <w:vAlign w:val="center"/>
          </w:tcPr>
          <w:p w:rsidR="009D29C6" w:rsidRDefault="009D29C6" w:rsidP="008512EE">
            <w:pPr>
              <w:pStyle w:val="afffffffffff5"/>
              <w:spacing w:line="360" w:lineRule="auto"/>
              <w:ind w:firstLineChars="0" w:firstLine="0"/>
              <w:jc w:val="center"/>
              <w:rPr>
                <w:rFonts w:hAnsi="宋体"/>
                <w:sz w:val="18"/>
                <w:szCs w:val="18"/>
              </w:rPr>
            </w:pPr>
            <w:r>
              <w:rPr>
                <w:rFonts w:hAnsi="宋体" w:hint="eastAsia"/>
                <w:kern w:val="2"/>
                <w:sz w:val="18"/>
                <w:shd w:val="solid" w:color="FFFFFF" w:fill="auto"/>
              </w:rPr>
              <w:t>试验方法</w:t>
            </w:r>
          </w:p>
        </w:tc>
      </w:tr>
      <w:tr w:rsidR="009D29C6" w:rsidTr="008512EE">
        <w:trPr>
          <w:trHeight w:hRule="exact" w:val="454"/>
        </w:trPr>
        <w:tc>
          <w:tcPr>
            <w:tcW w:w="4820" w:type="dxa"/>
            <w:tcMar>
              <w:top w:w="57" w:type="dxa"/>
              <w:bottom w:w="57" w:type="dxa"/>
            </w:tcMar>
          </w:tcPr>
          <w:p w:rsidR="009D29C6" w:rsidRDefault="009D29C6" w:rsidP="008512EE">
            <w:pPr>
              <w:pStyle w:val="afffffffffff5"/>
              <w:spacing w:line="360" w:lineRule="auto"/>
              <w:ind w:firstLineChars="0" w:firstLine="0"/>
              <w:jc w:val="center"/>
              <w:rPr>
                <w:rFonts w:hAnsi="宋体"/>
                <w:sz w:val="18"/>
                <w:szCs w:val="18"/>
              </w:rPr>
            </w:pPr>
            <w:r>
              <w:rPr>
                <w:rFonts w:hAnsi="宋体" w:hint="eastAsia"/>
                <w:sz w:val="18"/>
                <w:szCs w:val="18"/>
              </w:rPr>
              <w:t>面板与密封胶粘结强度（M</w:t>
            </w:r>
            <w:r>
              <w:rPr>
                <w:rFonts w:hAnsi="宋体"/>
                <w:sz w:val="18"/>
                <w:szCs w:val="18"/>
              </w:rPr>
              <w:t>Pa</w:t>
            </w:r>
            <w:r>
              <w:rPr>
                <w:rFonts w:hAnsi="宋体" w:hint="eastAsia"/>
                <w:sz w:val="18"/>
                <w:szCs w:val="18"/>
              </w:rPr>
              <w:t>）</w:t>
            </w:r>
          </w:p>
        </w:tc>
        <w:tc>
          <w:tcPr>
            <w:tcW w:w="2551" w:type="dxa"/>
            <w:tcMar>
              <w:top w:w="57" w:type="dxa"/>
              <w:bottom w:w="57" w:type="dxa"/>
            </w:tcMar>
          </w:tcPr>
          <w:p w:rsidR="009D29C6" w:rsidRPr="00564842" w:rsidRDefault="009D29C6" w:rsidP="008512EE">
            <w:pPr>
              <w:pStyle w:val="afffffffffff5"/>
              <w:spacing w:line="360" w:lineRule="auto"/>
              <w:ind w:firstLineChars="0" w:firstLine="0"/>
              <w:jc w:val="center"/>
              <w:rPr>
                <w:rFonts w:hAnsi="宋体"/>
                <w:sz w:val="18"/>
                <w:szCs w:val="18"/>
              </w:rPr>
            </w:pPr>
            <w:r w:rsidRPr="00564842">
              <w:rPr>
                <w:rFonts w:hAnsi="宋体" w:hint="eastAsia"/>
                <w:sz w:val="18"/>
                <w:szCs w:val="18"/>
              </w:rPr>
              <w:t>≥0.4</w:t>
            </w:r>
          </w:p>
        </w:tc>
        <w:tc>
          <w:tcPr>
            <w:tcW w:w="1843" w:type="dxa"/>
          </w:tcPr>
          <w:p w:rsidR="009D29C6" w:rsidRDefault="009D29C6" w:rsidP="008512EE">
            <w:pPr>
              <w:pStyle w:val="afffffffffff5"/>
              <w:spacing w:line="360" w:lineRule="auto"/>
              <w:ind w:firstLineChars="0" w:firstLine="0"/>
              <w:jc w:val="center"/>
              <w:rPr>
                <w:rFonts w:hAnsi="宋体"/>
                <w:sz w:val="18"/>
                <w:szCs w:val="18"/>
              </w:rPr>
            </w:pPr>
            <w:r>
              <w:rPr>
                <w:rFonts w:hAnsi="宋体" w:hint="eastAsia"/>
                <w:kern w:val="2"/>
                <w:sz w:val="18"/>
                <w:shd w:val="solid" w:color="FFFFFF" w:fill="auto"/>
              </w:rPr>
              <w:t>附录c</w:t>
            </w:r>
          </w:p>
        </w:tc>
      </w:tr>
    </w:tbl>
    <w:p w:rsidR="0040762A" w:rsidRDefault="000E2F82" w:rsidP="00124D1C">
      <w:pPr>
        <w:pStyle w:val="affc"/>
        <w:spacing w:before="312" w:after="312"/>
        <w:ind w:left="0"/>
      </w:pPr>
      <w:bookmarkStart w:id="55" w:name="_Toc75797445"/>
      <w:r w:rsidRPr="00124D1C">
        <w:rPr>
          <w:rFonts w:hint="eastAsia"/>
        </w:rPr>
        <w:t>设计</w:t>
      </w:r>
      <w:bookmarkEnd w:id="55"/>
    </w:p>
    <w:p w:rsidR="00124D1C" w:rsidRPr="00920981" w:rsidRDefault="00124D1C" w:rsidP="00920981">
      <w:pPr>
        <w:pStyle w:val="affd"/>
        <w:spacing w:before="156" w:after="156"/>
        <w:ind w:left="0"/>
      </w:pPr>
      <w:bookmarkStart w:id="56" w:name="_Toc75797446"/>
      <w:r w:rsidRPr="00920981">
        <w:rPr>
          <w:rFonts w:hint="eastAsia"/>
        </w:rPr>
        <w:t>一般规定</w:t>
      </w:r>
      <w:bookmarkEnd w:id="56"/>
    </w:p>
    <w:p w:rsidR="00FB12F3" w:rsidRDefault="00FB12F3" w:rsidP="00FB12F3">
      <w:pPr>
        <w:pStyle w:val="affffffffa"/>
      </w:pPr>
      <w:r>
        <w:rPr>
          <w:rFonts w:hint="eastAsia"/>
        </w:rPr>
        <w:t>应根据国家和江苏省现行建筑节能设计标准规定的围护结构的规定性指标或建筑物节能综合设计指标的要求，进行保温装饰板系统热工性能的计算。计算过程中的保温芯材设计参数可参照表</w:t>
      </w:r>
      <w:r w:rsidR="00C676F0">
        <w:rPr>
          <w:rFonts w:hint="eastAsia"/>
        </w:rPr>
        <w:t>7</w:t>
      </w:r>
      <w:r>
        <w:rPr>
          <w:rFonts w:hint="eastAsia"/>
        </w:rPr>
        <w:t>。</w:t>
      </w:r>
    </w:p>
    <w:p w:rsidR="00FB12F3" w:rsidRPr="00FB12F3" w:rsidRDefault="00FB12F3" w:rsidP="00FB12F3">
      <w:pPr>
        <w:pStyle w:val="aff"/>
        <w:numPr>
          <w:ilvl w:val="0"/>
          <w:numId w:val="0"/>
        </w:numPr>
        <w:spacing w:before="156" w:after="156"/>
        <w:ind w:left="420"/>
      </w:pPr>
      <w:r w:rsidRPr="00FB12F3">
        <w:rPr>
          <w:rFonts w:hint="eastAsia"/>
        </w:rPr>
        <w:t>表</w:t>
      </w:r>
      <w:r w:rsidR="009D29C6">
        <w:rPr>
          <w:rFonts w:hint="eastAsia"/>
        </w:rPr>
        <w:t>7</w:t>
      </w:r>
      <w:r w:rsidRPr="00FB12F3">
        <w:rPr>
          <w:rFonts w:hint="eastAsia"/>
        </w:rPr>
        <w:t xml:space="preserve"> </w:t>
      </w:r>
      <w:r w:rsidR="00F97310">
        <w:rPr>
          <w:rFonts w:hint="eastAsia"/>
        </w:rPr>
        <w:t xml:space="preserve"> </w:t>
      </w:r>
      <w:r w:rsidRPr="00FB12F3">
        <w:rPr>
          <w:rFonts w:hint="eastAsia"/>
        </w:rPr>
        <w:t>常见保温芯材设计参数</w:t>
      </w:r>
    </w:p>
    <w:tbl>
      <w:tblPr>
        <w:tblW w:w="8931" w:type="dxa"/>
        <w:tblInd w:w="108" w:type="dxa"/>
        <w:tblLayout w:type="fixed"/>
        <w:tblLook w:val="0000" w:firstRow="0" w:lastRow="0" w:firstColumn="0" w:lastColumn="0" w:noHBand="0" w:noVBand="0"/>
      </w:tblPr>
      <w:tblGrid>
        <w:gridCol w:w="1461"/>
        <w:gridCol w:w="1516"/>
        <w:gridCol w:w="1418"/>
        <w:gridCol w:w="1984"/>
        <w:gridCol w:w="992"/>
        <w:gridCol w:w="1560"/>
      </w:tblGrid>
      <w:tr w:rsidR="00FB12F3" w:rsidRPr="00BA24ED" w:rsidTr="00CE3790">
        <w:trPr>
          <w:trHeight w:val="147"/>
        </w:trPr>
        <w:tc>
          <w:tcPr>
            <w:tcW w:w="1461" w:type="dxa"/>
            <w:tcBorders>
              <w:top w:val="single" w:sz="4" w:space="0" w:color="auto"/>
              <w:left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项</w:t>
            </w:r>
            <w:r w:rsidRPr="00BA24ED">
              <w:rPr>
                <w:rFonts w:ascii="宋体" w:eastAsia="宋体" w:hAnsi="宋体"/>
                <w:kern w:val="2"/>
                <w:sz w:val="18"/>
                <w:szCs w:val="20"/>
                <w:shd w:val="solid" w:color="FFFFFF" w:fill="auto"/>
              </w:rPr>
              <w:t xml:space="preserve"> </w:t>
            </w:r>
            <w:r w:rsidRPr="00BA24ED">
              <w:rPr>
                <w:rFonts w:ascii="宋体" w:eastAsia="宋体" w:hAnsi="宋体" w:hint="eastAsia"/>
                <w:kern w:val="2"/>
                <w:sz w:val="18"/>
                <w:szCs w:val="20"/>
                <w:shd w:val="solid" w:color="FFFFFF" w:fill="auto"/>
              </w:rPr>
              <w:t>目</w:t>
            </w:r>
          </w:p>
        </w:tc>
        <w:tc>
          <w:tcPr>
            <w:tcW w:w="1516" w:type="dxa"/>
            <w:tcBorders>
              <w:top w:val="single" w:sz="4" w:space="0" w:color="auto"/>
              <w:left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EPS板</w:t>
            </w:r>
          </w:p>
        </w:tc>
        <w:tc>
          <w:tcPr>
            <w:tcW w:w="1418" w:type="dxa"/>
            <w:tcBorders>
              <w:top w:val="single" w:sz="4" w:space="0" w:color="auto"/>
              <w:left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石墨改性EPS板</w:t>
            </w:r>
          </w:p>
        </w:tc>
        <w:tc>
          <w:tcPr>
            <w:tcW w:w="1984"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XPS板</w:t>
            </w:r>
          </w:p>
        </w:tc>
        <w:tc>
          <w:tcPr>
            <w:tcW w:w="992" w:type="dxa"/>
            <w:tcBorders>
              <w:top w:val="single" w:sz="4" w:space="0" w:color="auto"/>
              <w:left w:val="single" w:sz="4" w:space="0" w:color="auto"/>
              <w:right w:val="single" w:sz="4" w:space="0" w:color="auto"/>
            </w:tcBorders>
            <w:vAlign w:val="center"/>
          </w:tcPr>
          <w:p w:rsidR="00FB12F3" w:rsidRPr="00BA24ED" w:rsidRDefault="00FB12F3" w:rsidP="00E07DB3">
            <w:pPr>
              <w:pStyle w:val="Web"/>
              <w:spacing w:before="0" w:after="0"/>
              <w:jc w:val="center"/>
            </w:pPr>
            <w:r w:rsidRPr="00BA24ED">
              <w:rPr>
                <w:rFonts w:ascii="宋体" w:eastAsia="宋体" w:hAnsi="宋体" w:hint="eastAsia"/>
                <w:kern w:val="2"/>
                <w:sz w:val="18"/>
                <w:szCs w:val="20"/>
                <w:shd w:val="solid" w:color="FFFFFF" w:fill="auto"/>
              </w:rPr>
              <w:t>PUR板</w:t>
            </w:r>
          </w:p>
        </w:tc>
        <w:tc>
          <w:tcPr>
            <w:tcW w:w="1560" w:type="dxa"/>
            <w:tcBorders>
              <w:top w:val="single" w:sz="4" w:space="0" w:color="auto"/>
              <w:left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RWS条</w:t>
            </w:r>
          </w:p>
        </w:tc>
      </w:tr>
      <w:tr w:rsidR="00FB12F3" w:rsidRPr="00BA24ED" w:rsidTr="00E07DB3">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设计修正系数</w:t>
            </w:r>
          </w:p>
        </w:tc>
        <w:tc>
          <w:tcPr>
            <w:tcW w:w="1516"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1.2</w:t>
            </w:r>
          </w:p>
        </w:tc>
        <w:tc>
          <w:tcPr>
            <w:tcW w:w="1418"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1.2</w:t>
            </w:r>
          </w:p>
        </w:tc>
        <w:tc>
          <w:tcPr>
            <w:tcW w:w="1984"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1.15</w:t>
            </w:r>
          </w:p>
        </w:tc>
        <w:tc>
          <w:tcPr>
            <w:tcW w:w="992"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pPr>
            <w:r w:rsidRPr="00BA24ED">
              <w:rPr>
                <w:rFonts w:ascii="宋体" w:eastAsia="宋体" w:hAnsi="宋体" w:hint="eastAsia"/>
                <w:kern w:val="2"/>
                <w:sz w:val="18"/>
                <w:szCs w:val="20"/>
                <w:shd w:val="solid" w:color="FFFFFF" w:fill="auto"/>
              </w:rPr>
              <w:t>1.2</w:t>
            </w:r>
          </w:p>
        </w:tc>
        <w:tc>
          <w:tcPr>
            <w:tcW w:w="1560"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1.2</w:t>
            </w:r>
          </w:p>
        </w:tc>
      </w:tr>
      <w:tr w:rsidR="00FB12F3" w:rsidRPr="00BA24ED" w:rsidTr="00E07DB3">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导热系数，</w:t>
            </w:r>
            <w:r w:rsidRPr="00BA24ED">
              <w:rPr>
                <w:rFonts w:ascii="宋体" w:eastAsia="宋体" w:hAnsi="宋体"/>
                <w:kern w:val="2"/>
                <w:sz w:val="18"/>
                <w:szCs w:val="20"/>
                <w:shd w:val="solid" w:color="FFFFFF" w:fill="auto"/>
              </w:rPr>
              <w:t>W/(m</w:t>
            </w:r>
            <w:r w:rsidRPr="00BA24ED">
              <w:rPr>
                <w:rFonts w:ascii="宋体" w:eastAsia="宋体" w:hAnsi="宋体" w:hint="eastAsia"/>
                <w:kern w:val="2"/>
                <w:sz w:val="18"/>
                <w:szCs w:val="20"/>
                <w:shd w:val="solid" w:color="FFFFFF" w:fill="auto"/>
              </w:rPr>
              <w:t>·</w:t>
            </w:r>
            <w:r w:rsidRPr="00BA24ED">
              <w:rPr>
                <w:rFonts w:ascii="宋体" w:eastAsia="宋体" w:hAnsi="宋体"/>
                <w:kern w:val="2"/>
                <w:sz w:val="18"/>
                <w:szCs w:val="20"/>
                <w:shd w:val="solid" w:color="FFFFFF" w:fill="auto"/>
              </w:rPr>
              <w:t>K)</w:t>
            </w:r>
          </w:p>
        </w:tc>
        <w:tc>
          <w:tcPr>
            <w:tcW w:w="1516"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w:t>
            </w:r>
            <w:r w:rsidRPr="00BA24ED">
              <w:rPr>
                <w:rFonts w:ascii="宋体" w:eastAsia="宋体" w:hAnsi="宋体"/>
                <w:kern w:val="2"/>
                <w:sz w:val="18"/>
                <w:szCs w:val="20"/>
                <w:shd w:val="solid" w:color="FFFFFF" w:fill="auto"/>
              </w:rPr>
              <w:t>0.0</w:t>
            </w:r>
            <w:r w:rsidRPr="00BA24ED">
              <w:rPr>
                <w:rFonts w:ascii="宋体" w:eastAsia="宋体" w:hAnsi="宋体" w:hint="eastAsia"/>
                <w:kern w:val="2"/>
                <w:sz w:val="18"/>
                <w:szCs w:val="20"/>
                <w:shd w:val="solid" w:color="FFFFFF" w:fill="auto"/>
              </w:rPr>
              <w:t>39</w:t>
            </w:r>
          </w:p>
        </w:tc>
        <w:tc>
          <w:tcPr>
            <w:tcW w:w="1418"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w:t>
            </w:r>
            <w:r w:rsidRPr="00BA24ED">
              <w:rPr>
                <w:rFonts w:ascii="宋体" w:eastAsia="宋体" w:hAnsi="宋体"/>
                <w:kern w:val="2"/>
                <w:sz w:val="18"/>
                <w:szCs w:val="20"/>
                <w:shd w:val="solid" w:color="FFFFFF" w:fill="auto"/>
              </w:rPr>
              <w:t>0.0</w:t>
            </w:r>
            <w:r w:rsidRPr="00BA24ED">
              <w:rPr>
                <w:rFonts w:ascii="宋体" w:eastAsia="宋体" w:hAnsi="宋体" w:hint="eastAsia"/>
                <w:kern w:val="2"/>
                <w:sz w:val="18"/>
                <w:szCs w:val="20"/>
                <w:shd w:val="solid" w:color="FFFFFF" w:fill="auto"/>
              </w:rPr>
              <w:t>33</w:t>
            </w:r>
          </w:p>
        </w:tc>
        <w:tc>
          <w:tcPr>
            <w:tcW w:w="1984"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w:t>
            </w:r>
            <w:r w:rsidRPr="00BA24ED">
              <w:rPr>
                <w:rFonts w:ascii="宋体" w:eastAsia="宋体" w:hAnsi="宋体"/>
                <w:kern w:val="2"/>
                <w:sz w:val="18"/>
                <w:szCs w:val="20"/>
                <w:shd w:val="solid" w:color="FFFFFF" w:fill="auto"/>
              </w:rPr>
              <w:t>0.0</w:t>
            </w:r>
            <w:r w:rsidRPr="00BA24ED">
              <w:rPr>
                <w:rFonts w:ascii="宋体" w:eastAsia="宋体" w:hAnsi="宋体" w:hint="eastAsia"/>
                <w:kern w:val="2"/>
                <w:sz w:val="18"/>
                <w:szCs w:val="20"/>
                <w:shd w:val="solid" w:color="FFFFFF" w:fill="auto"/>
              </w:rPr>
              <w:t>3(25℃)</w:t>
            </w:r>
          </w:p>
        </w:tc>
        <w:tc>
          <w:tcPr>
            <w:tcW w:w="992"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pPr>
            <w:r w:rsidRPr="00BA24ED">
              <w:rPr>
                <w:rFonts w:ascii="宋体" w:eastAsia="宋体" w:hAnsi="宋体" w:hint="eastAsia"/>
                <w:kern w:val="2"/>
                <w:sz w:val="18"/>
                <w:szCs w:val="20"/>
                <w:shd w:val="solid" w:color="FFFFFF" w:fill="auto"/>
              </w:rPr>
              <w:t>≤</w:t>
            </w:r>
            <w:r w:rsidRPr="00BA24ED">
              <w:rPr>
                <w:rFonts w:ascii="宋体" w:eastAsia="宋体" w:hAnsi="宋体"/>
                <w:kern w:val="2"/>
                <w:sz w:val="18"/>
                <w:szCs w:val="20"/>
                <w:shd w:val="solid" w:color="FFFFFF" w:fill="auto"/>
              </w:rPr>
              <w:t>0.0</w:t>
            </w:r>
            <w:r w:rsidRPr="00BA24ED">
              <w:rPr>
                <w:rFonts w:ascii="宋体" w:eastAsia="宋体" w:hAnsi="宋体" w:hint="eastAsia"/>
                <w:kern w:val="2"/>
                <w:sz w:val="18"/>
                <w:szCs w:val="20"/>
                <w:shd w:val="solid" w:color="FFFFFF" w:fill="auto"/>
              </w:rPr>
              <w:t>24</w:t>
            </w:r>
          </w:p>
        </w:tc>
        <w:tc>
          <w:tcPr>
            <w:tcW w:w="1560"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w:t>
            </w:r>
            <w:r w:rsidRPr="00BA24ED">
              <w:rPr>
                <w:rFonts w:ascii="宋体" w:eastAsia="宋体" w:hAnsi="宋体"/>
                <w:kern w:val="2"/>
                <w:sz w:val="18"/>
                <w:szCs w:val="20"/>
                <w:shd w:val="solid" w:color="FFFFFF" w:fill="auto"/>
              </w:rPr>
              <w:t>0.0</w:t>
            </w:r>
            <w:r w:rsidRPr="00BA24ED">
              <w:rPr>
                <w:rFonts w:ascii="宋体" w:eastAsia="宋体" w:hAnsi="宋体" w:hint="eastAsia"/>
                <w:kern w:val="2"/>
                <w:sz w:val="18"/>
                <w:szCs w:val="20"/>
                <w:shd w:val="solid" w:color="FFFFFF" w:fill="auto"/>
              </w:rPr>
              <w:t>46</w:t>
            </w:r>
          </w:p>
        </w:tc>
      </w:tr>
      <w:tr w:rsidR="00FB12F3" w:rsidRPr="00BA24ED" w:rsidTr="00E07DB3">
        <w:trPr>
          <w:trHeight w:val="239"/>
        </w:trPr>
        <w:tc>
          <w:tcPr>
            <w:tcW w:w="1461"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蓄热系数W/(㎡.K)</w:t>
            </w:r>
          </w:p>
        </w:tc>
        <w:tc>
          <w:tcPr>
            <w:tcW w:w="1516"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0.36</w:t>
            </w:r>
          </w:p>
        </w:tc>
        <w:tc>
          <w:tcPr>
            <w:tcW w:w="1418"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0.36</w:t>
            </w:r>
          </w:p>
        </w:tc>
        <w:tc>
          <w:tcPr>
            <w:tcW w:w="1984"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0.54</w:t>
            </w:r>
          </w:p>
        </w:tc>
        <w:tc>
          <w:tcPr>
            <w:tcW w:w="992"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0.36</w:t>
            </w:r>
          </w:p>
        </w:tc>
        <w:tc>
          <w:tcPr>
            <w:tcW w:w="1560" w:type="dxa"/>
            <w:tcBorders>
              <w:top w:val="single" w:sz="4" w:space="0" w:color="auto"/>
              <w:left w:val="single" w:sz="4" w:space="0" w:color="auto"/>
              <w:bottom w:val="single" w:sz="4" w:space="0" w:color="auto"/>
              <w:right w:val="single" w:sz="4" w:space="0" w:color="auto"/>
            </w:tcBorders>
            <w:vAlign w:val="center"/>
          </w:tcPr>
          <w:p w:rsidR="00FB12F3" w:rsidRPr="00BA24ED" w:rsidRDefault="00FB12F3" w:rsidP="00E07DB3">
            <w:pPr>
              <w:pStyle w:val="Web"/>
              <w:spacing w:before="0" w:after="0"/>
              <w:jc w:val="center"/>
              <w:rPr>
                <w:rFonts w:ascii="宋体" w:eastAsia="宋体" w:hAnsi="宋体"/>
                <w:kern w:val="2"/>
                <w:sz w:val="18"/>
                <w:szCs w:val="20"/>
                <w:shd w:val="solid" w:color="FFFFFF" w:fill="auto"/>
              </w:rPr>
            </w:pPr>
            <w:r w:rsidRPr="00BA24ED">
              <w:rPr>
                <w:rFonts w:ascii="宋体" w:eastAsia="宋体" w:hAnsi="宋体" w:hint="eastAsia"/>
                <w:kern w:val="2"/>
                <w:sz w:val="18"/>
                <w:szCs w:val="20"/>
                <w:shd w:val="solid" w:color="FFFFFF" w:fill="auto"/>
              </w:rPr>
              <w:t>0.70</w:t>
            </w:r>
          </w:p>
        </w:tc>
      </w:tr>
    </w:tbl>
    <w:p w:rsidR="00FB12F3" w:rsidRDefault="00FB12F3" w:rsidP="00FB12F3">
      <w:pPr>
        <w:pStyle w:val="affffffffa"/>
        <w:numPr>
          <w:ilvl w:val="0"/>
          <w:numId w:val="0"/>
        </w:numPr>
      </w:pPr>
    </w:p>
    <w:p w:rsidR="00751AF0" w:rsidRDefault="00FB12F3" w:rsidP="00FB12F3">
      <w:pPr>
        <w:pStyle w:val="affffffffa"/>
      </w:pPr>
      <w:r w:rsidRPr="00CE3790">
        <w:rPr>
          <w:rFonts w:ascii="Times New Roman"/>
        </w:rPr>
        <w:t xml:space="preserve"> </w:t>
      </w:r>
      <w:r>
        <w:rPr>
          <w:rFonts w:hint="eastAsia"/>
        </w:rPr>
        <w:t>保温装饰板外墙外保温系统的热工和节能设计应符合下列规定：</w:t>
      </w:r>
    </w:p>
    <w:p w:rsidR="00751AF0" w:rsidRDefault="00FB12F3" w:rsidP="00BA2278">
      <w:pPr>
        <w:pStyle w:val="af5"/>
        <w:numPr>
          <w:ilvl w:val="0"/>
          <w:numId w:val="44"/>
        </w:numPr>
        <w:rPr>
          <w:rFonts w:ascii="Times New Roman"/>
        </w:rPr>
      </w:pPr>
      <w:r w:rsidRPr="00751AF0">
        <w:rPr>
          <w:rFonts w:ascii="Times New Roman" w:hint="eastAsia"/>
        </w:rPr>
        <w:t>保温层内表面计算温度应高于</w:t>
      </w:r>
      <w:r w:rsidRPr="00751AF0">
        <w:rPr>
          <w:rFonts w:ascii="Times New Roman" w:hint="eastAsia"/>
        </w:rPr>
        <w:t>0</w:t>
      </w:r>
      <w:r w:rsidRPr="00751AF0">
        <w:rPr>
          <w:rFonts w:ascii="Times New Roman" w:hint="eastAsia"/>
        </w:rPr>
        <w:t>℃；</w:t>
      </w:r>
    </w:p>
    <w:p w:rsidR="00751AF0" w:rsidRDefault="00FB12F3" w:rsidP="00BA2278">
      <w:pPr>
        <w:pStyle w:val="af5"/>
        <w:numPr>
          <w:ilvl w:val="0"/>
          <w:numId w:val="44"/>
        </w:numPr>
        <w:rPr>
          <w:rFonts w:ascii="Times New Roman"/>
        </w:rPr>
      </w:pPr>
      <w:r w:rsidRPr="00751AF0">
        <w:rPr>
          <w:rFonts w:ascii="Times New Roman" w:hint="eastAsia"/>
        </w:rPr>
        <w:t>保温装饰板外墙外保温系统应包覆门窗框外侧洞口、女儿墙以、封闭阳台及挑出构件等热桥部位</w:t>
      </w:r>
      <w:r w:rsidRPr="00751AF0">
        <w:rPr>
          <w:rFonts w:ascii="Times New Roman" w:hint="eastAsia"/>
        </w:rPr>
        <w:t>,</w:t>
      </w:r>
      <w:r w:rsidRPr="00751AF0">
        <w:rPr>
          <w:rFonts w:ascii="Times New Roman" w:hint="eastAsia"/>
        </w:rPr>
        <w:t>热桥部位内表面温度不应低于室内空气设计温、湿度条件下的空气露点温度；</w:t>
      </w:r>
    </w:p>
    <w:p w:rsidR="00FB12F3" w:rsidRPr="00751AF0" w:rsidRDefault="00FB12F3" w:rsidP="00BA2278">
      <w:pPr>
        <w:pStyle w:val="af5"/>
        <w:numPr>
          <w:ilvl w:val="0"/>
          <w:numId w:val="44"/>
        </w:numPr>
        <w:rPr>
          <w:rFonts w:ascii="Times New Roman"/>
        </w:rPr>
      </w:pPr>
      <w:r w:rsidRPr="00751AF0">
        <w:rPr>
          <w:rFonts w:ascii="Times New Roman" w:hint="eastAsia"/>
        </w:rPr>
        <w:t>外保温系统应考虑固定件、托架的热桥影响，保温装饰板之间板缝、基层墙体变形缝处应做好保温构造处理。</w:t>
      </w:r>
    </w:p>
    <w:p w:rsidR="00FB12F3" w:rsidRDefault="00FB12F3" w:rsidP="00FB12F3">
      <w:pPr>
        <w:pStyle w:val="affffffffa"/>
      </w:pPr>
      <w:r>
        <w:rPr>
          <w:rFonts w:hint="eastAsia"/>
        </w:rPr>
        <w:t>保温装饰板外墙外保温系统结构的设计，系统的粘接性能、抗风性能、抗震性能应大于荷载效应，单点</w:t>
      </w:r>
      <w:proofErr w:type="gramStart"/>
      <w:r>
        <w:rPr>
          <w:rFonts w:hint="eastAsia"/>
        </w:rPr>
        <w:t>锚固力</w:t>
      </w:r>
      <w:proofErr w:type="gramEnd"/>
      <w:r>
        <w:rPr>
          <w:rFonts w:hint="eastAsia"/>
        </w:rPr>
        <w:t>应大于正常使用条件下的荷载。</w:t>
      </w:r>
    </w:p>
    <w:p w:rsidR="00751AF0" w:rsidRPr="00751AF0" w:rsidRDefault="00FB12F3" w:rsidP="00CE3790">
      <w:pPr>
        <w:pStyle w:val="affffffffa"/>
        <w:rPr>
          <w:rFonts w:ascii="Times New Roman"/>
        </w:rPr>
      </w:pPr>
      <w:r>
        <w:rPr>
          <w:rFonts w:hint="eastAsia"/>
        </w:rPr>
        <w:t>单块保温装饰板重量不得超过20kg。</w:t>
      </w:r>
    </w:p>
    <w:p w:rsidR="00751AF0" w:rsidRPr="00751AF0" w:rsidRDefault="00FB12F3" w:rsidP="00CE3790">
      <w:pPr>
        <w:pStyle w:val="affffffffa"/>
        <w:rPr>
          <w:rFonts w:ascii="Times New Roman"/>
        </w:rPr>
      </w:pPr>
      <w:r>
        <w:rPr>
          <w:rFonts w:hint="eastAsia"/>
        </w:rPr>
        <w:t>保温装饰板外墙外保温系统的建筑高度应符合下列要求</w:t>
      </w:r>
      <w:r w:rsidR="00751AF0">
        <w:rPr>
          <w:rFonts w:hint="eastAsia"/>
        </w:rPr>
        <w:t>。</w:t>
      </w:r>
    </w:p>
    <w:p w:rsidR="00751AF0" w:rsidRDefault="00FB12F3" w:rsidP="00BA2278">
      <w:pPr>
        <w:pStyle w:val="af5"/>
        <w:numPr>
          <w:ilvl w:val="0"/>
          <w:numId w:val="43"/>
        </w:numPr>
        <w:rPr>
          <w:rFonts w:ascii="Times New Roman"/>
        </w:rPr>
      </w:pPr>
      <w:r w:rsidRPr="00751AF0">
        <w:rPr>
          <w:rFonts w:ascii="Times New Roman" w:hint="eastAsia"/>
        </w:rPr>
        <w:t xml:space="preserve"> </w:t>
      </w:r>
      <w:r w:rsidRPr="00751AF0">
        <w:rPr>
          <w:rFonts w:ascii="Times New Roman" w:hint="eastAsia"/>
        </w:rPr>
        <w:t>采用Ⅰ型保温装饰板的保温系统，建筑高度不宜大于</w:t>
      </w:r>
      <w:r w:rsidRPr="00751AF0">
        <w:rPr>
          <w:rFonts w:ascii="Times New Roman" w:hint="eastAsia"/>
        </w:rPr>
        <w:t xml:space="preserve">100m </w:t>
      </w:r>
      <w:r w:rsidRPr="00751AF0">
        <w:rPr>
          <w:rFonts w:ascii="Times New Roman" w:hint="eastAsia"/>
        </w:rPr>
        <w:t>；</w:t>
      </w:r>
    </w:p>
    <w:p w:rsidR="00CE3790" w:rsidRPr="00751AF0" w:rsidRDefault="00FB12F3" w:rsidP="00BA2278">
      <w:pPr>
        <w:pStyle w:val="af5"/>
        <w:numPr>
          <w:ilvl w:val="0"/>
          <w:numId w:val="43"/>
        </w:numPr>
        <w:rPr>
          <w:rFonts w:ascii="Times New Roman"/>
        </w:rPr>
      </w:pPr>
      <w:r w:rsidRPr="00751AF0">
        <w:rPr>
          <w:rFonts w:ascii="Times New Roman" w:hint="eastAsia"/>
        </w:rPr>
        <w:t xml:space="preserve"> </w:t>
      </w:r>
      <w:r w:rsidRPr="00751AF0">
        <w:rPr>
          <w:rFonts w:ascii="Times New Roman" w:hint="eastAsia"/>
        </w:rPr>
        <w:t>采用Ⅱ型保温装饰板的保温系统，建筑高度不宜大于</w:t>
      </w:r>
      <w:r w:rsidRPr="00751AF0">
        <w:rPr>
          <w:rFonts w:ascii="Times New Roman" w:hint="eastAsia"/>
        </w:rPr>
        <w:t>54m</w:t>
      </w:r>
      <w:r w:rsidRPr="00751AF0">
        <w:rPr>
          <w:rFonts w:ascii="Times New Roman" w:hint="eastAsia"/>
        </w:rPr>
        <w:t>。</w:t>
      </w:r>
      <w:r w:rsidRPr="00751AF0">
        <w:rPr>
          <w:rFonts w:ascii="Times New Roman" w:hint="eastAsia"/>
        </w:rPr>
        <w:t xml:space="preserve"> </w:t>
      </w:r>
    </w:p>
    <w:p w:rsidR="00FB12F3" w:rsidRDefault="00FB12F3" w:rsidP="00CE3790">
      <w:pPr>
        <w:pStyle w:val="affffffffa"/>
      </w:pPr>
      <w:r>
        <w:rPr>
          <w:rFonts w:hint="eastAsia"/>
        </w:rPr>
        <w:t>保温装饰板外墙外保温系统在施工前应绘制立面排版图。</w:t>
      </w:r>
    </w:p>
    <w:p w:rsidR="00124D1C" w:rsidRPr="006E482A" w:rsidRDefault="00124D1C" w:rsidP="006E482A">
      <w:pPr>
        <w:pStyle w:val="affd"/>
        <w:spacing w:before="156" w:after="156"/>
        <w:ind w:left="0"/>
      </w:pPr>
      <w:bookmarkStart w:id="57" w:name="_Toc75797447"/>
      <w:r w:rsidRPr="006E482A">
        <w:rPr>
          <w:rFonts w:hint="eastAsia"/>
        </w:rPr>
        <w:t>系统构造设计</w:t>
      </w:r>
      <w:bookmarkEnd w:id="57"/>
    </w:p>
    <w:p w:rsidR="00124D1C" w:rsidRDefault="00124D1C" w:rsidP="00124D1C">
      <w:pPr>
        <w:pStyle w:val="affffffffa"/>
      </w:pPr>
      <w:r w:rsidRPr="00BA24ED">
        <w:rPr>
          <w:rFonts w:hint="eastAsia"/>
        </w:rPr>
        <w:t>常见保温装饰板外墙外保温系统基</w:t>
      </w:r>
      <w:r w:rsidRPr="00124D1C">
        <w:rPr>
          <w:rFonts w:hint="eastAsia"/>
        </w:rPr>
        <w:t>本构造见图</w:t>
      </w:r>
      <w:r w:rsidR="0009192B">
        <w:rPr>
          <w:rFonts w:hint="eastAsia"/>
        </w:rPr>
        <w:t>1</w:t>
      </w:r>
      <w:r w:rsidRPr="00124D1C">
        <w:rPr>
          <w:rFonts w:hint="eastAsia"/>
        </w:rPr>
        <w:t>。</w:t>
      </w:r>
    </w:p>
    <w:p w:rsidR="0009192B" w:rsidRDefault="0009192B" w:rsidP="0009192B">
      <w:pPr>
        <w:pStyle w:val="affffffffa"/>
        <w:numPr>
          <w:ilvl w:val="0"/>
          <w:numId w:val="0"/>
        </w:numPr>
      </w:pPr>
    </w:p>
    <w:p w:rsidR="0009192B" w:rsidRDefault="0009192B" w:rsidP="0009192B">
      <w:pPr>
        <w:spacing w:line="360" w:lineRule="auto"/>
        <w:jc w:val="center"/>
      </w:pPr>
      <w:r>
        <w:rPr>
          <w:rFonts w:hint="eastAsia"/>
          <w:noProof/>
        </w:rPr>
        <w:drawing>
          <wp:inline distT="0" distB="0" distL="0" distR="0">
            <wp:extent cx="2828925" cy="3600450"/>
            <wp:effectExtent l="1905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2828925" cy="3600450"/>
                    </a:xfrm>
                    <a:prstGeom prst="rect">
                      <a:avLst/>
                    </a:prstGeom>
                    <a:noFill/>
                    <a:ln w="9525">
                      <a:noFill/>
                      <a:miter lim="800000"/>
                      <a:headEnd/>
                      <a:tailEnd/>
                    </a:ln>
                  </pic:spPr>
                </pic:pic>
              </a:graphicData>
            </a:graphic>
          </wp:inline>
        </w:drawing>
      </w:r>
      <w:r>
        <w:rPr>
          <w:rFonts w:hint="eastAsia"/>
          <w:noProof/>
        </w:rPr>
        <w:drawing>
          <wp:inline distT="0" distB="0" distL="0" distR="0">
            <wp:extent cx="2800350" cy="3600450"/>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srcRect/>
                    <a:stretch>
                      <a:fillRect/>
                    </a:stretch>
                  </pic:blipFill>
                  <pic:spPr bwMode="auto">
                    <a:xfrm>
                      <a:off x="0" y="0"/>
                      <a:ext cx="2800350" cy="3600450"/>
                    </a:xfrm>
                    <a:prstGeom prst="rect">
                      <a:avLst/>
                    </a:prstGeom>
                    <a:noFill/>
                    <a:ln w="9525">
                      <a:noFill/>
                      <a:miter lim="800000"/>
                      <a:headEnd/>
                      <a:tailEnd/>
                    </a:ln>
                  </pic:spPr>
                </pic:pic>
              </a:graphicData>
            </a:graphic>
          </wp:inline>
        </w:drawing>
      </w:r>
    </w:p>
    <w:p w:rsidR="0009192B" w:rsidRDefault="0009192B" w:rsidP="0009192B">
      <w:pPr>
        <w:jc w:val="center"/>
        <w:rPr>
          <w:rFonts w:ascii="宋体" w:hAnsi="宋体"/>
          <w:sz w:val="15"/>
          <w:szCs w:val="20"/>
          <w:shd w:val="solid" w:color="FFFFFF" w:fill="auto"/>
        </w:rPr>
      </w:pPr>
      <w:r>
        <w:rPr>
          <w:rFonts w:ascii="宋体" w:hAnsi="宋体" w:hint="eastAsia"/>
          <w:sz w:val="15"/>
          <w:szCs w:val="20"/>
          <w:shd w:val="solid" w:color="FFFFFF" w:fill="auto"/>
        </w:rPr>
        <w:t>1、基层墙体 2、粘接砂浆 3、保温装饰板 4、锚固件 5、嵌缝材料 6密封胶</w:t>
      </w:r>
    </w:p>
    <w:p w:rsidR="0009192B" w:rsidRPr="0009192B" w:rsidRDefault="0009192B" w:rsidP="0009192B">
      <w:pPr>
        <w:jc w:val="center"/>
        <w:rPr>
          <w:rFonts w:ascii="黑体" w:eastAsia="黑体" w:hAnsi="黑体"/>
          <w:shd w:val="solid" w:color="FFFFFF" w:fill="auto"/>
        </w:rPr>
      </w:pPr>
      <w:r w:rsidRPr="0009192B">
        <w:rPr>
          <w:rFonts w:ascii="黑体" w:eastAsia="黑体" w:hAnsi="黑体" w:hint="eastAsia"/>
          <w:shd w:val="solid" w:color="FFFFFF" w:fill="auto"/>
        </w:rPr>
        <w:t>图1</w:t>
      </w:r>
      <w:r w:rsidR="0085542C">
        <w:rPr>
          <w:rFonts w:ascii="黑体" w:eastAsia="黑体" w:hAnsi="黑体" w:hint="eastAsia"/>
          <w:shd w:val="solid" w:color="FFFFFF" w:fill="auto"/>
        </w:rPr>
        <w:t xml:space="preserve"> </w:t>
      </w:r>
      <w:r w:rsidRPr="0009192B">
        <w:rPr>
          <w:rFonts w:ascii="黑体" w:eastAsia="黑体" w:hAnsi="黑体" w:hint="eastAsia"/>
          <w:shd w:val="solid" w:color="FFFFFF" w:fill="auto"/>
        </w:rPr>
        <w:t>常见保温装饰板外墙外保温系统基本构造示意</w:t>
      </w:r>
    </w:p>
    <w:p w:rsidR="0009192B" w:rsidRPr="0009192B" w:rsidRDefault="0009192B" w:rsidP="00B560D7">
      <w:pPr>
        <w:jc w:val="left"/>
        <w:rPr>
          <w:rFonts w:ascii="宋体" w:hAnsi="宋体"/>
          <w:sz w:val="18"/>
          <w:szCs w:val="20"/>
          <w:shd w:val="solid" w:color="FFFFFF" w:fill="auto"/>
        </w:rPr>
      </w:pPr>
      <w:r w:rsidRPr="0009192B">
        <w:rPr>
          <w:rFonts w:ascii="黑体" w:eastAsia="黑体" w:hAnsi="黑体" w:hint="eastAsia"/>
          <w:sz w:val="18"/>
          <w:szCs w:val="20"/>
          <w:shd w:val="solid" w:color="FFFFFF" w:fill="auto"/>
        </w:rPr>
        <w:t>注：</w:t>
      </w:r>
      <w:r w:rsidRPr="0009192B">
        <w:rPr>
          <w:rFonts w:ascii="宋体" w:hAnsi="宋体" w:hint="eastAsia"/>
          <w:sz w:val="18"/>
          <w:szCs w:val="20"/>
          <w:shd w:val="solid" w:color="FFFFFF" w:fill="auto"/>
        </w:rPr>
        <w:t>图示构造为无机饰面保温装饰板常见构造，实际可根据系统所采用保温芯材板、面板和锚固方式进行相应调整。</w:t>
      </w:r>
    </w:p>
    <w:p w:rsidR="0009192B" w:rsidRDefault="0009192B" w:rsidP="0009192B">
      <w:pPr>
        <w:pStyle w:val="affffffffa"/>
        <w:numPr>
          <w:ilvl w:val="0"/>
          <w:numId w:val="0"/>
        </w:numPr>
      </w:pPr>
    </w:p>
    <w:p w:rsidR="0009192B" w:rsidRDefault="0009192B" w:rsidP="0009192B">
      <w:pPr>
        <w:pStyle w:val="affffffffa"/>
        <w:numPr>
          <w:ilvl w:val="0"/>
          <w:numId w:val="0"/>
        </w:numPr>
      </w:pPr>
    </w:p>
    <w:p w:rsidR="0009192B" w:rsidRDefault="0009192B" w:rsidP="0009192B">
      <w:pPr>
        <w:pStyle w:val="affffffffa"/>
        <w:numPr>
          <w:ilvl w:val="0"/>
          <w:numId w:val="0"/>
        </w:numPr>
      </w:pPr>
    </w:p>
    <w:p w:rsidR="00124D1C" w:rsidRDefault="00124D1C" w:rsidP="00124D1C">
      <w:pPr>
        <w:pStyle w:val="affffffffa"/>
      </w:pPr>
      <w:r w:rsidRPr="00BA24ED">
        <w:lastRenderedPageBreak/>
        <w:t>门窗洞口部位的</w:t>
      </w:r>
      <w:r w:rsidR="0009192B" w:rsidRPr="00BA24ED">
        <w:rPr>
          <w:rFonts w:hint="eastAsia"/>
        </w:rPr>
        <w:t>基</w:t>
      </w:r>
      <w:r w:rsidR="0009192B" w:rsidRPr="00124D1C">
        <w:rPr>
          <w:rFonts w:hint="eastAsia"/>
        </w:rPr>
        <w:t>本构造</w:t>
      </w:r>
      <w:r w:rsidR="00730E3F">
        <w:rPr>
          <w:rFonts w:hint="eastAsia"/>
        </w:rPr>
        <w:t>示意</w:t>
      </w:r>
      <w:r w:rsidR="0009192B" w:rsidRPr="00124D1C">
        <w:rPr>
          <w:rFonts w:hint="eastAsia"/>
        </w:rPr>
        <w:t>见图</w:t>
      </w:r>
      <w:r w:rsidR="0009192B">
        <w:rPr>
          <w:rFonts w:hint="eastAsia"/>
        </w:rPr>
        <w:t>2和图示3，</w:t>
      </w:r>
      <w:r w:rsidRPr="00BA24ED">
        <w:t>外保温构造应符合以下规定：</w:t>
      </w:r>
    </w:p>
    <w:p w:rsidR="00751AF0" w:rsidRPr="00751AF0" w:rsidRDefault="00751AF0" w:rsidP="00BA2278">
      <w:pPr>
        <w:pStyle w:val="af5"/>
        <w:numPr>
          <w:ilvl w:val="0"/>
          <w:numId w:val="41"/>
        </w:numPr>
        <w:rPr>
          <w:rFonts w:ascii="Times New Roman"/>
        </w:rPr>
      </w:pPr>
      <w:r w:rsidRPr="00751AF0">
        <w:rPr>
          <w:rFonts w:ascii="Times New Roman"/>
        </w:rPr>
        <w:t>门窗外侧洞口四周墙体，</w:t>
      </w:r>
      <w:r w:rsidRPr="00751AF0">
        <w:rPr>
          <w:rFonts w:ascii="Times New Roman" w:hint="eastAsia"/>
        </w:rPr>
        <w:t>保温芯材板</w:t>
      </w:r>
      <w:r w:rsidRPr="00751AF0">
        <w:rPr>
          <w:rFonts w:ascii="Times New Roman"/>
        </w:rPr>
        <w:t>厚度</w:t>
      </w:r>
      <w:r w:rsidRPr="00751AF0">
        <w:rPr>
          <w:rFonts w:ascii="Times New Roman" w:hint="eastAsia"/>
        </w:rPr>
        <w:t>不应</w:t>
      </w:r>
      <w:r w:rsidRPr="00751AF0">
        <w:rPr>
          <w:rFonts w:ascii="Times New Roman"/>
        </w:rPr>
        <w:t>小于</w:t>
      </w:r>
      <w:r w:rsidRPr="00751AF0">
        <w:rPr>
          <w:rFonts w:ascii="Times New Roman"/>
        </w:rPr>
        <w:t>20mm</w:t>
      </w:r>
      <w:r w:rsidRPr="00751AF0">
        <w:rPr>
          <w:rFonts w:ascii="Times New Roman"/>
        </w:rPr>
        <w:t>；</w:t>
      </w:r>
    </w:p>
    <w:p w:rsidR="00751AF0" w:rsidRDefault="00751AF0" w:rsidP="00BA2278">
      <w:pPr>
        <w:pStyle w:val="af5"/>
        <w:numPr>
          <w:ilvl w:val="0"/>
          <w:numId w:val="41"/>
        </w:numPr>
        <w:rPr>
          <w:rFonts w:ascii="Times New Roman"/>
        </w:rPr>
      </w:pPr>
      <w:r w:rsidRPr="00751AF0">
        <w:rPr>
          <w:rFonts w:ascii="Times New Roman" w:hint="eastAsia"/>
        </w:rPr>
        <w:t>门窗的收口，</w:t>
      </w:r>
      <w:proofErr w:type="gramStart"/>
      <w:r w:rsidRPr="00751AF0">
        <w:rPr>
          <w:rFonts w:ascii="Times New Roman" w:hint="eastAsia"/>
        </w:rPr>
        <w:t>阳角宜采用</w:t>
      </w:r>
      <w:proofErr w:type="gramEnd"/>
      <w:r w:rsidRPr="00751AF0">
        <w:rPr>
          <w:rFonts w:ascii="Times New Roman" w:hint="eastAsia"/>
        </w:rPr>
        <w:t>整板翻包的金属饰面板或预制成型的保温装饰板，保温装饰板与门窗框间留</w:t>
      </w:r>
      <w:r w:rsidRPr="00751AF0">
        <w:rPr>
          <w:rFonts w:ascii="Times New Roman" w:hint="eastAsia"/>
        </w:rPr>
        <w:t>6</w:t>
      </w:r>
      <w:r w:rsidRPr="00751AF0">
        <w:rPr>
          <w:rFonts w:ascii="Times New Roman" w:hint="eastAsia"/>
        </w:rPr>
        <w:t>～</w:t>
      </w:r>
      <w:r w:rsidRPr="00751AF0">
        <w:rPr>
          <w:rFonts w:ascii="Times New Roman" w:hint="eastAsia"/>
        </w:rPr>
        <w:t>10mm</w:t>
      </w:r>
      <w:r w:rsidRPr="00751AF0">
        <w:rPr>
          <w:rFonts w:ascii="Times New Roman" w:hint="eastAsia"/>
        </w:rPr>
        <w:t>的缝，填背衬打硅酮耐候密封胶。</w:t>
      </w:r>
    </w:p>
    <w:p w:rsidR="00B560D7" w:rsidRDefault="00B560D7" w:rsidP="00B560D7">
      <w:pPr>
        <w:pStyle w:val="af5"/>
        <w:numPr>
          <w:ilvl w:val="0"/>
          <w:numId w:val="0"/>
        </w:numPr>
        <w:ind w:left="851" w:hanging="426"/>
        <w:rPr>
          <w:rFonts w:ascii="Times New Roman"/>
        </w:rPr>
      </w:pPr>
    </w:p>
    <w:p w:rsidR="0009192B" w:rsidRDefault="0009192B" w:rsidP="0009192B">
      <w:pPr>
        <w:spacing w:line="360" w:lineRule="auto"/>
        <w:ind w:firstLine="420"/>
        <w:jc w:val="center"/>
        <w:rPr>
          <w:rFonts w:ascii="楷体" w:eastAsia="楷体" w:hAnsi="楷体"/>
        </w:rPr>
      </w:pPr>
      <w:r>
        <w:rPr>
          <w:rFonts w:ascii="楷体" w:eastAsia="楷体" w:hAnsi="楷体" w:hint="eastAsia"/>
          <w:noProof/>
        </w:rPr>
        <w:drawing>
          <wp:inline distT="0" distB="0" distL="0" distR="0">
            <wp:extent cx="3381375" cy="3057525"/>
            <wp:effectExtent l="1905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srcRect b="15079"/>
                    <a:stretch>
                      <a:fillRect/>
                    </a:stretch>
                  </pic:blipFill>
                  <pic:spPr bwMode="auto">
                    <a:xfrm>
                      <a:off x="0" y="0"/>
                      <a:ext cx="3381375" cy="3057525"/>
                    </a:xfrm>
                    <a:prstGeom prst="rect">
                      <a:avLst/>
                    </a:prstGeom>
                    <a:noFill/>
                    <a:ln w="9525">
                      <a:noFill/>
                      <a:miter lim="800000"/>
                      <a:headEnd/>
                      <a:tailEnd/>
                    </a:ln>
                  </pic:spPr>
                </pic:pic>
              </a:graphicData>
            </a:graphic>
          </wp:inline>
        </w:drawing>
      </w:r>
      <w:r>
        <w:rPr>
          <w:rFonts w:ascii="楷体" w:eastAsia="楷体" w:hAnsi="楷体" w:hint="eastAsia"/>
          <w:noProof/>
        </w:rPr>
        <w:drawing>
          <wp:inline distT="0" distB="0" distL="0" distR="0">
            <wp:extent cx="3248025" cy="3057525"/>
            <wp:effectExtent l="1905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srcRect b="15079"/>
                    <a:stretch>
                      <a:fillRect/>
                    </a:stretch>
                  </pic:blipFill>
                  <pic:spPr bwMode="auto">
                    <a:xfrm>
                      <a:off x="0" y="0"/>
                      <a:ext cx="3248025" cy="3057525"/>
                    </a:xfrm>
                    <a:prstGeom prst="rect">
                      <a:avLst/>
                    </a:prstGeom>
                    <a:noFill/>
                    <a:ln w="9525">
                      <a:noFill/>
                      <a:miter lim="800000"/>
                      <a:headEnd/>
                      <a:tailEnd/>
                    </a:ln>
                  </pic:spPr>
                </pic:pic>
              </a:graphicData>
            </a:graphic>
          </wp:inline>
        </w:drawing>
      </w:r>
    </w:p>
    <w:p w:rsidR="0009192B" w:rsidRDefault="0009192B" w:rsidP="0009192B">
      <w:pPr>
        <w:numPr>
          <w:ilvl w:val="0"/>
          <w:numId w:val="60"/>
        </w:numPr>
        <w:adjustRightInd/>
        <w:spacing w:line="240" w:lineRule="auto"/>
        <w:jc w:val="center"/>
        <w:rPr>
          <w:rFonts w:ascii="宋体" w:hAnsi="宋体"/>
          <w:sz w:val="15"/>
          <w:szCs w:val="20"/>
          <w:shd w:val="solid" w:color="FFFFFF" w:fill="auto"/>
        </w:rPr>
      </w:pPr>
      <w:r>
        <w:rPr>
          <w:rFonts w:ascii="宋体" w:hAnsi="宋体" w:hint="eastAsia"/>
          <w:sz w:val="15"/>
          <w:szCs w:val="15"/>
          <w:shd w:val="solid" w:color="FFFFFF" w:fill="auto"/>
        </w:rPr>
        <w:t>基层墙体 2、粘接砂浆 3、保温装饰板 4、锚固件</w:t>
      </w:r>
      <w:r>
        <w:rPr>
          <w:rFonts w:ascii="宋体" w:hAnsi="宋体" w:hint="eastAsia"/>
          <w:sz w:val="15"/>
          <w:szCs w:val="20"/>
          <w:shd w:val="solid" w:color="FFFFFF" w:fill="auto"/>
        </w:rPr>
        <w:t>5、嵌缝材料 6、密封胶</w:t>
      </w:r>
    </w:p>
    <w:p w:rsidR="0009192B" w:rsidRPr="0009192B" w:rsidRDefault="0009192B" w:rsidP="0009192B">
      <w:pPr>
        <w:jc w:val="center"/>
        <w:rPr>
          <w:rFonts w:ascii="黑体" w:eastAsia="黑体" w:hAnsi="黑体"/>
          <w:shd w:val="solid" w:color="FFFFFF" w:fill="auto"/>
        </w:rPr>
      </w:pPr>
      <w:r w:rsidRPr="0009192B">
        <w:rPr>
          <w:rFonts w:ascii="黑体" w:eastAsia="黑体" w:hAnsi="黑体" w:hint="eastAsia"/>
          <w:shd w:val="solid" w:color="FFFFFF" w:fill="auto"/>
        </w:rPr>
        <w:t>图2</w:t>
      </w:r>
      <w:r w:rsidR="0085542C">
        <w:rPr>
          <w:rFonts w:ascii="黑体" w:eastAsia="黑体" w:hAnsi="黑体" w:hint="eastAsia"/>
          <w:shd w:val="solid" w:color="FFFFFF" w:fill="auto"/>
        </w:rPr>
        <w:t xml:space="preserve"> </w:t>
      </w:r>
      <w:r w:rsidRPr="0009192B">
        <w:rPr>
          <w:rFonts w:ascii="黑体" w:eastAsia="黑体" w:hAnsi="黑体" w:hint="eastAsia"/>
          <w:shd w:val="solid" w:color="FFFFFF" w:fill="auto"/>
        </w:rPr>
        <w:t xml:space="preserve"> 窗口构造示意</w:t>
      </w:r>
    </w:p>
    <w:p w:rsidR="0009192B" w:rsidRDefault="0009192B" w:rsidP="0009192B">
      <w:pPr>
        <w:jc w:val="center"/>
        <w:rPr>
          <w:rFonts w:ascii="宋体" w:hAnsi="宋体"/>
          <w:b/>
          <w:sz w:val="18"/>
          <w:szCs w:val="20"/>
          <w:shd w:val="solid" w:color="FFFFFF" w:fill="auto"/>
        </w:rPr>
      </w:pPr>
      <w:r>
        <w:rPr>
          <w:rFonts w:ascii="宋体" w:hAnsi="宋体"/>
          <w:b/>
          <w:noProof/>
          <w:sz w:val="18"/>
          <w:szCs w:val="20"/>
          <w:shd w:val="solid" w:color="FFFFFF" w:fill="auto"/>
        </w:rPr>
        <w:drawing>
          <wp:inline distT="0" distB="0" distL="0" distR="0">
            <wp:extent cx="3265170" cy="3601720"/>
            <wp:effectExtent l="19050" t="0" r="0" b="0"/>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t="10320"/>
                    <a:stretch>
                      <a:fillRect/>
                    </a:stretch>
                  </pic:blipFill>
                  <pic:spPr bwMode="auto">
                    <a:xfrm>
                      <a:off x="0" y="0"/>
                      <a:ext cx="3265170" cy="3601720"/>
                    </a:xfrm>
                    <a:prstGeom prst="rect">
                      <a:avLst/>
                    </a:prstGeom>
                    <a:noFill/>
                    <a:ln w="9525">
                      <a:noFill/>
                      <a:miter lim="800000"/>
                      <a:headEnd/>
                      <a:tailEnd/>
                    </a:ln>
                  </pic:spPr>
                </pic:pic>
              </a:graphicData>
            </a:graphic>
          </wp:inline>
        </w:drawing>
      </w:r>
    </w:p>
    <w:p w:rsidR="0009192B" w:rsidRDefault="0009192B" w:rsidP="0085542C">
      <w:pPr>
        <w:pStyle w:val="af5"/>
        <w:numPr>
          <w:ilvl w:val="0"/>
          <w:numId w:val="0"/>
        </w:numPr>
        <w:ind w:left="851" w:hanging="426"/>
        <w:jc w:val="center"/>
        <w:rPr>
          <w:rFonts w:hAnsi="宋体"/>
          <w:b/>
          <w:sz w:val="18"/>
          <w:shd w:val="solid" w:color="FFFFFF" w:fill="auto"/>
        </w:rPr>
      </w:pPr>
      <w:r>
        <w:rPr>
          <w:rFonts w:hAnsi="宋体"/>
          <w:b/>
          <w:sz w:val="18"/>
          <w:shd w:val="solid" w:color="FFFFFF" w:fill="auto"/>
        </w:rPr>
        <w:br w:type="page"/>
      </w:r>
      <w:r>
        <w:rPr>
          <w:rFonts w:hAnsi="宋体"/>
          <w:b/>
          <w:noProof/>
          <w:sz w:val="18"/>
          <w:shd w:val="solid" w:color="FFFFFF" w:fill="auto"/>
        </w:rPr>
        <w:lastRenderedPageBreak/>
        <w:drawing>
          <wp:inline distT="0" distB="0" distL="0" distR="0">
            <wp:extent cx="3114040" cy="3601085"/>
            <wp:effectExtent l="19050" t="0" r="0" b="0"/>
            <wp:docPr id="1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srcRect b="10242"/>
                    <a:stretch>
                      <a:fillRect/>
                    </a:stretch>
                  </pic:blipFill>
                  <pic:spPr bwMode="auto">
                    <a:xfrm>
                      <a:off x="0" y="0"/>
                      <a:ext cx="3114040" cy="3601085"/>
                    </a:xfrm>
                    <a:prstGeom prst="rect">
                      <a:avLst/>
                    </a:prstGeom>
                    <a:noFill/>
                    <a:ln w="9525">
                      <a:noFill/>
                      <a:miter lim="800000"/>
                      <a:headEnd/>
                      <a:tailEnd/>
                    </a:ln>
                  </pic:spPr>
                </pic:pic>
              </a:graphicData>
            </a:graphic>
          </wp:inline>
        </w:drawing>
      </w:r>
      <w:r>
        <w:rPr>
          <w:rFonts w:hAnsi="宋体"/>
          <w:b/>
          <w:noProof/>
          <w:sz w:val="18"/>
          <w:shd w:val="solid" w:color="FFFFFF" w:fill="auto"/>
        </w:rPr>
        <w:drawing>
          <wp:inline distT="0" distB="0" distL="0" distR="0">
            <wp:extent cx="3265170" cy="3601720"/>
            <wp:effectExtent l="19050" t="0" r="0" b="0"/>
            <wp:docPr id="1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cstate="print"/>
                    <a:srcRect t="10320"/>
                    <a:stretch>
                      <a:fillRect/>
                    </a:stretch>
                  </pic:blipFill>
                  <pic:spPr bwMode="auto">
                    <a:xfrm>
                      <a:off x="0" y="0"/>
                      <a:ext cx="3265170" cy="3601720"/>
                    </a:xfrm>
                    <a:prstGeom prst="rect">
                      <a:avLst/>
                    </a:prstGeom>
                    <a:noFill/>
                    <a:ln w="9525">
                      <a:noFill/>
                      <a:miter lim="800000"/>
                      <a:headEnd/>
                      <a:tailEnd/>
                    </a:ln>
                  </pic:spPr>
                </pic:pic>
              </a:graphicData>
            </a:graphic>
          </wp:inline>
        </w:drawing>
      </w:r>
    </w:p>
    <w:p w:rsidR="0009192B" w:rsidRDefault="0009192B" w:rsidP="0085542C">
      <w:pPr>
        <w:jc w:val="center"/>
        <w:rPr>
          <w:sz w:val="15"/>
          <w:szCs w:val="15"/>
        </w:rPr>
      </w:pPr>
      <w:r>
        <w:rPr>
          <w:rFonts w:hint="eastAsia"/>
          <w:sz w:val="15"/>
          <w:szCs w:val="15"/>
        </w:rPr>
        <w:t>1</w:t>
      </w:r>
      <w:r>
        <w:rPr>
          <w:rFonts w:hint="eastAsia"/>
          <w:sz w:val="15"/>
          <w:szCs w:val="15"/>
        </w:rPr>
        <w:t>、基层墙体</w:t>
      </w:r>
      <w:r>
        <w:rPr>
          <w:rFonts w:hint="eastAsia"/>
          <w:sz w:val="15"/>
          <w:szCs w:val="15"/>
        </w:rPr>
        <w:t xml:space="preserve"> 2</w:t>
      </w:r>
      <w:r>
        <w:rPr>
          <w:rFonts w:hint="eastAsia"/>
          <w:sz w:val="15"/>
          <w:szCs w:val="15"/>
        </w:rPr>
        <w:t>、粘接砂浆</w:t>
      </w:r>
      <w:r>
        <w:rPr>
          <w:rFonts w:hint="eastAsia"/>
          <w:sz w:val="15"/>
          <w:szCs w:val="15"/>
        </w:rPr>
        <w:t xml:space="preserve"> 3</w:t>
      </w:r>
      <w:r>
        <w:rPr>
          <w:rFonts w:hint="eastAsia"/>
          <w:sz w:val="15"/>
          <w:szCs w:val="15"/>
        </w:rPr>
        <w:t>、保温装饰板</w:t>
      </w:r>
      <w:r>
        <w:rPr>
          <w:rFonts w:hint="eastAsia"/>
          <w:sz w:val="15"/>
          <w:szCs w:val="15"/>
        </w:rPr>
        <w:t xml:space="preserve"> 4</w:t>
      </w:r>
      <w:r>
        <w:rPr>
          <w:rFonts w:hint="eastAsia"/>
          <w:sz w:val="15"/>
          <w:szCs w:val="15"/>
        </w:rPr>
        <w:t>、锚固件</w:t>
      </w:r>
    </w:p>
    <w:p w:rsidR="0009192B" w:rsidRPr="0009192B" w:rsidRDefault="0009192B" w:rsidP="0085542C">
      <w:pPr>
        <w:jc w:val="center"/>
        <w:rPr>
          <w:rFonts w:ascii="黑体" w:eastAsia="黑体" w:hAnsi="黑体"/>
          <w:shd w:val="solid" w:color="FFFFFF" w:fill="auto"/>
        </w:rPr>
      </w:pPr>
      <w:r w:rsidRPr="0009192B">
        <w:rPr>
          <w:rFonts w:ascii="黑体" w:eastAsia="黑体" w:hAnsi="黑体" w:hint="eastAsia"/>
          <w:shd w:val="solid" w:color="FFFFFF" w:fill="auto"/>
        </w:rPr>
        <w:t>图</w:t>
      </w:r>
      <w:r>
        <w:rPr>
          <w:rFonts w:ascii="黑体" w:eastAsia="黑体" w:hAnsi="黑体" w:hint="eastAsia"/>
          <w:shd w:val="solid" w:color="FFFFFF" w:fill="auto"/>
        </w:rPr>
        <w:t>3</w:t>
      </w:r>
      <w:r w:rsidR="0085542C">
        <w:rPr>
          <w:rFonts w:ascii="黑体" w:eastAsia="黑体" w:hAnsi="黑体" w:hint="eastAsia"/>
          <w:shd w:val="solid" w:color="FFFFFF" w:fill="auto"/>
        </w:rPr>
        <w:t xml:space="preserve"> </w:t>
      </w:r>
      <w:r>
        <w:rPr>
          <w:rFonts w:ascii="黑体" w:eastAsia="黑体" w:hAnsi="黑体" w:hint="eastAsia"/>
          <w:shd w:val="solid" w:color="FFFFFF" w:fill="auto"/>
        </w:rPr>
        <w:t xml:space="preserve"> </w:t>
      </w:r>
      <w:r w:rsidRPr="0009192B">
        <w:rPr>
          <w:rFonts w:ascii="黑体" w:eastAsia="黑体" w:hAnsi="黑体" w:hint="eastAsia"/>
          <w:shd w:val="solid" w:color="FFFFFF" w:fill="auto"/>
        </w:rPr>
        <w:t>窗口侧面构造示意</w:t>
      </w:r>
    </w:p>
    <w:p w:rsidR="0009192B" w:rsidRPr="0009192B" w:rsidRDefault="0009192B" w:rsidP="00B560D7">
      <w:pPr>
        <w:ind w:firstLineChars="200" w:firstLine="360"/>
        <w:jc w:val="left"/>
        <w:rPr>
          <w:rFonts w:ascii="黑体" w:eastAsia="黑体" w:hAnsi="黑体"/>
          <w:sz w:val="18"/>
          <w:szCs w:val="20"/>
          <w:shd w:val="solid" w:color="FFFFFF" w:fill="auto"/>
        </w:rPr>
      </w:pPr>
      <w:r w:rsidRPr="0009192B">
        <w:rPr>
          <w:rFonts w:ascii="黑体" w:eastAsia="黑体" w:hAnsi="黑体" w:hint="eastAsia"/>
          <w:sz w:val="18"/>
          <w:szCs w:val="20"/>
          <w:shd w:val="solid" w:color="FFFFFF" w:fill="auto"/>
        </w:rPr>
        <w:t>注：</w:t>
      </w:r>
      <w:r w:rsidRPr="0009192B">
        <w:rPr>
          <w:rFonts w:ascii="宋体" w:hAnsi="宋体" w:hint="eastAsia"/>
          <w:sz w:val="18"/>
          <w:szCs w:val="20"/>
          <w:shd w:val="solid" w:color="FFFFFF" w:fill="auto"/>
        </w:rPr>
        <w:t>本章节所列构造图均为建议构造，实际可根据系统所采用保温芯材板、面板和锚固方式进行相应调整。</w:t>
      </w:r>
    </w:p>
    <w:p w:rsidR="00124D1C" w:rsidRPr="00B560D7" w:rsidRDefault="00124D1C" w:rsidP="00124D1C">
      <w:pPr>
        <w:pStyle w:val="affffffffa"/>
      </w:pPr>
      <w:r w:rsidRPr="00124D1C">
        <w:rPr>
          <w:rFonts w:hAnsi="宋体" w:hint="eastAsia"/>
        </w:rPr>
        <w:t>阴角和</w:t>
      </w:r>
      <w:proofErr w:type="gramStart"/>
      <w:r w:rsidRPr="00124D1C">
        <w:rPr>
          <w:rFonts w:hAnsi="宋体" w:hint="eastAsia"/>
        </w:rPr>
        <w:t>阳角</w:t>
      </w:r>
      <w:proofErr w:type="gramEnd"/>
      <w:r w:rsidRPr="00124D1C">
        <w:rPr>
          <w:rFonts w:hAnsi="宋体" w:hint="eastAsia"/>
        </w:rPr>
        <w:t>宜采用成品预制板，或者根据设计要求采用直角、对角等拼缝构造</w:t>
      </w:r>
      <w:r w:rsidR="00730E3F">
        <w:rPr>
          <w:rFonts w:hAnsi="宋体" w:hint="eastAsia"/>
        </w:rPr>
        <w:t>，构造示意见图4和图5</w:t>
      </w:r>
      <w:r w:rsidRPr="00124D1C">
        <w:rPr>
          <w:rFonts w:hAnsi="宋体" w:hint="eastAsia"/>
        </w:rPr>
        <w:t>。</w:t>
      </w:r>
    </w:p>
    <w:p w:rsidR="00B560D7" w:rsidRPr="00B560D7" w:rsidRDefault="00B560D7" w:rsidP="00B560D7">
      <w:pPr>
        <w:pStyle w:val="affffffffa"/>
        <w:numPr>
          <w:ilvl w:val="0"/>
          <w:numId w:val="0"/>
        </w:numPr>
      </w:pPr>
    </w:p>
    <w:p w:rsidR="004A4476" w:rsidRDefault="004A4476" w:rsidP="004A4476">
      <w:pPr>
        <w:pStyle w:val="affffffffa"/>
        <w:numPr>
          <w:ilvl w:val="0"/>
          <w:numId w:val="0"/>
        </w:numPr>
        <w:jc w:val="center"/>
        <w:rPr>
          <w:rFonts w:hAnsi="宋体"/>
        </w:rPr>
      </w:pPr>
      <w:r>
        <w:rPr>
          <w:rFonts w:hint="eastAsia"/>
          <w:noProof/>
        </w:rPr>
        <w:drawing>
          <wp:inline distT="0" distB="0" distL="0" distR="0">
            <wp:extent cx="3181350" cy="3000375"/>
            <wp:effectExtent l="1905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6" cstate="print"/>
                    <a:srcRect b="16667"/>
                    <a:stretch>
                      <a:fillRect/>
                    </a:stretch>
                  </pic:blipFill>
                  <pic:spPr bwMode="auto">
                    <a:xfrm>
                      <a:off x="0" y="0"/>
                      <a:ext cx="3181350" cy="3000375"/>
                    </a:xfrm>
                    <a:prstGeom prst="rect">
                      <a:avLst/>
                    </a:prstGeom>
                    <a:noFill/>
                    <a:ln w="9525">
                      <a:noFill/>
                      <a:miter lim="800000"/>
                      <a:headEnd/>
                      <a:tailEnd/>
                    </a:ln>
                  </pic:spPr>
                </pic:pic>
              </a:graphicData>
            </a:graphic>
          </wp:inline>
        </w:drawing>
      </w:r>
      <w:r>
        <w:rPr>
          <w:rFonts w:hAnsi="宋体" w:hint="eastAsia"/>
          <w:noProof/>
          <w:sz w:val="15"/>
          <w:shd w:val="solid" w:color="FFFFFF" w:fill="auto"/>
        </w:rPr>
        <w:drawing>
          <wp:inline distT="0" distB="0" distL="0" distR="0">
            <wp:extent cx="3400425" cy="3209925"/>
            <wp:effectExtent l="19050" t="0" r="9525"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7" cstate="print"/>
                    <a:srcRect b="10776"/>
                    <a:stretch>
                      <a:fillRect/>
                    </a:stretch>
                  </pic:blipFill>
                  <pic:spPr bwMode="auto">
                    <a:xfrm>
                      <a:off x="0" y="0"/>
                      <a:ext cx="3400425" cy="3209925"/>
                    </a:xfrm>
                    <a:prstGeom prst="rect">
                      <a:avLst/>
                    </a:prstGeom>
                    <a:noFill/>
                    <a:ln w="9525">
                      <a:noFill/>
                      <a:miter lim="800000"/>
                      <a:headEnd/>
                      <a:tailEnd/>
                    </a:ln>
                  </pic:spPr>
                </pic:pic>
              </a:graphicData>
            </a:graphic>
          </wp:inline>
        </w:drawing>
      </w:r>
    </w:p>
    <w:p w:rsidR="004A4476" w:rsidRDefault="004A4476" w:rsidP="004A4476">
      <w:pPr>
        <w:jc w:val="center"/>
        <w:rPr>
          <w:rFonts w:ascii="宋体" w:hAnsi="宋体"/>
          <w:sz w:val="15"/>
          <w:szCs w:val="20"/>
          <w:shd w:val="solid" w:color="FFFFFF" w:fill="auto"/>
        </w:rPr>
      </w:pPr>
      <w:r>
        <w:rPr>
          <w:rFonts w:ascii="宋体" w:hAnsi="宋体" w:hint="eastAsia"/>
          <w:sz w:val="15"/>
          <w:szCs w:val="20"/>
          <w:shd w:val="solid" w:color="FFFFFF" w:fill="auto"/>
        </w:rPr>
        <w:t>1、基层墙体 2、粘接砂浆 3、保温装饰板 4、锚固件 5嵌缝材料 6密封胶</w:t>
      </w:r>
    </w:p>
    <w:p w:rsidR="004A4476" w:rsidRDefault="004A4476" w:rsidP="004A4476">
      <w:pPr>
        <w:spacing w:line="240" w:lineRule="auto"/>
        <w:jc w:val="center"/>
        <w:rPr>
          <w:rFonts w:ascii="黑体" w:eastAsia="黑体" w:hAnsi="黑体"/>
          <w:shd w:val="solid" w:color="FFFFFF" w:fill="auto"/>
        </w:rPr>
      </w:pPr>
      <w:r w:rsidRPr="004A4476">
        <w:rPr>
          <w:rFonts w:ascii="黑体" w:eastAsia="黑体" w:hAnsi="黑体" w:hint="eastAsia"/>
          <w:shd w:val="solid" w:color="FFFFFF" w:fill="auto"/>
        </w:rPr>
        <w:t>图</w:t>
      </w:r>
      <w:r>
        <w:rPr>
          <w:rFonts w:ascii="黑体" w:eastAsia="黑体" w:hAnsi="黑体" w:hint="eastAsia"/>
          <w:shd w:val="solid" w:color="FFFFFF" w:fill="auto"/>
        </w:rPr>
        <w:t xml:space="preserve">4 </w:t>
      </w:r>
      <w:r w:rsidR="0085542C">
        <w:rPr>
          <w:rFonts w:ascii="黑体" w:eastAsia="黑体" w:hAnsi="黑体" w:hint="eastAsia"/>
          <w:shd w:val="solid" w:color="FFFFFF" w:fill="auto"/>
        </w:rPr>
        <w:t xml:space="preserve"> </w:t>
      </w:r>
      <w:r w:rsidRPr="004A4476">
        <w:rPr>
          <w:rFonts w:ascii="黑体" w:eastAsia="黑体" w:hAnsi="黑体" w:hint="eastAsia"/>
          <w:shd w:val="solid" w:color="FFFFFF" w:fill="auto"/>
        </w:rPr>
        <w:t>阳角构造示意（直角构造与对角构造）</w:t>
      </w:r>
    </w:p>
    <w:p w:rsidR="004A4476" w:rsidRDefault="004A4476" w:rsidP="004A4476">
      <w:pPr>
        <w:spacing w:line="240" w:lineRule="auto"/>
        <w:jc w:val="center"/>
        <w:rPr>
          <w:rFonts w:ascii="黑体" w:eastAsia="黑体" w:hAnsi="黑体"/>
          <w:shd w:val="solid" w:color="FFFFFF" w:fill="auto"/>
        </w:rPr>
      </w:pPr>
    </w:p>
    <w:p w:rsidR="004A4476" w:rsidRDefault="004A4476" w:rsidP="004A4476">
      <w:pPr>
        <w:spacing w:line="240" w:lineRule="auto"/>
        <w:jc w:val="center"/>
        <w:rPr>
          <w:rFonts w:ascii="黑体" w:eastAsia="黑体" w:hAnsi="黑体"/>
          <w:shd w:val="solid" w:color="FFFFFF" w:fill="auto"/>
        </w:rPr>
      </w:pPr>
      <w:r>
        <w:rPr>
          <w:rFonts w:ascii="宋体" w:hAnsi="宋体" w:hint="eastAsia"/>
          <w:b/>
          <w:noProof/>
          <w:sz w:val="18"/>
          <w:szCs w:val="20"/>
          <w:shd w:val="solid" w:color="FFFFFF" w:fill="auto"/>
        </w:rPr>
        <w:lastRenderedPageBreak/>
        <w:drawing>
          <wp:inline distT="0" distB="0" distL="0" distR="0">
            <wp:extent cx="4143375" cy="3600450"/>
            <wp:effectExtent l="19050" t="0" r="9525" b="0"/>
            <wp:docPr id="146" name="图片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8" cstate="print"/>
                    <a:srcRect/>
                    <a:stretch>
                      <a:fillRect/>
                    </a:stretch>
                  </pic:blipFill>
                  <pic:spPr bwMode="auto">
                    <a:xfrm>
                      <a:off x="0" y="0"/>
                      <a:ext cx="4143375" cy="3600450"/>
                    </a:xfrm>
                    <a:prstGeom prst="rect">
                      <a:avLst/>
                    </a:prstGeom>
                    <a:noFill/>
                    <a:ln w="9525">
                      <a:noFill/>
                      <a:miter lim="800000"/>
                      <a:headEnd/>
                      <a:tailEnd/>
                    </a:ln>
                  </pic:spPr>
                </pic:pic>
              </a:graphicData>
            </a:graphic>
          </wp:inline>
        </w:drawing>
      </w:r>
    </w:p>
    <w:p w:rsidR="004A4476" w:rsidRDefault="004A4476" w:rsidP="004A4476">
      <w:pPr>
        <w:jc w:val="center"/>
        <w:rPr>
          <w:rFonts w:ascii="宋体" w:hAnsi="宋体"/>
          <w:sz w:val="15"/>
          <w:szCs w:val="20"/>
          <w:shd w:val="solid" w:color="FFFFFF" w:fill="auto"/>
        </w:rPr>
      </w:pPr>
      <w:r>
        <w:rPr>
          <w:rFonts w:ascii="宋体" w:hAnsi="宋体" w:hint="eastAsia"/>
          <w:sz w:val="15"/>
          <w:szCs w:val="20"/>
          <w:shd w:val="solid" w:color="FFFFFF" w:fill="auto"/>
        </w:rPr>
        <w:t>1、基层墙体 2、粘接砂浆 3、保温装饰板 4、锚固件 5嵌缝材料 6密封胶</w:t>
      </w:r>
    </w:p>
    <w:p w:rsidR="004A4476" w:rsidRPr="004A4476" w:rsidRDefault="004A4476" w:rsidP="004A4476">
      <w:pPr>
        <w:spacing w:line="240" w:lineRule="auto"/>
        <w:jc w:val="center"/>
        <w:rPr>
          <w:rFonts w:ascii="黑体" w:eastAsia="黑体" w:hAnsi="黑体"/>
          <w:shd w:val="solid" w:color="FFFFFF" w:fill="auto"/>
        </w:rPr>
      </w:pPr>
      <w:r w:rsidRPr="004A4476">
        <w:rPr>
          <w:rFonts w:ascii="黑体" w:eastAsia="黑体" w:hAnsi="黑体" w:hint="eastAsia"/>
          <w:shd w:val="solid" w:color="FFFFFF" w:fill="auto"/>
        </w:rPr>
        <w:t>图</w:t>
      </w:r>
      <w:r>
        <w:rPr>
          <w:rFonts w:ascii="黑体" w:eastAsia="黑体" w:hAnsi="黑体" w:hint="eastAsia"/>
          <w:shd w:val="solid" w:color="FFFFFF" w:fill="auto"/>
        </w:rPr>
        <w:t>5</w:t>
      </w:r>
      <w:r w:rsidR="0085542C">
        <w:rPr>
          <w:rFonts w:ascii="黑体" w:eastAsia="黑体" w:hAnsi="黑体" w:hint="eastAsia"/>
          <w:shd w:val="solid" w:color="FFFFFF" w:fill="auto"/>
        </w:rPr>
        <w:t xml:space="preserve"> </w:t>
      </w:r>
      <w:r>
        <w:rPr>
          <w:rFonts w:ascii="黑体" w:eastAsia="黑体" w:hAnsi="黑体" w:hint="eastAsia"/>
          <w:shd w:val="solid" w:color="FFFFFF" w:fill="auto"/>
        </w:rPr>
        <w:t xml:space="preserve"> </w:t>
      </w:r>
      <w:r w:rsidRPr="004A4476">
        <w:rPr>
          <w:rFonts w:ascii="黑体" w:eastAsia="黑体" w:hAnsi="黑体" w:hint="eastAsia"/>
          <w:shd w:val="solid" w:color="FFFFFF" w:fill="auto"/>
        </w:rPr>
        <w:t xml:space="preserve">阴角构造示意 </w:t>
      </w:r>
    </w:p>
    <w:p w:rsidR="00124D1C" w:rsidRDefault="00124D1C" w:rsidP="00124D1C">
      <w:pPr>
        <w:pStyle w:val="affffffffa"/>
      </w:pPr>
      <w:r w:rsidRPr="00BA24ED">
        <w:rPr>
          <w:rFonts w:hint="eastAsia"/>
        </w:rPr>
        <w:t>底部散水部位的</w:t>
      </w:r>
      <w:r w:rsidRPr="00BA24ED">
        <w:t>构造</w:t>
      </w:r>
      <w:r w:rsidR="006728D7">
        <w:rPr>
          <w:rFonts w:hint="eastAsia"/>
        </w:rPr>
        <w:t>示意见图6，并</w:t>
      </w:r>
      <w:r w:rsidRPr="00BA24ED">
        <w:t>符合以下规定：</w:t>
      </w:r>
    </w:p>
    <w:p w:rsidR="00751AF0" w:rsidRPr="00751AF0" w:rsidRDefault="00751AF0" w:rsidP="00BA2278">
      <w:pPr>
        <w:pStyle w:val="af5"/>
        <w:numPr>
          <w:ilvl w:val="0"/>
          <w:numId w:val="40"/>
        </w:numPr>
        <w:rPr>
          <w:rFonts w:ascii="Times New Roman"/>
        </w:rPr>
      </w:pPr>
      <w:r w:rsidRPr="00751AF0">
        <w:rPr>
          <w:rFonts w:ascii="Times New Roman"/>
        </w:rPr>
        <w:t>勒脚部位的外保温与室外地面散水间应预留不小于</w:t>
      </w:r>
      <w:r w:rsidRPr="00751AF0">
        <w:rPr>
          <w:rFonts w:ascii="Times New Roman"/>
        </w:rPr>
        <w:t>20mm</w:t>
      </w:r>
      <w:r w:rsidRPr="00751AF0">
        <w:rPr>
          <w:rFonts w:ascii="Times New Roman"/>
        </w:rPr>
        <w:t>缝隙；</w:t>
      </w:r>
      <w:r w:rsidRPr="00751AF0">
        <w:rPr>
          <w:rFonts w:ascii="Times New Roman" w:hint="eastAsia"/>
        </w:rPr>
        <w:t>散水与保温装饰板系统接缝处</w:t>
      </w:r>
      <w:r w:rsidRPr="00751AF0">
        <w:rPr>
          <w:rFonts w:ascii="Times New Roman"/>
        </w:rPr>
        <w:t>用</w:t>
      </w:r>
      <w:r w:rsidRPr="00751AF0">
        <w:rPr>
          <w:rFonts w:ascii="Times New Roman" w:hint="eastAsia"/>
        </w:rPr>
        <w:t>应有</w:t>
      </w:r>
      <w:r w:rsidRPr="00751AF0">
        <w:rPr>
          <w:rFonts w:ascii="Times New Roman" w:hint="eastAsia"/>
        </w:rPr>
        <w:t>20</w:t>
      </w:r>
      <w:r w:rsidRPr="00751AF0">
        <w:rPr>
          <w:rFonts w:ascii="Times New Roman" w:hint="eastAsia"/>
        </w:rPr>
        <w:t>～</w:t>
      </w:r>
      <w:r w:rsidRPr="00751AF0">
        <w:rPr>
          <w:rFonts w:ascii="Times New Roman" w:hint="eastAsia"/>
        </w:rPr>
        <w:t xml:space="preserve">30mmmm </w:t>
      </w:r>
      <w:r w:rsidRPr="00751AF0">
        <w:rPr>
          <w:rFonts w:ascii="Times New Roman" w:hint="eastAsia"/>
        </w:rPr>
        <w:t>的间距，嵌缝填充后</w:t>
      </w:r>
      <w:r w:rsidRPr="00751AF0">
        <w:rPr>
          <w:rFonts w:ascii="Times New Roman"/>
        </w:rPr>
        <w:t>应采用密封胶防水处理</w:t>
      </w:r>
      <w:r>
        <w:rPr>
          <w:rFonts w:ascii="Times New Roman" w:hint="eastAsia"/>
        </w:rPr>
        <w:t>；</w:t>
      </w:r>
    </w:p>
    <w:p w:rsidR="00751AF0" w:rsidRPr="00751AF0" w:rsidRDefault="00751AF0" w:rsidP="00BA2278">
      <w:pPr>
        <w:pStyle w:val="af5"/>
        <w:numPr>
          <w:ilvl w:val="0"/>
          <w:numId w:val="40"/>
        </w:numPr>
        <w:rPr>
          <w:rFonts w:ascii="Times New Roman"/>
        </w:rPr>
      </w:pPr>
      <w:r w:rsidRPr="00751AF0">
        <w:rPr>
          <w:rFonts w:ascii="Times New Roman"/>
        </w:rPr>
        <w:t>勒脚部位的外保温</w:t>
      </w:r>
      <w:r w:rsidRPr="00751AF0">
        <w:rPr>
          <w:rFonts w:ascii="Times New Roman" w:hint="eastAsia"/>
        </w:rPr>
        <w:t>材料应选用吸水率低的保温材料</w:t>
      </w:r>
      <w:r>
        <w:rPr>
          <w:rFonts w:ascii="Times New Roman" w:hint="eastAsia"/>
        </w:rPr>
        <w:t>；</w:t>
      </w:r>
    </w:p>
    <w:p w:rsidR="00751AF0" w:rsidRDefault="00751AF0" w:rsidP="00BA2278">
      <w:pPr>
        <w:pStyle w:val="af5"/>
        <w:numPr>
          <w:ilvl w:val="0"/>
          <w:numId w:val="40"/>
        </w:numPr>
      </w:pPr>
      <w:r w:rsidRPr="00751AF0">
        <w:rPr>
          <w:rFonts w:ascii="Times New Roman" w:hint="eastAsia"/>
        </w:rPr>
        <w:t>应适度加大底部</w:t>
      </w:r>
      <w:r>
        <w:rPr>
          <w:rFonts w:hint="eastAsia"/>
        </w:rPr>
        <w:t>保温装饰板粘贴面积比，宜采取满贴。</w:t>
      </w:r>
    </w:p>
    <w:p w:rsidR="006728D7" w:rsidRDefault="006728D7" w:rsidP="006728D7">
      <w:pPr>
        <w:pStyle w:val="af5"/>
        <w:numPr>
          <w:ilvl w:val="0"/>
          <w:numId w:val="0"/>
        </w:numPr>
        <w:ind w:left="425"/>
      </w:pPr>
    </w:p>
    <w:p w:rsidR="006728D7" w:rsidRDefault="006728D7" w:rsidP="006728D7">
      <w:pPr>
        <w:pStyle w:val="af5"/>
        <w:numPr>
          <w:ilvl w:val="0"/>
          <w:numId w:val="0"/>
        </w:numPr>
        <w:ind w:left="425"/>
      </w:pPr>
      <w:r>
        <w:rPr>
          <w:noProof/>
        </w:rPr>
        <w:lastRenderedPageBreak/>
        <w:drawing>
          <wp:inline distT="0" distB="0" distL="0" distR="0">
            <wp:extent cx="3962400" cy="3238500"/>
            <wp:effectExtent l="1905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9" cstate="print"/>
                    <a:srcRect/>
                    <a:stretch>
                      <a:fillRect/>
                    </a:stretch>
                  </pic:blipFill>
                  <pic:spPr bwMode="auto">
                    <a:xfrm>
                      <a:off x="0" y="0"/>
                      <a:ext cx="3962400" cy="3238500"/>
                    </a:xfrm>
                    <a:prstGeom prst="rect">
                      <a:avLst/>
                    </a:prstGeom>
                    <a:noFill/>
                    <a:ln w="9525">
                      <a:noFill/>
                      <a:miter lim="800000"/>
                      <a:headEnd/>
                      <a:tailEnd/>
                    </a:ln>
                  </pic:spPr>
                </pic:pic>
              </a:graphicData>
            </a:graphic>
          </wp:inline>
        </w:drawing>
      </w:r>
    </w:p>
    <w:p w:rsidR="006728D7" w:rsidRDefault="006728D7" w:rsidP="006728D7">
      <w:pPr>
        <w:jc w:val="center"/>
        <w:rPr>
          <w:rFonts w:ascii="宋体" w:hAnsi="宋体"/>
          <w:sz w:val="15"/>
          <w:szCs w:val="20"/>
          <w:shd w:val="solid" w:color="FFFFFF" w:fill="auto"/>
        </w:rPr>
      </w:pPr>
      <w:r>
        <w:rPr>
          <w:rFonts w:ascii="宋体" w:hAnsi="宋体" w:hint="eastAsia"/>
          <w:sz w:val="15"/>
          <w:szCs w:val="20"/>
          <w:shd w:val="solid" w:color="FFFFFF" w:fill="auto"/>
        </w:rPr>
        <w:t>1、基层墙体 2、粘接砂浆 3、保温装饰板 4、锚固件 5密封胶 6专用托架 7散水</w:t>
      </w:r>
    </w:p>
    <w:p w:rsidR="006728D7" w:rsidRPr="006728D7" w:rsidRDefault="006728D7" w:rsidP="006728D7">
      <w:pPr>
        <w:spacing w:line="240" w:lineRule="auto"/>
        <w:jc w:val="center"/>
        <w:rPr>
          <w:rFonts w:ascii="黑体" w:eastAsia="黑体" w:hAnsi="黑体"/>
          <w:shd w:val="solid" w:color="FFFFFF" w:fill="auto"/>
        </w:rPr>
      </w:pPr>
      <w:r w:rsidRPr="006728D7">
        <w:rPr>
          <w:rFonts w:ascii="黑体" w:eastAsia="黑体" w:hAnsi="黑体" w:hint="eastAsia"/>
          <w:shd w:val="solid" w:color="FFFFFF" w:fill="auto"/>
        </w:rPr>
        <w:t>图</w:t>
      </w:r>
      <w:r>
        <w:rPr>
          <w:rFonts w:ascii="黑体" w:eastAsia="黑体" w:hAnsi="黑体" w:hint="eastAsia"/>
          <w:shd w:val="solid" w:color="FFFFFF" w:fill="auto"/>
        </w:rPr>
        <w:t xml:space="preserve">6  </w:t>
      </w:r>
      <w:r w:rsidRPr="006728D7">
        <w:rPr>
          <w:rFonts w:ascii="黑体" w:eastAsia="黑体" w:hAnsi="黑体" w:hint="eastAsia"/>
          <w:shd w:val="solid" w:color="FFFFFF" w:fill="auto"/>
        </w:rPr>
        <w:t>勒脚构造示意</w:t>
      </w:r>
    </w:p>
    <w:p w:rsidR="006728D7" w:rsidRDefault="006728D7" w:rsidP="006728D7">
      <w:pPr>
        <w:pStyle w:val="af5"/>
        <w:numPr>
          <w:ilvl w:val="0"/>
          <w:numId w:val="0"/>
        </w:numPr>
        <w:ind w:left="425"/>
      </w:pPr>
    </w:p>
    <w:p w:rsidR="00124D1C" w:rsidRPr="00B560D7" w:rsidRDefault="00124D1C" w:rsidP="00124D1C">
      <w:pPr>
        <w:pStyle w:val="affffffffa"/>
        <w:rPr>
          <w:rFonts w:hAnsi="宋体"/>
        </w:rPr>
      </w:pPr>
      <w:r w:rsidRPr="00124D1C">
        <w:rPr>
          <w:rFonts w:hAnsi="宋体"/>
          <w:bCs/>
          <w:szCs w:val="21"/>
        </w:rPr>
        <w:t>檐口</w:t>
      </w:r>
      <w:r w:rsidRPr="00124D1C">
        <w:rPr>
          <w:rFonts w:hAnsi="宋体" w:hint="eastAsia"/>
          <w:bCs/>
          <w:szCs w:val="21"/>
        </w:rPr>
        <w:t>的上下侧面</w:t>
      </w:r>
      <w:r w:rsidRPr="00124D1C">
        <w:rPr>
          <w:rFonts w:hAnsi="宋体"/>
          <w:bCs/>
          <w:szCs w:val="21"/>
        </w:rPr>
        <w:t>、女儿墙部位</w:t>
      </w:r>
      <w:r w:rsidRPr="00124D1C">
        <w:rPr>
          <w:rFonts w:hAnsi="宋体" w:hint="eastAsia"/>
          <w:bCs/>
          <w:szCs w:val="21"/>
        </w:rPr>
        <w:t>的内外侧面都</w:t>
      </w:r>
      <w:r w:rsidRPr="00124D1C">
        <w:rPr>
          <w:rFonts w:hAnsi="宋体"/>
          <w:bCs/>
          <w:szCs w:val="21"/>
        </w:rPr>
        <w:t>应采用</w:t>
      </w:r>
      <w:r w:rsidRPr="00124D1C">
        <w:rPr>
          <w:rFonts w:hAnsi="宋体" w:hint="eastAsia"/>
          <w:szCs w:val="21"/>
          <w:shd w:val="solid" w:color="FFFFFF" w:fill="auto"/>
        </w:rPr>
        <w:t>整板翻包的金属饰面板或预制成型的</w:t>
      </w:r>
      <w:r w:rsidRPr="00124D1C">
        <w:rPr>
          <w:rFonts w:hAnsi="宋体" w:hint="eastAsia"/>
          <w:szCs w:val="21"/>
        </w:rPr>
        <w:t>保温装饰板</w:t>
      </w:r>
      <w:r w:rsidRPr="00124D1C">
        <w:rPr>
          <w:rFonts w:hAnsi="宋体" w:hint="eastAsia"/>
          <w:bCs/>
          <w:szCs w:val="21"/>
        </w:rPr>
        <w:t>整体</w:t>
      </w:r>
      <w:r w:rsidRPr="00124D1C">
        <w:rPr>
          <w:rFonts w:hAnsi="宋体"/>
          <w:bCs/>
          <w:szCs w:val="21"/>
        </w:rPr>
        <w:t>包覆</w:t>
      </w:r>
      <w:r w:rsidR="006728D7">
        <w:rPr>
          <w:rFonts w:hAnsi="宋体" w:hint="eastAsia"/>
          <w:bCs/>
          <w:szCs w:val="21"/>
        </w:rPr>
        <w:t>，构造示意见图7</w:t>
      </w:r>
      <w:r w:rsidRPr="00124D1C">
        <w:rPr>
          <w:rFonts w:hAnsi="宋体"/>
          <w:bCs/>
          <w:szCs w:val="21"/>
        </w:rPr>
        <w:t>。</w:t>
      </w:r>
    </w:p>
    <w:p w:rsidR="00B560D7" w:rsidRPr="006728D7" w:rsidRDefault="00B560D7" w:rsidP="00B560D7">
      <w:pPr>
        <w:pStyle w:val="affffffffa"/>
        <w:numPr>
          <w:ilvl w:val="0"/>
          <w:numId w:val="0"/>
        </w:numPr>
        <w:rPr>
          <w:rFonts w:hAnsi="宋体"/>
        </w:rPr>
      </w:pPr>
    </w:p>
    <w:p w:rsidR="006728D7" w:rsidRDefault="006728D7" w:rsidP="006728D7">
      <w:pPr>
        <w:spacing w:line="360" w:lineRule="auto"/>
        <w:jc w:val="center"/>
      </w:pPr>
      <w:r>
        <w:rPr>
          <w:noProof/>
        </w:rPr>
        <w:drawing>
          <wp:inline distT="0" distB="0" distL="0" distR="0">
            <wp:extent cx="4333875" cy="3238500"/>
            <wp:effectExtent l="19050" t="0" r="9525" b="0"/>
            <wp:docPr id="152"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30" cstate="print"/>
                    <a:srcRect b="14308"/>
                    <a:stretch>
                      <a:fillRect/>
                    </a:stretch>
                  </pic:blipFill>
                  <pic:spPr bwMode="auto">
                    <a:xfrm>
                      <a:off x="0" y="0"/>
                      <a:ext cx="4333875" cy="3238500"/>
                    </a:xfrm>
                    <a:prstGeom prst="rect">
                      <a:avLst/>
                    </a:prstGeom>
                    <a:noFill/>
                    <a:ln w="9525">
                      <a:noFill/>
                      <a:miter lim="800000"/>
                      <a:headEnd/>
                      <a:tailEnd/>
                    </a:ln>
                  </pic:spPr>
                </pic:pic>
              </a:graphicData>
            </a:graphic>
          </wp:inline>
        </w:drawing>
      </w:r>
    </w:p>
    <w:p w:rsidR="006728D7" w:rsidRDefault="006728D7" w:rsidP="006728D7">
      <w:pPr>
        <w:jc w:val="center"/>
        <w:rPr>
          <w:rFonts w:ascii="宋体" w:hAnsi="宋体"/>
          <w:sz w:val="15"/>
          <w:szCs w:val="20"/>
          <w:shd w:val="solid" w:color="FFFFFF" w:fill="auto"/>
        </w:rPr>
      </w:pPr>
      <w:r>
        <w:rPr>
          <w:rFonts w:ascii="宋体" w:hAnsi="宋体" w:hint="eastAsia"/>
          <w:sz w:val="15"/>
          <w:szCs w:val="20"/>
          <w:shd w:val="solid" w:color="FFFFFF" w:fill="auto"/>
        </w:rPr>
        <w:t>1、基层墙体 2、粘接砂浆 3、保温装饰板 4、锚固件 5、密封胶</w:t>
      </w:r>
    </w:p>
    <w:p w:rsidR="006728D7" w:rsidRPr="006728D7" w:rsidRDefault="006728D7" w:rsidP="006728D7">
      <w:pPr>
        <w:spacing w:line="240" w:lineRule="auto"/>
        <w:jc w:val="center"/>
        <w:rPr>
          <w:rFonts w:ascii="黑体" w:eastAsia="黑体" w:hAnsi="黑体"/>
          <w:shd w:val="solid" w:color="FFFFFF" w:fill="auto"/>
        </w:rPr>
      </w:pPr>
      <w:r w:rsidRPr="006728D7">
        <w:rPr>
          <w:rFonts w:ascii="黑体" w:eastAsia="黑体" w:hAnsi="黑体" w:hint="eastAsia"/>
          <w:shd w:val="solid" w:color="FFFFFF" w:fill="auto"/>
        </w:rPr>
        <w:t>图7</w:t>
      </w:r>
      <w:r w:rsidR="0085542C">
        <w:rPr>
          <w:rFonts w:ascii="黑体" w:eastAsia="黑体" w:hAnsi="黑体" w:hint="eastAsia"/>
          <w:shd w:val="solid" w:color="FFFFFF" w:fill="auto"/>
        </w:rPr>
        <w:t xml:space="preserve">  </w:t>
      </w:r>
      <w:r w:rsidRPr="006728D7">
        <w:rPr>
          <w:rFonts w:ascii="黑体" w:eastAsia="黑体" w:hAnsi="黑体" w:hint="eastAsia"/>
          <w:shd w:val="solid" w:color="FFFFFF" w:fill="auto"/>
        </w:rPr>
        <w:t>女儿墙构造示意</w:t>
      </w:r>
    </w:p>
    <w:p w:rsidR="006728D7" w:rsidRDefault="006728D7" w:rsidP="006728D7">
      <w:pPr>
        <w:pStyle w:val="affffffffa"/>
        <w:numPr>
          <w:ilvl w:val="0"/>
          <w:numId w:val="0"/>
        </w:numPr>
        <w:rPr>
          <w:rFonts w:hAnsi="宋体"/>
          <w:bCs/>
          <w:szCs w:val="21"/>
        </w:rPr>
      </w:pPr>
    </w:p>
    <w:p w:rsidR="006728D7" w:rsidRPr="00124D1C" w:rsidRDefault="006728D7" w:rsidP="006728D7">
      <w:pPr>
        <w:pStyle w:val="affffffffa"/>
        <w:numPr>
          <w:ilvl w:val="0"/>
          <w:numId w:val="0"/>
        </w:numPr>
        <w:rPr>
          <w:rFonts w:hAnsi="宋体"/>
        </w:rPr>
      </w:pPr>
    </w:p>
    <w:p w:rsidR="00124D1C" w:rsidRPr="006728D7" w:rsidRDefault="00124D1C" w:rsidP="00124D1C">
      <w:pPr>
        <w:pStyle w:val="affffffffa"/>
        <w:rPr>
          <w:shd w:val="solid" w:color="FFFFFF" w:fill="auto"/>
        </w:rPr>
      </w:pPr>
      <w:r w:rsidRPr="00124D1C">
        <w:rPr>
          <w:rFonts w:hAnsi="宋体" w:hint="eastAsia"/>
        </w:rPr>
        <w:t>保温装饰板</w:t>
      </w:r>
      <w:r w:rsidRPr="00BA24ED">
        <w:rPr>
          <w:rFonts w:hint="eastAsia"/>
        </w:rPr>
        <w:t>外墙外保温系统的重要部位应进行密封和</w:t>
      </w:r>
      <w:r w:rsidRPr="00124D1C">
        <w:rPr>
          <w:rFonts w:hAnsi="宋体" w:hint="eastAsia"/>
        </w:rPr>
        <w:t>防水构造设计</w:t>
      </w:r>
      <w:r w:rsidR="006728D7">
        <w:rPr>
          <w:rFonts w:hAnsi="宋体" w:hint="eastAsia"/>
        </w:rPr>
        <w:t>，部分构造示意见图8、图9和图10</w:t>
      </w:r>
      <w:r w:rsidRPr="00124D1C">
        <w:rPr>
          <w:rFonts w:hAnsi="宋体" w:hint="eastAsia"/>
        </w:rPr>
        <w:t>。</w:t>
      </w:r>
    </w:p>
    <w:p w:rsidR="006728D7" w:rsidRDefault="006728D7" w:rsidP="006728D7">
      <w:pPr>
        <w:pStyle w:val="affffffffa"/>
        <w:numPr>
          <w:ilvl w:val="0"/>
          <w:numId w:val="0"/>
        </w:numPr>
        <w:rPr>
          <w:rFonts w:hAnsi="宋体"/>
        </w:rPr>
      </w:pPr>
    </w:p>
    <w:p w:rsidR="006728D7" w:rsidRDefault="006728D7" w:rsidP="006728D7">
      <w:pPr>
        <w:spacing w:line="240" w:lineRule="auto"/>
        <w:jc w:val="center"/>
      </w:pPr>
      <w:r>
        <w:rPr>
          <w:rFonts w:hint="eastAsia"/>
          <w:noProof/>
        </w:rPr>
        <w:drawing>
          <wp:inline distT="0" distB="0" distL="0" distR="0">
            <wp:extent cx="4410075" cy="2790825"/>
            <wp:effectExtent l="19050" t="0" r="9525" b="0"/>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31" cstate="print"/>
                    <a:srcRect l="9041" t="19240" r="5534" b="11163"/>
                    <a:stretch>
                      <a:fillRect/>
                    </a:stretch>
                  </pic:blipFill>
                  <pic:spPr bwMode="auto">
                    <a:xfrm>
                      <a:off x="0" y="0"/>
                      <a:ext cx="4410075" cy="2790825"/>
                    </a:xfrm>
                    <a:prstGeom prst="rect">
                      <a:avLst/>
                    </a:prstGeom>
                    <a:noFill/>
                    <a:ln w="9525">
                      <a:noFill/>
                      <a:miter lim="800000"/>
                      <a:headEnd/>
                      <a:tailEnd/>
                    </a:ln>
                  </pic:spPr>
                </pic:pic>
              </a:graphicData>
            </a:graphic>
          </wp:inline>
        </w:drawing>
      </w:r>
    </w:p>
    <w:p w:rsidR="006728D7" w:rsidRDefault="006728D7" w:rsidP="006728D7">
      <w:pPr>
        <w:numPr>
          <w:ilvl w:val="0"/>
          <w:numId w:val="61"/>
        </w:numPr>
        <w:adjustRightInd/>
        <w:spacing w:line="240" w:lineRule="auto"/>
        <w:jc w:val="center"/>
        <w:rPr>
          <w:rFonts w:ascii="宋体" w:hAnsi="宋体"/>
          <w:sz w:val="15"/>
          <w:szCs w:val="15"/>
          <w:shd w:val="solid" w:color="FFFFFF" w:fill="auto"/>
        </w:rPr>
      </w:pPr>
      <w:r>
        <w:rPr>
          <w:rFonts w:ascii="宋体" w:hAnsi="宋体" w:hint="eastAsia"/>
          <w:sz w:val="15"/>
          <w:szCs w:val="15"/>
          <w:shd w:val="solid" w:color="FFFFFF" w:fill="auto"/>
        </w:rPr>
        <w:t>基层墙体 2、粘接砂浆 3、保温装饰板 4、锚固件 5、预埋管套件</w:t>
      </w:r>
    </w:p>
    <w:p w:rsidR="006728D7" w:rsidRPr="006728D7" w:rsidRDefault="006728D7" w:rsidP="006728D7">
      <w:pPr>
        <w:spacing w:line="240" w:lineRule="auto"/>
        <w:jc w:val="center"/>
        <w:rPr>
          <w:rFonts w:ascii="黑体" w:eastAsia="黑体" w:hAnsi="黑体"/>
          <w:shd w:val="solid" w:color="FFFFFF" w:fill="auto"/>
        </w:rPr>
      </w:pPr>
      <w:r w:rsidRPr="006728D7">
        <w:rPr>
          <w:rFonts w:ascii="黑体" w:eastAsia="黑体" w:hAnsi="黑体" w:hint="eastAsia"/>
          <w:shd w:val="solid" w:color="FFFFFF" w:fill="auto"/>
        </w:rPr>
        <w:t>图</w:t>
      </w:r>
      <w:r>
        <w:rPr>
          <w:rFonts w:ascii="黑体" w:eastAsia="黑体" w:hAnsi="黑体" w:hint="eastAsia"/>
          <w:shd w:val="solid" w:color="FFFFFF" w:fill="auto"/>
        </w:rPr>
        <w:t xml:space="preserve">8  </w:t>
      </w:r>
      <w:r w:rsidRPr="006728D7">
        <w:rPr>
          <w:rFonts w:ascii="黑体" w:eastAsia="黑体" w:hAnsi="黑体" w:hint="eastAsia"/>
          <w:shd w:val="solid" w:color="FFFFFF" w:fill="auto"/>
        </w:rPr>
        <w:t>穿墙管线构造示意</w:t>
      </w:r>
    </w:p>
    <w:p w:rsidR="006728D7" w:rsidRDefault="006728D7" w:rsidP="006728D7">
      <w:pPr>
        <w:spacing w:line="360" w:lineRule="auto"/>
        <w:ind w:firstLineChars="200" w:firstLine="420"/>
        <w:jc w:val="center"/>
      </w:pPr>
      <w:r>
        <w:rPr>
          <w:rFonts w:hint="eastAsia"/>
          <w:noProof/>
        </w:rPr>
        <w:drawing>
          <wp:inline distT="0" distB="0" distL="0" distR="0">
            <wp:extent cx="4400550" cy="3000375"/>
            <wp:effectExtent l="19050" t="0" r="0" b="0"/>
            <wp:docPr id="156"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32" cstate="print"/>
                    <a:srcRect t="9001" b="12250"/>
                    <a:stretch>
                      <a:fillRect/>
                    </a:stretch>
                  </pic:blipFill>
                  <pic:spPr bwMode="auto">
                    <a:xfrm>
                      <a:off x="0" y="0"/>
                      <a:ext cx="4400550" cy="3000375"/>
                    </a:xfrm>
                    <a:prstGeom prst="rect">
                      <a:avLst/>
                    </a:prstGeom>
                    <a:noFill/>
                    <a:ln w="9525">
                      <a:noFill/>
                      <a:miter lim="800000"/>
                      <a:headEnd/>
                      <a:tailEnd/>
                    </a:ln>
                  </pic:spPr>
                </pic:pic>
              </a:graphicData>
            </a:graphic>
          </wp:inline>
        </w:drawing>
      </w:r>
    </w:p>
    <w:p w:rsidR="006728D7" w:rsidRDefault="006728D7" w:rsidP="006728D7">
      <w:pPr>
        <w:ind w:left="360"/>
        <w:jc w:val="center"/>
        <w:rPr>
          <w:rFonts w:ascii="宋体" w:hAnsi="宋体"/>
          <w:sz w:val="15"/>
          <w:szCs w:val="15"/>
          <w:shd w:val="solid" w:color="FFFFFF" w:fill="auto"/>
        </w:rPr>
      </w:pPr>
      <w:r>
        <w:rPr>
          <w:rFonts w:ascii="宋体" w:hAnsi="宋体" w:hint="eastAsia"/>
          <w:sz w:val="15"/>
          <w:szCs w:val="15"/>
          <w:shd w:val="solid" w:color="FFFFFF" w:fill="auto"/>
        </w:rPr>
        <w:t xml:space="preserve">1、基层墙体 2、粘接砂浆 3、保温装饰板 4、成品管卡 5、雨水管 </w:t>
      </w:r>
    </w:p>
    <w:p w:rsidR="006728D7" w:rsidRPr="006728D7" w:rsidRDefault="006728D7" w:rsidP="006728D7">
      <w:pPr>
        <w:spacing w:line="240" w:lineRule="auto"/>
        <w:jc w:val="center"/>
        <w:rPr>
          <w:rFonts w:ascii="黑体" w:eastAsia="黑体" w:hAnsi="黑体"/>
          <w:shd w:val="solid" w:color="FFFFFF" w:fill="auto"/>
        </w:rPr>
      </w:pPr>
      <w:r w:rsidRPr="006728D7">
        <w:rPr>
          <w:rFonts w:ascii="黑体" w:eastAsia="黑体" w:hAnsi="黑体" w:hint="eastAsia"/>
          <w:shd w:val="solid" w:color="FFFFFF" w:fill="auto"/>
        </w:rPr>
        <w:t>图</w:t>
      </w:r>
      <w:r>
        <w:rPr>
          <w:rFonts w:ascii="黑体" w:eastAsia="黑体" w:hAnsi="黑体" w:hint="eastAsia"/>
          <w:shd w:val="solid" w:color="FFFFFF" w:fill="auto"/>
        </w:rPr>
        <w:t xml:space="preserve">9  </w:t>
      </w:r>
      <w:r w:rsidRPr="006728D7">
        <w:rPr>
          <w:rFonts w:ascii="黑体" w:eastAsia="黑体" w:hAnsi="黑体" w:hint="eastAsia"/>
          <w:shd w:val="solid" w:color="FFFFFF" w:fill="auto"/>
        </w:rPr>
        <w:t>墙面雨水管构造示意</w:t>
      </w:r>
    </w:p>
    <w:p w:rsidR="006728D7" w:rsidRDefault="006728D7" w:rsidP="006728D7">
      <w:pPr>
        <w:pStyle w:val="affffffffa"/>
        <w:numPr>
          <w:ilvl w:val="0"/>
          <w:numId w:val="0"/>
        </w:numPr>
        <w:rPr>
          <w:rFonts w:hAnsi="宋体"/>
        </w:rPr>
      </w:pPr>
    </w:p>
    <w:p w:rsidR="006728D7" w:rsidRDefault="006728D7" w:rsidP="006728D7">
      <w:pPr>
        <w:spacing w:line="360" w:lineRule="auto"/>
        <w:ind w:firstLineChars="200" w:firstLine="420"/>
        <w:jc w:val="center"/>
      </w:pPr>
      <w:r>
        <w:rPr>
          <w:noProof/>
        </w:rPr>
        <w:lastRenderedPageBreak/>
        <w:drawing>
          <wp:inline distT="0" distB="0" distL="0" distR="0">
            <wp:extent cx="5715000" cy="3248025"/>
            <wp:effectExtent l="19050" t="0" r="0" b="0"/>
            <wp:docPr id="16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33" cstate="print"/>
                    <a:srcRect/>
                    <a:stretch>
                      <a:fillRect/>
                    </a:stretch>
                  </pic:blipFill>
                  <pic:spPr bwMode="auto">
                    <a:xfrm>
                      <a:off x="0" y="0"/>
                      <a:ext cx="5715000" cy="3248025"/>
                    </a:xfrm>
                    <a:prstGeom prst="rect">
                      <a:avLst/>
                    </a:prstGeom>
                    <a:noFill/>
                    <a:ln w="9525">
                      <a:noFill/>
                      <a:miter lim="800000"/>
                      <a:headEnd/>
                      <a:tailEnd/>
                    </a:ln>
                  </pic:spPr>
                </pic:pic>
              </a:graphicData>
            </a:graphic>
          </wp:inline>
        </w:drawing>
      </w:r>
    </w:p>
    <w:p w:rsidR="006728D7" w:rsidRDefault="006728D7" w:rsidP="006728D7">
      <w:pPr>
        <w:jc w:val="center"/>
        <w:rPr>
          <w:rFonts w:ascii="宋体" w:hAnsi="宋体"/>
          <w:sz w:val="15"/>
          <w:szCs w:val="15"/>
          <w:shd w:val="solid" w:color="FFFFFF" w:fill="auto"/>
        </w:rPr>
      </w:pPr>
      <w:r>
        <w:rPr>
          <w:rFonts w:ascii="宋体" w:hAnsi="宋体" w:hint="eastAsia"/>
          <w:sz w:val="15"/>
          <w:szCs w:val="15"/>
          <w:shd w:val="solid" w:color="FFFFFF" w:fill="auto"/>
        </w:rPr>
        <w:t>1、基层墙体 2、保温装饰板 3、保温砂浆 4、锚固件 5、抗裂砂浆 6、成品滴水线</w:t>
      </w:r>
    </w:p>
    <w:p w:rsidR="006728D7" w:rsidRPr="006728D7" w:rsidRDefault="006728D7" w:rsidP="006728D7">
      <w:pPr>
        <w:spacing w:line="240" w:lineRule="auto"/>
        <w:jc w:val="center"/>
        <w:rPr>
          <w:rFonts w:ascii="黑体" w:eastAsia="黑体" w:hAnsi="黑体"/>
          <w:shd w:val="solid" w:color="FFFFFF" w:fill="auto"/>
        </w:rPr>
      </w:pPr>
      <w:r w:rsidRPr="006728D7">
        <w:rPr>
          <w:rFonts w:ascii="黑体" w:eastAsia="黑体" w:hAnsi="黑体" w:hint="eastAsia"/>
          <w:shd w:val="solid" w:color="FFFFFF" w:fill="auto"/>
        </w:rPr>
        <w:t>图</w:t>
      </w:r>
      <w:r>
        <w:rPr>
          <w:rFonts w:ascii="黑体" w:eastAsia="黑体" w:hAnsi="黑体" w:hint="eastAsia"/>
          <w:shd w:val="solid" w:color="FFFFFF" w:fill="auto"/>
        </w:rPr>
        <w:t xml:space="preserve">10  </w:t>
      </w:r>
      <w:r w:rsidRPr="006728D7">
        <w:rPr>
          <w:rFonts w:ascii="黑体" w:eastAsia="黑体" w:hAnsi="黑体" w:hint="eastAsia"/>
          <w:shd w:val="solid" w:color="FFFFFF" w:fill="auto"/>
        </w:rPr>
        <w:t>空调板构造示意</w:t>
      </w:r>
    </w:p>
    <w:p w:rsidR="006728D7" w:rsidRPr="00124D1C" w:rsidRDefault="006728D7" w:rsidP="006728D7">
      <w:pPr>
        <w:pStyle w:val="affffffffa"/>
        <w:numPr>
          <w:ilvl w:val="0"/>
          <w:numId w:val="0"/>
        </w:numPr>
        <w:rPr>
          <w:shd w:val="solid" w:color="FFFFFF" w:fill="auto"/>
        </w:rPr>
      </w:pPr>
    </w:p>
    <w:p w:rsidR="00124D1C" w:rsidRPr="00124D1C" w:rsidRDefault="00124D1C" w:rsidP="00124D1C">
      <w:pPr>
        <w:pStyle w:val="affffffffa"/>
      </w:pPr>
      <w:r w:rsidRPr="00124D1C">
        <w:rPr>
          <w:rFonts w:hint="eastAsia"/>
          <w:shd w:val="solid" w:color="FFFFFF" w:fill="auto"/>
        </w:rPr>
        <w:t>立面装饰线条宜采用整板翻包或预制成型的保温装饰板。</w:t>
      </w:r>
    </w:p>
    <w:p w:rsidR="00124D1C" w:rsidRPr="006E482A" w:rsidRDefault="00124D1C" w:rsidP="006E482A">
      <w:pPr>
        <w:pStyle w:val="affd"/>
        <w:spacing w:before="156" w:after="156"/>
        <w:ind w:left="0"/>
      </w:pPr>
      <w:bookmarkStart w:id="58" w:name="_Toc75797448"/>
      <w:r>
        <w:rPr>
          <w:rFonts w:hint="eastAsia"/>
        </w:rPr>
        <w:t>连接安全设计</w:t>
      </w:r>
      <w:bookmarkEnd w:id="58"/>
    </w:p>
    <w:p w:rsidR="00124D1C" w:rsidRDefault="00124D1C" w:rsidP="00124D1C">
      <w:pPr>
        <w:pStyle w:val="affffffffa"/>
        <w:rPr>
          <w:shd w:val="solid" w:color="FFFFFF" w:fill="auto"/>
        </w:rPr>
      </w:pPr>
      <w:r w:rsidRPr="00124D1C">
        <w:rPr>
          <w:rFonts w:hint="eastAsia"/>
          <w:shd w:val="solid" w:color="FFFFFF" w:fill="auto"/>
        </w:rPr>
        <w:t>保温装饰板宜采用</w:t>
      </w:r>
      <w:r w:rsidR="006728D7">
        <w:rPr>
          <w:rFonts w:hint="eastAsia"/>
          <w:shd w:val="solid" w:color="FFFFFF" w:fill="auto"/>
        </w:rPr>
        <w:t>图11所</w:t>
      </w:r>
      <w:proofErr w:type="gramStart"/>
      <w:r w:rsidR="006728D7">
        <w:rPr>
          <w:rFonts w:hint="eastAsia"/>
          <w:shd w:val="solid" w:color="FFFFFF" w:fill="auto"/>
        </w:rPr>
        <w:t>示</w:t>
      </w:r>
      <w:r w:rsidRPr="00124D1C">
        <w:rPr>
          <w:rFonts w:hint="eastAsia"/>
          <w:shd w:val="solid" w:color="FFFFFF" w:fill="auto"/>
        </w:rPr>
        <w:t>框点</w:t>
      </w:r>
      <w:r w:rsidR="006728D7">
        <w:rPr>
          <w:rFonts w:hint="eastAsia"/>
          <w:shd w:val="solid" w:color="FFFFFF" w:fill="auto"/>
        </w:rPr>
        <w:t>法</w:t>
      </w:r>
      <w:proofErr w:type="gramEnd"/>
      <w:r w:rsidRPr="00124D1C">
        <w:rPr>
          <w:rFonts w:hint="eastAsia"/>
          <w:shd w:val="solid" w:color="FFFFFF" w:fill="auto"/>
        </w:rPr>
        <w:t>粘贴，Ⅰ型保温装饰板外墙外保温系统的粘结面积比不应小于50%，Ⅱ型保温装饰板外墙外保温系统的粘结面积比不应小于60%，边角部位及小尺寸保温装饰板应增加粘结面积</w:t>
      </w:r>
      <w:proofErr w:type="gramStart"/>
      <w:r w:rsidRPr="00124D1C">
        <w:rPr>
          <w:rFonts w:hint="eastAsia"/>
          <w:shd w:val="solid" w:color="FFFFFF" w:fill="auto"/>
        </w:rPr>
        <w:t>比或者满</w:t>
      </w:r>
      <w:proofErr w:type="gramEnd"/>
      <w:r w:rsidRPr="00124D1C">
        <w:rPr>
          <w:rFonts w:hint="eastAsia"/>
          <w:shd w:val="solid" w:color="FFFFFF" w:fill="auto"/>
        </w:rPr>
        <w:t>贴。</w:t>
      </w:r>
    </w:p>
    <w:p w:rsidR="006728D7" w:rsidRDefault="006728D7" w:rsidP="006728D7">
      <w:pPr>
        <w:pStyle w:val="affffffffa"/>
        <w:numPr>
          <w:ilvl w:val="0"/>
          <w:numId w:val="0"/>
        </w:numPr>
        <w:rPr>
          <w:shd w:val="solid" w:color="FFFFFF" w:fill="auto"/>
        </w:rPr>
      </w:pPr>
    </w:p>
    <w:p w:rsidR="006728D7" w:rsidRDefault="006728D7" w:rsidP="006728D7">
      <w:pPr>
        <w:spacing w:line="360" w:lineRule="auto"/>
        <w:ind w:firstLineChars="200" w:firstLine="420"/>
        <w:jc w:val="center"/>
      </w:pPr>
      <w:r>
        <w:rPr>
          <w:noProof/>
        </w:rPr>
        <w:drawing>
          <wp:inline distT="0" distB="0" distL="0" distR="0">
            <wp:extent cx="3848100" cy="2876550"/>
            <wp:effectExtent l="19050" t="0" r="0" b="0"/>
            <wp:docPr id="1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4" cstate="print"/>
                    <a:srcRect/>
                    <a:stretch>
                      <a:fillRect/>
                    </a:stretch>
                  </pic:blipFill>
                  <pic:spPr bwMode="auto">
                    <a:xfrm>
                      <a:off x="0" y="0"/>
                      <a:ext cx="3848100" cy="2876550"/>
                    </a:xfrm>
                    <a:prstGeom prst="rect">
                      <a:avLst/>
                    </a:prstGeom>
                    <a:noFill/>
                    <a:ln w="9525">
                      <a:noFill/>
                      <a:miter lim="800000"/>
                      <a:headEnd/>
                      <a:tailEnd/>
                    </a:ln>
                  </pic:spPr>
                </pic:pic>
              </a:graphicData>
            </a:graphic>
          </wp:inline>
        </w:drawing>
      </w:r>
    </w:p>
    <w:p w:rsidR="006728D7" w:rsidRPr="006728D7" w:rsidRDefault="006728D7" w:rsidP="006728D7">
      <w:pPr>
        <w:spacing w:line="240" w:lineRule="auto"/>
        <w:jc w:val="center"/>
        <w:rPr>
          <w:rFonts w:ascii="黑体" w:eastAsia="黑体" w:hAnsi="黑体"/>
          <w:shd w:val="solid" w:color="FFFFFF" w:fill="auto"/>
        </w:rPr>
      </w:pPr>
      <w:r w:rsidRPr="006728D7">
        <w:rPr>
          <w:rFonts w:ascii="黑体" w:eastAsia="黑体" w:hAnsi="黑体" w:hint="eastAsia"/>
          <w:shd w:val="solid" w:color="FFFFFF" w:fill="auto"/>
        </w:rPr>
        <w:t xml:space="preserve">图11 </w:t>
      </w:r>
      <w:r w:rsidR="0085542C">
        <w:rPr>
          <w:rFonts w:ascii="黑体" w:eastAsia="黑体" w:hAnsi="黑体" w:hint="eastAsia"/>
          <w:shd w:val="solid" w:color="FFFFFF" w:fill="auto"/>
        </w:rPr>
        <w:t xml:space="preserve"> </w:t>
      </w:r>
      <w:proofErr w:type="gramStart"/>
      <w:r w:rsidRPr="006728D7">
        <w:rPr>
          <w:rFonts w:ascii="黑体" w:eastAsia="黑体" w:hAnsi="黑体" w:hint="eastAsia"/>
          <w:shd w:val="solid" w:color="FFFFFF" w:fill="auto"/>
        </w:rPr>
        <w:t>点框法粘贴</w:t>
      </w:r>
      <w:proofErr w:type="gramEnd"/>
      <w:r w:rsidRPr="006728D7">
        <w:rPr>
          <w:rFonts w:ascii="黑体" w:eastAsia="黑体" w:hAnsi="黑体" w:hint="eastAsia"/>
          <w:shd w:val="solid" w:color="FFFFFF" w:fill="auto"/>
        </w:rPr>
        <w:t>示意</w:t>
      </w:r>
    </w:p>
    <w:p w:rsidR="00124D1C" w:rsidRDefault="00124D1C" w:rsidP="00124D1C">
      <w:pPr>
        <w:pStyle w:val="affffffffa"/>
        <w:rPr>
          <w:shd w:val="solid" w:color="FFFFFF" w:fill="auto"/>
        </w:rPr>
      </w:pPr>
      <w:r w:rsidRPr="00124D1C">
        <w:rPr>
          <w:rFonts w:hint="eastAsia"/>
          <w:shd w:val="solid" w:color="FFFFFF" w:fill="auto"/>
        </w:rPr>
        <w:lastRenderedPageBreak/>
        <w:t>保温装饰板应采用边棱固定，保温装饰板锚固</w:t>
      </w:r>
      <w:proofErr w:type="gramStart"/>
      <w:r w:rsidRPr="00124D1C">
        <w:rPr>
          <w:rFonts w:hint="eastAsia"/>
          <w:shd w:val="solid" w:color="FFFFFF" w:fill="auto"/>
        </w:rPr>
        <w:t>件设置</w:t>
      </w:r>
      <w:proofErr w:type="gramEnd"/>
      <w:r w:rsidRPr="00124D1C">
        <w:rPr>
          <w:rFonts w:hint="eastAsia"/>
          <w:shd w:val="solid" w:color="FFFFFF" w:fill="auto"/>
        </w:rPr>
        <w:t>数量不应少于8个/</w:t>
      </w:r>
      <w:r w:rsidRPr="00124D1C">
        <w:rPr>
          <w:shd w:val="solid" w:color="FFFFFF" w:fill="auto"/>
        </w:rPr>
        <w:t>㎡</w:t>
      </w:r>
      <w:r w:rsidRPr="00124D1C">
        <w:rPr>
          <w:rFonts w:hint="eastAsia"/>
          <w:shd w:val="solid" w:color="FFFFFF" w:fill="auto"/>
        </w:rPr>
        <w:t>，并不少于4个/块，同时应符合下列规定：</w:t>
      </w:r>
    </w:p>
    <w:p w:rsidR="00EA34C2" w:rsidRPr="008A66DD" w:rsidRDefault="00EA34C2" w:rsidP="008A66DD">
      <w:pPr>
        <w:pStyle w:val="af5"/>
        <w:numPr>
          <w:ilvl w:val="0"/>
          <w:numId w:val="35"/>
        </w:numPr>
        <w:rPr>
          <w:szCs w:val="21"/>
        </w:rPr>
      </w:pPr>
      <w:proofErr w:type="gramStart"/>
      <w:r w:rsidRPr="008A66DD">
        <w:rPr>
          <w:rFonts w:hint="eastAsia"/>
          <w:szCs w:val="21"/>
        </w:rPr>
        <w:t>固定边</w:t>
      </w:r>
      <w:proofErr w:type="gramEnd"/>
      <w:r w:rsidRPr="008A66DD">
        <w:rPr>
          <w:rFonts w:hint="eastAsia"/>
          <w:szCs w:val="21"/>
        </w:rPr>
        <w:t>棱不少于两条平行边，不得仅为相邻两条边。</w:t>
      </w:r>
    </w:p>
    <w:p w:rsidR="00EA34C2" w:rsidRPr="008A66DD" w:rsidRDefault="00EA34C2" w:rsidP="008A66DD">
      <w:pPr>
        <w:pStyle w:val="af5"/>
        <w:numPr>
          <w:ilvl w:val="0"/>
          <w:numId w:val="35"/>
        </w:numPr>
        <w:rPr>
          <w:szCs w:val="21"/>
        </w:rPr>
      </w:pPr>
      <w:r w:rsidRPr="008A66DD">
        <w:rPr>
          <w:rFonts w:hint="eastAsia"/>
          <w:szCs w:val="21"/>
        </w:rPr>
        <w:t>每边的锚固件数量不得少于两个，且每隔500mm设置锚固件数量不少于一个。</w:t>
      </w:r>
    </w:p>
    <w:p w:rsidR="00EA34C2" w:rsidRPr="008A66DD" w:rsidRDefault="00EA34C2" w:rsidP="008A66DD">
      <w:pPr>
        <w:pStyle w:val="af5"/>
        <w:numPr>
          <w:ilvl w:val="0"/>
          <w:numId w:val="35"/>
        </w:numPr>
        <w:rPr>
          <w:szCs w:val="21"/>
        </w:rPr>
      </w:pPr>
      <w:r w:rsidRPr="008A66DD">
        <w:rPr>
          <w:rFonts w:hint="eastAsia"/>
          <w:szCs w:val="21"/>
        </w:rPr>
        <w:t>锚固件的一端应与装饰面板可靠连接，不得仅固定保温芯材。</w:t>
      </w:r>
    </w:p>
    <w:p w:rsidR="00124D1C" w:rsidRPr="00124D1C" w:rsidRDefault="00124D1C" w:rsidP="00124D1C">
      <w:pPr>
        <w:pStyle w:val="affffffffa"/>
        <w:rPr>
          <w:shd w:val="solid" w:color="FFFFFF" w:fill="auto"/>
        </w:rPr>
      </w:pPr>
      <w:r w:rsidRPr="00124D1C">
        <w:rPr>
          <w:rFonts w:hint="eastAsia"/>
          <w:shd w:val="solid" w:color="FFFFFF" w:fill="auto"/>
        </w:rPr>
        <w:t>保温装饰板锚固强度不应小于工程抗风荷载设计值。</w:t>
      </w:r>
    </w:p>
    <w:p w:rsidR="00124D1C" w:rsidRPr="00124D1C" w:rsidRDefault="00124D1C" w:rsidP="00124D1C">
      <w:pPr>
        <w:pStyle w:val="affffffffa"/>
        <w:rPr>
          <w:shd w:val="solid" w:color="FFFFFF" w:fill="auto"/>
        </w:rPr>
      </w:pPr>
      <w:r w:rsidRPr="00124D1C">
        <w:rPr>
          <w:rFonts w:hint="eastAsia"/>
          <w:shd w:val="solid" w:color="FFFFFF" w:fill="auto"/>
        </w:rPr>
        <w:t>基层墙</w:t>
      </w:r>
      <w:proofErr w:type="gramStart"/>
      <w:r w:rsidRPr="00124D1C">
        <w:rPr>
          <w:rFonts w:hint="eastAsia"/>
          <w:shd w:val="solid" w:color="FFFFFF" w:fill="auto"/>
        </w:rPr>
        <w:t>体材料宜选择</w:t>
      </w:r>
      <w:proofErr w:type="gramEnd"/>
      <w:r w:rsidRPr="00124D1C">
        <w:rPr>
          <w:rFonts w:hint="eastAsia"/>
          <w:shd w:val="solid" w:color="FFFFFF" w:fill="auto"/>
        </w:rPr>
        <w:t>JG/T366标准中的A类普通混凝土基层墙体和B类材料实心砌体基层墙体。 当基层墙</w:t>
      </w:r>
      <w:proofErr w:type="gramStart"/>
      <w:r w:rsidRPr="00124D1C">
        <w:rPr>
          <w:rFonts w:hint="eastAsia"/>
          <w:shd w:val="solid" w:color="FFFFFF" w:fill="auto"/>
        </w:rPr>
        <w:t>体材</w:t>
      </w:r>
      <w:proofErr w:type="gramEnd"/>
      <w:r w:rsidRPr="00124D1C">
        <w:rPr>
          <w:rFonts w:hint="eastAsia"/>
          <w:shd w:val="solid" w:color="FFFFFF" w:fill="auto"/>
        </w:rPr>
        <w:t>料为C类多孔砖砌体基层墙体、D类空心砌块基层墙体和E</w:t>
      </w:r>
      <w:proofErr w:type="gramStart"/>
      <w:r w:rsidRPr="00124D1C">
        <w:rPr>
          <w:rFonts w:hint="eastAsia"/>
          <w:shd w:val="solid" w:color="FFFFFF" w:fill="auto"/>
        </w:rPr>
        <w:t>类蒸压</w:t>
      </w:r>
      <w:proofErr w:type="gramEnd"/>
      <w:r w:rsidRPr="00124D1C">
        <w:rPr>
          <w:rFonts w:hint="eastAsia"/>
          <w:shd w:val="solid" w:color="FFFFFF" w:fill="auto"/>
        </w:rPr>
        <w:t>加气混凝土基层墙</w:t>
      </w:r>
      <w:proofErr w:type="gramStart"/>
      <w:r w:rsidRPr="00124D1C">
        <w:rPr>
          <w:rFonts w:hint="eastAsia"/>
          <w:shd w:val="solid" w:color="FFFFFF" w:fill="auto"/>
        </w:rPr>
        <w:t>体材</w:t>
      </w:r>
      <w:proofErr w:type="gramEnd"/>
      <w:r w:rsidRPr="00124D1C">
        <w:rPr>
          <w:rFonts w:hint="eastAsia"/>
          <w:shd w:val="solid" w:color="FFFFFF" w:fill="auto"/>
        </w:rPr>
        <w:t>料时，应采取基层加强，增加锚固点数量等措施。</w:t>
      </w:r>
    </w:p>
    <w:p w:rsidR="00124D1C" w:rsidRPr="00124D1C" w:rsidRDefault="00124D1C" w:rsidP="00124D1C">
      <w:pPr>
        <w:pStyle w:val="affffffffa"/>
        <w:rPr>
          <w:shd w:val="solid" w:color="FFFFFF" w:fill="auto"/>
        </w:rPr>
      </w:pPr>
      <w:r w:rsidRPr="00124D1C">
        <w:rPr>
          <w:rFonts w:hint="eastAsia"/>
          <w:shd w:val="solid" w:color="FFFFFF" w:fill="auto"/>
        </w:rPr>
        <w:t>保温装饰板外墙外保温系统应设置安全托架：使用高度54米内的Ⅰ型板系统，每两层至少设置一道托架；Ⅱ型板系统和使用高度超过54米的Ⅰ型板系统，应每层设置一道托架。</w:t>
      </w:r>
    </w:p>
    <w:p w:rsidR="00124D1C" w:rsidRDefault="00124D1C" w:rsidP="006E482A">
      <w:pPr>
        <w:pStyle w:val="affd"/>
        <w:spacing w:before="156" w:after="156"/>
        <w:ind w:left="0"/>
      </w:pPr>
      <w:bookmarkStart w:id="59" w:name="_Toc75797449"/>
      <w:r>
        <w:rPr>
          <w:rFonts w:hint="eastAsia"/>
        </w:rPr>
        <w:t>防火安全设计</w:t>
      </w:r>
      <w:bookmarkEnd w:id="59"/>
    </w:p>
    <w:p w:rsidR="002349C0" w:rsidRPr="002349C0" w:rsidRDefault="002349C0" w:rsidP="002349C0">
      <w:pPr>
        <w:pStyle w:val="affffffffa"/>
        <w:rPr>
          <w:shd w:val="solid" w:color="FFFFFF" w:fill="auto"/>
        </w:rPr>
      </w:pPr>
      <w:r w:rsidRPr="002349C0">
        <w:rPr>
          <w:rFonts w:hint="eastAsia"/>
          <w:shd w:val="solid" w:color="FFFFFF" w:fill="auto"/>
        </w:rPr>
        <w:t>保温装饰板外墙外保温系统应进行防火安全设计，并应符合国家及江苏省有关消防设计、施工规定。</w:t>
      </w:r>
    </w:p>
    <w:p w:rsidR="002349C0" w:rsidRDefault="002349C0" w:rsidP="002349C0">
      <w:pPr>
        <w:pStyle w:val="affffffffa"/>
        <w:rPr>
          <w:shd w:val="solid" w:color="FFFFFF" w:fill="auto"/>
        </w:rPr>
      </w:pPr>
      <w:r w:rsidRPr="002349C0">
        <w:rPr>
          <w:rFonts w:hint="eastAsia"/>
          <w:shd w:val="solid" w:color="FFFFFF" w:fill="auto"/>
        </w:rPr>
        <w:t>当保温装饰板采用燃烧性能等级为B1级的保温芯材板时，保温装饰板外墙外保温系统设置水平防火隔离带。防火隔离带材料、数量、高度应符合《建筑防火设计规范》GB50016和《建筑外墙外保温防火隔离带技术规程》JGJ 289 的有关规定的规定。</w:t>
      </w:r>
    </w:p>
    <w:p w:rsidR="008573BB" w:rsidRDefault="008573BB" w:rsidP="008573BB">
      <w:pPr>
        <w:pStyle w:val="affffffffa"/>
        <w:numPr>
          <w:ilvl w:val="0"/>
          <w:numId w:val="0"/>
        </w:numPr>
        <w:rPr>
          <w:shd w:val="solid" w:color="FFFFFF" w:fill="auto"/>
        </w:rPr>
      </w:pPr>
    </w:p>
    <w:p w:rsidR="00662999" w:rsidRDefault="00662999" w:rsidP="00662999">
      <w:pPr>
        <w:pStyle w:val="affffffffa"/>
        <w:numPr>
          <w:ilvl w:val="0"/>
          <w:numId w:val="0"/>
        </w:numPr>
        <w:jc w:val="center"/>
        <w:rPr>
          <w:shd w:val="solid" w:color="FFFFFF" w:fill="auto"/>
        </w:rPr>
      </w:pPr>
      <w:r>
        <w:rPr>
          <w:rFonts w:hint="eastAsia"/>
          <w:noProof/>
        </w:rPr>
        <w:drawing>
          <wp:inline distT="0" distB="0" distL="0" distR="0">
            <wp:extent cx="3990975" cy="3905250"/>
            <wp:effectExtent l="19050" t="0" r="9525" b="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cstate="print"/>
                    <a:srcRect/>
                    <a:stretch>
                      <a:fillRect/>
                    </a:stretch>
                  </pic:blipFill>
                  <pic:spPr bwMode="auto">
                    <a:xfrm>
                      <a:off x="0" y="0"/>
                      <a:ext cx="3990975" cy="3905250"/>
                    </a:xfrm>
                    <a:prstGeom prst="rect">
                      <a:avLst/>
                    </a:prstGeom>
                    <a:noFill/>
                    <a:ln w="9525">
                      <a:noFill/>
                      <a:miter lim="800000"/>
                      <a:headEnd/>
                      <a:tailEnd/>
                    </a:ln>
                  </pic:spPr>
                </pic:pic>
              </a:graphicData>
            </a:graphic>
          </wp:inline>
        </w:drawing>
      </w:r>
    </w:p>
    <w:p w:rsidR="00662999" w:rsidRDefault="00662999" w:rsidP="00662999">
      <w:pPr>
        <w:ind w:left="360"/>
        <w:jc w:val="center"/>
        <w:rPr>
          <w:rFonts w:ascii="宋体" w:hAnsi="宋体"/>
          <w:sz w:val="15"/>
          <w:szCs w:val="15"/>
          <w:shd w:val="solid" w:color="FFFFFF" w:fill="auto"/>
        </w:rPr>
      </w:pPr>
      <w:r>
        <w:rPr>
          <w:rFonts w:ascii="宋体" w:hAnsi="宋体" w:hint="eastAsia"/>
          <w:sz w:val="15"/>
          <w:szCs w:val="15"/>
          <w:shd w:val="solid" w:color="FFFFFF" w:fill="auto"/>
        </w:rPr>
        <w:t>1、基层墙体 2、粘接砂浆 3、保温装饰板 4、锚固件 5防火隔离带</w:t>
      </w:r>
    </w:p>
    <w:p w:rsidR="00662999" w:rsidRPr="00662999" w:rsidRDefault="00662999" w:rsidP="00662999">
      <w:pPr>
        <w:spacing w:line="240" w:lineRule="auto"/>
        <w:jc w:val="center"/>
        <w:rPr>
          <w:rFonts w:ascii="黑体" w:eastAsia="黑体" w:hAnsi="黑体"/>
          <w:shd w:val="solid" w:color="FFFFFF" w:fill="auto"/>
        </w:rPr>
      </w:pPr>
      <w:r w:rsidRPr="00662999">
        <w:rPr>
          <w:rFonts w:ascii="黑体" w:eastAsia="黑体" w:hAnsi="黑体" w:hint="eastAsia"/>
          <w:shd w:val="solid" w:color="FFFFFF" w:fill="auto"/>
        </w:rPr>
        <w:t>图</w:t>
      </w:r>
      <w:r>
        <w:rPr>
          <w:rFonts w:ascii="黑体" w:eastAsia="黑体" w:hAnsi="黑体" w:hint="eastAsia"/>
          <w:shd w:val="solid" w:color="FFFFFF" w:fill="auto"/>
        </w:rPr>
        <w:t>1</w:t>
      </w:r>
      <w:r w:rsidRPr="00662999">
        <w:rPr>
          <w:rFonts w:ascii="黑体" w:eastAsia="黑体" w:hAnsi="黑体" w:hint="eastAsia"/>
          <w:shd w:val="solid" w:color="FFFFFF" w:fill="auto"/>
        </w:rPr>
        <w:t>2</w:t>
      </w:r>
      <w:r w:rsidR="0085542C">
        <w:rPr>
          <w:rFonts w:ascii="黑体" w:eastAsia="黑体" w:hAnsi="黑体" w:hint="eastAsia"/>
          <w:shd w:val="solid" w:color="FFFFFF" w:fill="auto"/>
        </w:rPr>
        <w:t xml:space="preserve"> </w:t>
      </w:r>
      <w:r>
        <w:rPr>
          <w:rFonts w:ascii="黑体" w:eastAsia="黑体" w:hAnsi="黑体" w:hint="eastAsia"/>
          <w:shd w:val="solid" w:color="FFFFFF" w:fill="auto"/>
        </w:rPr>
        <w:t xml:space="preserve"> </w:t>
      </w:r>
      <w:r w:rsidRPr="00662999">
        <w:rPr>
          <w:rFonts w:ascii="黑体" w:eastAsia="黑体" w:hAnsi="黑体" w:hint="eastAsia"/>
          <w:shd w:val="solid" w:color="FFFFFF" w:fill="auto"/>
        </w:rPr>
        <w:t>防火隔离带构造示意</w:t>
      </w:r>
    </w:p>
    <w:p w:rsidR="00662999" w:rsidRDefault="00662999" w:rsidP="00662999">
      <w:pPr>
        <w:pStyle w:val="affffffffa"/>
        <w:numPr>
          <w:ilvl w:val="0"/>
          <w:numId w:val="0"/>
        </w:numPr>
        <w:rPr>
          <w:shd w:val="solid" w:color="FFFFFF" w:fill="auto"/>
        </w:rPr>
      </w:pPr>
    </w:p>
    <w:p w:rsidR="00662999" w:rsidRDefault="00662999" w:rsidP="00662999">
      <w:pPr>
        <w:pStyle w:val="affffffffa"/>
        <w:numPr>
          <w:ilvl w:val="0"/>
          <w:numId w:val="0"/>
        </w:numPr>
        <w:rPr>
          <w:shd w:val="solid" w:color="FFFFFF" w:fill="auto"/>
        </w:rPr>
      </w:pPr>
    </w:p>
    <w:p w:rsidR="002349C0" w:rsidRPr="00BA24ED" w:rsidRDefault="002349C0" w:rsidP="002349C0">
      <w:pPr>
        <w:pStyle w:val="affffffffa"/>
        <w:rPr>
          <w:shd w:val="solid" w:color="FFFFFF" w:fill="auto"/>
        </w:rPr>
      </w:pPr>
      <w:r w:rsidRPr="00BA24ED">
        <w:rPr>
          <w:rFonts w:hint="eastAsia"/>
          <w:shd w:val="solid" w:color="FFFFFF" w:fill="auto"/>
        </w:rPr>
        <w:lastRenderedPageBreak/>
        <w:t>保温装饰板之间</w:t>
      </w:r>
      <w:proofErr w:type="gramStart"/>
      <w:r w:rsidRPr="00BA24ED">
        <w:rPr>
          <w:rFonts w:hint="eastAsia"/>
          <w:shd w:val="solid" w:color="FFFFFF" w:fill="auto"/>
        </w:rPr>
        <w:t>的缝宽不宜</w:t>
      </w:r>
      <w:proofErr w:type="gramEnd"/>
      <w:r w:rsidRPr="00BA24ED">
        <w:rPr>
          <w:rFonts w:hint="eastAsia"/>
          <w:shd w:val="solid" w:color="FFFFFF" w:fill="auto"/>
        </w:rPr>
        <w:t>大于10</w:t>
      </w:r>
      <w:r w:rsidRPr="002349C0">
        <w:rPr>
          <w:shd w:val="solid" w:color="FFFFFF" w:fill="auto"/>
        </w:rPr>
        <w:t xml:space="preserve"> </w:t>
      </w:r>
      <w:r w:rsidRPr="00BA24ED">
        <w:rPr>
          <w:shd w:val="solid" w:color="FFFFFF" w:fill="auto"/>
        </w:rPr>
        <w:t>mm</w:t>
      </w:r>
      <w:r w:rsidRPr="00BA24ED">
        <w:rPr>
          <w:rFonts w:hint="eastAsia"/>
          <w:shd w:val="solid" w:color="FFFFFF" w:fill="auto"/>
        </w:rPr>
        <w:t>,板缝外使用聚乙烯泡沫棒进行填充，并应采用硅酮建筑密封胶嵌缝，板缝处密封胶密封深度不应小于5mm。</w:t>
      </w:r>
    </w:p>
    <w:p w:rsidR="002349C0" w:rsidRPr="00BA24ED" w:rsidRDefault="002349C0" w:rsidP="002349C0">
      <w:pPr>
        <w:pStyle w:val="affffffffa"/>
        <w:rPr>
          <w:shd w:val="solid" w:color="FFFFFF" w:fill="auto"/>
        </w:rPr>
      </w:pPr>
      <w:r w:rsidRPr="00BA24ED">
        <w:rPr>
          <w:rFonts w:hint="eastAsia"/>
          <w:shd w:val="solid" w:color="FFFFFF" w:fill="auto"/>
        </w:rPr>
        <w:t>当设计有要求时，保温装饰板板缝填充材料可采用防火密封胶。</w:t>
      </w:r>
    </w:p>
    <w:p w:rsidR="00DC23ED" w:rsidRDefault="00B67A08" w:rsidP="002349C0">
      <w:pPr>
        <w:pStyle w:val="affc"/>
        <w:spacing w:before="312" w:after="312"/>
        <w:ind w:left="0"/>
      </w:pPr>
      <w:bookmarkStart w:id="60" w:name="_Toc75797450"/>
      <w:r w:rsidRPr="002349C0">
        <w:rPr>
          <w:rFonts w:hint="eastAsia"/>
        </w:rPr>
        <w:t>施工</w:t>
      </w:r>
      <w:bookmarkEnd w:id="60"/>
    </w:p>
    <w:p w:rsidR="002349C0" w:rsidRDefault="002349C0" w:rsidP="006E482A">
      <w:pPr>
        <w:pStyle w:val="affd"/>
        <w:spacing w:before="156" w:after="156"/>
        <w:ind w:left="0"/>
      </w:pPr>
      <w:bookmarkStart w:id="61" w:name="_Toc75797451"/>
      <w:r>
        <w:rPr>
          <w:rFonts w:hint="eastAsia"/>
        </w:rPr>
        <w:t>一般规定</w:t>
      </w:r>
      <w:bookmarkEnd w:id="61"/>
    </w:p>
    <w:p w:rsidR="00CB0EC0" w:rsidRPr="00CB0EC0" w:rsidRDefault="00CB0EC0" w:rsidP="00CB0EC0">
      <w:pPr>
        <w:pStyle w:val="affffffffa"/>
        <w:rPr>
          <w:shd w:val="solid" w:color="FFFFFF" w:fill="auto"/>
        </w:rPr>
      </w:pPr>
      <w:r w:rsidRPr="00CB0EC0">
        <w:rPr>
          <w:rFonts w:hint="eastAsia"/>
          <w:shd w:val="solid" w:color="FFFFFF" w:fill="auto"/>
        </w:rPr>
        <w:t>保温装饰板外墙外保温工程的施工应编写施工方案，施工人员应经过培训并经考核合格。</w:t>
      </w:r>
    </w:p>
    <w:p w:rsidR="00CB0EC0" w:rsidRDefault="00CB0EC0" w:rsidP="00CB0EC0">
      <w:pPr>
        <w:pStyle w:val="affffffffa"/>
        <w:rPr>
          <w:shd w:val="solid" w:color="FFFFFF" w:fill="auto"/>
        </w:rPr>
      </w:pPr>
      <w:r w:rsidRPr="00CB0EC0">
        <w:rPr>
          <w:rFonts w:hint="eastAsia"/>
          <w:shd w:val="solid" w:color="FFFFFF" w:fill="auto"/>
        </w:rPr>
        <w:t>保温装饰板外墙外保温工程的施工前应具备下列条件：</w:t>
      </w:r>
    </w:p>
    <w:p w:rsidR="00CB0EC0" w:rsidRPr="00CB0EC0" w:rsidRDefault="00CB0EC0" w:rsidP="00CB0EC0">
      <w:pPr>
        <w:pStyle w:val="af5"/>
        <w:numPr>
          <w:ilvl w:val="0"/>
          <w:numId w:val="34"/>
        </w:numPr>
        <w:rPr>
          <w:rFonts w:ascii="Times New Roman"/>
        </w:rPr>
      </w:pPr>
      <w:r w:rsidRPr="00CB0EC0">
        <w:rPr>
          <w:rFonts w:ascii="Times New Roman" w:hint="eastAsia"/>
        </w:rPr>
        <w:t>主体结构施工质量验收通过，基层墙体施工质量验收合格。</w:t>
      </w:r>
    </w:p>
    <w:p w:rsidR="00CB0EC0" w:rsidRPr="00CB0EC0" w:rsidRDefault="00CB0EC0" w:rsidP="00CB0EC0">
      <w:pPr>
        <w:pStyle w:val="af5"/>
        <w:numPr>
          <w:ilvl w:val="0"/>
          <w:numId w:val="34"/>
        </w:numPr>
        <w:rPr>
          <w:rFonts w:ascii="Times New Roman"/>
        </w:rPr>
      </w:pPr>
      <w:r w:rsidRPr="00CB0EC0">
        <w:rPr>
          <w:rFonts w:ascii="Times New Roman" w:hint="eastAsia"/>
        </w:rPr>
        <w:t>外门窗洞口应通过验收，洞口尺寸、位置应符合设计要求和质量要求。门窗框</w:t>
      </w:r>
      <w:proofErr w:type="gramStart"/>
      <w:r w:rsidRPr="00CB0EC0">
        <w:rPr>
          <w:rFonts w:ascii="Times New Roman" w:hint="eastAsia"/>
        </w:rPr>
        <w:t>或辅框应</w:t>
      </w:r>
      <w:proofErr w:type="gramEnd"/>
      <w:r w:rsidRPr="00CB0EC0">
        <w:rPr>
          <w:rFonts w:ascii="Times New Roman" w:hint="eastAsia"/>
        </w:rPr>
        <w:t>安装完毕。</w:t>
      </w:r>
    </w:p>
    <w:p w:rsidR="00CB0EC0" w:rsidRPr="00CB0EC0" w:rsidRDefault="00CB0EC0" w:rsidP="00CB0EC0">
      <w:pPr>
        <w:pStyle w:val="af5"/>
        <w:numPr>
          <w:ilvl w:val="0"/>
          <w:numId w:val="34"/>
        </w:numPr>
        <w:rPr>
          <w:rFonts w:ascii="Times New Roman"/>
        </w:rPr>
      </w:pPr>
      <w:r w:rsidRPr="00CB0EC0">
        <w:rPr>
          <w:rFonts w:ascii="Times New Roman" w:hint="eastAsia"/>
        </w:rPr>
        <w:t>伸出墙面的消防梯、落水管、各种进户管线和空调器等的预埋件、连接件应安装完毕，并按外墙外保温系统厚度留出间隙。</w:t>
      </w:r>
    </w:p>
    <w:p w:rsidR="00CB0EC0" w:rsidRPr="00CB0EC0" w:rsidRDefault="00CB0EC0" w:rsidP="00CB0EC0">
      <w:pPr>
        <w:pStyle w:val="af5"/>
        <w:numPr>
          <w:ilvl w:val="0"/>
          <w:numId w:val="34"/>
        </w:numPr>
        <w:rPr>
          <w:rFonts w:ascii="Times New Roman"/>
        </w:rPr>
      </w:pPr>
      <w:r w:rsidRPr="00CB0EC0">
        <w:rPr>
          <w:rFonts w:ascii="Times New Roman" w:hint="eastAsia"/>
        </w:rPr>
        <w:t>具备条件的项目，应在现场进行样板墙的施工，并经相关的建设、设计、总包、监理等单位确认后再进行大面积施工。</w:t>
      </w:r>
    </w:p>
    <w:p w:rsidR="00CB0EC0" w:rsidRPr="00CB0EC0" w:rsidRDefault="00CB0EC0" w:rsidP="00CB0EC0">
      <w:pPr>
        <w:pStyle w:val="affffffffa"/>
        <w:rPr>
          <w:shd w:val="solid" w:color="FFFFFF" w:fill="auto"/>
        </w:rPr>
      </w:pPr>
      <w:r w:rsidRPr="00CB0EC0">
        <w:rPr>
          <w:rFonts w:hint="eastAsia"/>
          <w:shd w:val="solid" w:color="FFFFFF" w:fill="auto"/>
        </w:rPr>
        <w:t>下列部位</w:t>
      </w:r>
      <w:r w:rsidRPr="00CB0EC0">
        <w:rPr>
          <w:shd w:val="solid" w:color="FFFFFF" w:fill="auto"/>
        </w:rPr>
        <w:t>应做防水处理</w:t>
      </w:r>
      <w:r w:rsidRPr="00CB0EC0">
        <w:rPr>
          <w:rFonts w:hint="eastAsia"/>
          <w:shd w:val="solid" w:color="FFFFFF" w:fill="auto"/>
        </w:rPr>
        <w:t>：</w:t>
      </w:r>
    </w:p>
    <w:p w:rsidR="00CB0EC0" w:rsidRPr="00CB0EC0" w:rsidRDefault="00CB0EC0" w:rsidP="00CB0EC0">
      <w:pPr>
        <w:pStyle w:val="af5"/>
        <w:numPr>
          <w:ilvl w:val="0"/>
          <w:numId w:val="33"/>
        </w:numPr>
      </w:pPr>
      <w:r w:rsidRPr="00CB0EC0">
        <w:t>水平或倾斜的出挑部位</w:t>
      </w:r>
      <w:r w:rsidRPr="00CB0EC0">
        <w:rPr>
          <w:rFonts w:hint="eastAsia"/>
        </w:rPr>
        <w:t>；</w:t>
      </w:r>
    </w:p>
    <w:p w:rsidR="00CB0EC0" w:rsidRPr="00CB0EC0" w:rsidRDefault="00CB0EC0" w:rsidP="00CB0EC0">
      <w:pPr>
        <w:pStyle w:val="af5"/>
        <w:numPr>
          <w:ilvl w:val="0"/>
          <w:numId w:val="33"/>
        </w:numPr>
      </w:pPr>
      <w:r w:rsidRPr="00CB0EC0">
        <w:t>外墙上任何附着件连接部位</w:t>
      </w:r>
      <w:r w:rsidRPr="00CB0EC0">
        <w:rPr>
          <w:rFonts w:hint="eastAsia"/>
        </w:rPr>
        <w:t>；</w:t>
      </w:r>
    </w:p>
    <w:p w:rsidR="00CB0EC0" w:rsidRPr="00CB0EC0" w:rsidRDefault="00CB0EC0" w:rsidP="00CB0EC0">
      <w:pPr>
        <w:pStyle w:val="af5"/>
        <w:numPr>
          <w:ilvl w:val="0"/>
          <w:numId w:val="33"/>
        </w:numPr>
      </w:pPr>
      <w:r w:rsidRPr="00CB0EC0">
        <w:t>延伸至地面以下的部位</w:t>
      </w:r>
      <w:r w:rsidRPr="00CB0EC0">
        <w:rPr>
          <w:rFonts w:hint="eastAsia"/>
        </w:rPr>
        <w:t>；</w:t>
      </w:r>
    </w:p>
    <w:p w:rsidR="00CB0EC0" w:rsidRPr="00CB0EC0" w:rsidRDefault="00CB0EC0" w:rsidP="00CB0EC0">
      <w:pPr>
        <w:pStyle w:val="af5"/>
        <w:numPr>
          <w:ilvl w:val="0"/>
          <w:numId w:val="33"/>
        </w:numPr>
      </w:pPr>
      <w:r w:rsidRPr="00CB0EC0">
        <w:rPr>
          <w:rFonts w:hint="eastAsia"/>
        </w:rPr>
        <w:t>变形缝部位。</w:t>
      </w:r>
    </w:p>
    <w:p w:rsidR="00CB0EC0" w:rsidRPr="000A555A" w:rsidRDefault="00CB0EC0" w:rsidP="000A555A">
      <w:pPr>
        <w:pStyle w:val="affffffffa"/>
        <w:rPr>
          <w:shd w:val="solid" w:color="FFFFFF" w:fill="auto"/>
        </w:rPr>
      </w:pPr>
      <w:r w:rsidRPr="000A555A">
        <w:rPr>
          <w:rFonts w:hint="eastAsia"/>
          <w:shd w:val="solid" w:color="FFFFFF" w:fill="auto"/>
        </w:rPr>
        <w:t>材料在贮存运输中应注意防晒，材料应分类分标识存放。保温装饰板堆放应平置,场地应平整。砂浆类材料应防潮、防雨且在保质期内使用。贮存温度应在30℃以下。施工现场配置原料时，必须保持计量准确。</w:t>
      </w:r>
    </w:p>
    <w:p w:rsidR="00CB0EC0" w:rsidRPr="000A555A" w:rsidRDefault="00CB0EC0" w:rsidP="000A555A">
      <w:pPr>
        <w:pStyle w:val="affffffffa"/>
        <w:rPr>
          <w:shd w:val="solid" w:color="FFFFFF" w:fill="auto"/>
        </w:rPr>
      </w:pPr>
      <w:r w:rsidRPr="000A555A">
        <w:rPr>
          <w:rFonts w:hint="eastAsia"/>
          <w:shd w:val="solid" w:color="FFFFFF" w:fill="auto"/>
        </w:rPr>
        <w:t>保温装饰板外墙外保温系统施工期间以及完工后24h内，基层墙体及环境温度应不低于5℃；雨天、雪天和5级风及其以上时不得施工；夏季应避免阳光暴晒。</w:t>
      </w:r>
    </w:p>
    <w:p w:rsidR="00CB0EC0" w:rsidRPr="000A555A" w:rsidRDefault="00CB0EC0" w:rsidP="000A555A">
      <w:pPr>
        <w:pStyle w:val="affffffffa"/>
        <w:rPr>
          <w:shd w:val="solid" w:color="FFFFFF" w:fill="auto"/>
        </w:rPr>
      </w:pPr>
      <w:r w:rsidRPr="000A555A">
        <w:rPr>
          <w:rFonts w:hint="eastAsia"/>
          <w:shd w:val="solid" w:color="FFFFFF" w:fill="auto"/>
        </w:rPr>
        <w:t>保温装饰板外墙外保温系统施工现场的安全管理应符合现行国家标准《建筑施工安全技术统一规范》GB50870 、《建筑施工企业安全生产管理规范》GB50656等有关规定。</w:t>
      </w:r>
    </w:p>
    <w:p w:rsidR="00CB0EC0" w:rsidRPr="000A555A" w:rsidRDefault="00CB0EC0" w:rsidP="000A555A">
      <w:pPr>
        <w:pStyle w:val="affffffffa"/>
        <w:rPr>
          <w:shd w:val="solid" w:color="FFFFFF" w:fill="auto"/>
        </w:rPr>
      </w:pPr>
      <w:r w:rsidRPr="000A555A">
        <w:rPr>
          <w:rFonts w:hint="eastAsia"/>
          <w:shd w:val="solid" w:color="FFFFFF" w:fill="auto"/>
        </w:rPr>
        <w:t>保温装饰板外墙外保温系统施工现场的防火要求应符合现行国家标准《建筑工程施工现场消防安全技术规范》GB50720 的有关规定。</w:t>
      </w:r>
    </w:p>
    <w:p w:rsidR="0040762A" w:rsidRDefault="00CB0EC0" w:rsidP="00B67A08">
      <w:pPr>
        <w:pStyle w:val="affffffffa"/>
      </w:pPr>
      <w:r w:rsidRPr="000A555A">
        <w:rPr>
          <w:rFonts w:hint="eastAsia"/>
          <w:shd w:val="solid" w:color="FFFFFF" w:fill="auto"/>
        </w:rPr>
        <w:t>施工过程中，应按《绿色建筑工程施工规范》GB/T 50905要求，采取必要的遮挡、防护等措施，降低施工对周围环境的影响。</w:t>
      </w:r>
    </w:p>
    <w:p w:rsidR="002349C0" w:rsidRDefault="002349C0" w:rsidP="006E482A">
      <w:pPr>
        <w:pStyle w:val="affd"/>
        <w:spacing w:before="156" w:after="156"/>
        <w:ind w:left="0"/>
      </w:pPr>
      <w:bookmarkStart w:id="62" w:name="_Toc75797452"/>
      <w:r>
        <w:rPr>
          <w:rFonts w:hint="eastAsia"/>
        </w:rPr>
        <w:t>基层墙体</w:t>
      </w:r>
      <w:bookmarkEnd w:id="62"/>
    </w:p>
    <w:p w:rsidR="000A555A" w:rsidRPr="000A555A" w:rsidRDefault="000A555A" w:rsidP="000A555A">
      <w:pPr>
        <w:pStyle w:val="affffffffa"/>
        <w:rPr>
          <w:shd w:val="solid" w:color="FFFFFF" w:fill="auto"/>
        </w:rPr>
      </w:pPr>
      <w:r w:rsidRPr="00BA24ED">
        <w:rPr>
          <w:rFonts w:hint="eastAsia"/>
        </w:rPr>
        <w:t>保温装饰板外墙外保温系统的基层墙体粉刷后外表面应符</w:t>
      </w:r>
      <w:r w:rsidRPr="000A555A">
        <w:rPr>
          <w:rFonts w:hint="eastAsia"/>
          <w:shd w:val="solid" w:color="FFFFFF" w:fill="auto"/>
        </w:rPr>
        <w:t>合下列要求：</w:t>
      </w:r>
    </w:p>
    <w:p w:rsidR="000A555A" w:rsidRPr="008A66DD" w:rsidRDefault="000A555A" w:rsidP="008A66DD">
      <w:pPr>
        <w:pStyle w:val="af5"/>
        <w:numPr>
          <w:ilvl w:val="0"/>
          <w:numId w:val="36"/>
        </w:numPr>
        <w:rPr>
          <w:szCs w:val="21"/>
        </w:rPr>
      </w:pPr>
      <w:r w:rsidRPr="008A66DD">
        <w:rPr>
          <w:rFonts w:hint="eastAsia"/>
          <w:szCs w:val="21"/>
        </w:rPr>
        <w:t>干燥（其含水率应小于8%），清洁，无油污、脱模剂等妨碍粘结附着物。</w:t>
      </w:r>
    </w:p>
    <w:p w:rsidR="000A555A" w:rsidRPr="008A66DD" w:rsidRDefault="000A555A" w:rsidP="008A66DD">
      <w:pPr>
        <w:pStyle w:val="af5"/>
        <w:numPr>
          <w:ilvl w:val="0"/>
          <w:numId w:val="36"/>
        </w:numPr>
        <w:rPr>
          <w:szCs w:val="21"/>
        </w:rPr>
      </w:pPr>
      <w:r w:rsidRPr="008A66DD">
        <w:rPr>
          <w:rFonts w:hint="eastAsia"/>
          <w:szCs w:val="21"/>
        </w:rPr>
        <w:t>应剔除凸起、空鼓和酥松部位并找平。</w:t>
      </w:r>
    </w:p>
    <w:p w:rsidR="000A555A" w:rsidRPr="008A66DD" w:rsidRDefault="000A555A" w:rsidP="008A66DD">
      <w:pPr>
        <w:pStyle w:val="af5"/>
        <w:numPr>
          <w:ilvl w:val="0"/>
          <w:numId w:val="36"/>
        </w:numPr>
        <w:rPr>
          <w:szCs w:val="21"/>
        </w:rPr>
      </w:pPr>
      <w:r w:rsidRPr="008A66DD">
        <w:rPr>
          <w:rFonts w:hint="eastAsia"/>
          <w:szCs w:val="21"/>
        </w:rPr>
        <w:t>表面不得有粉化、起皮、</w:t>
      </w:r>
      <w:proofErr w:type="gramStart"/>
      <w:r w:rsidRPr="008A66DD">
        <w:rPr>
          <w:rFonts w:hint="eastAsia"/>
          <w:szCs w:val="21"/>
        </w:rPr>
        <w:t>爆灰等</w:t>
      </w:r>
      <w:proofErr w:type="gramEnd"/>
      <w:r w:rsidRPr="008A66DD">
        <w:rPr>
          <w:rFonts w:hint="eastAsia"/>
          <w:szCs w:val="21"/>
        </w:rPr>
        <w:t>现象。</w:t>
      </w:r>
    </w:p>
    <w:p w:rsidR="000A555A" w:rsidRPr="008A66DD" w:rsidRDefault="000A555A" w:rsidP="008A66DD">
      <w:pPr>
        <w:pStyle w:val="af5"/>
        <w:numPr>
          <w:ilvl w:val="0"/>
          <w:numId w:val="36"/>
        </w:numPr>
        <w:rPr>
          <w:szCs w:val="21"/>
        </w:rPr>
      </w:pPr>
      <w:r w:rsidRPr="008A66DD">
        <w:rPr>
          <w:rFonts w:hint="eastAsia"/>
          <w:szCs w:val="21"/>
        </w:rPr>
        <w:t>粉刷层应与基层墙体粘结牢固，不得有脱层、空缺、裂缝。</w:t>
      </w:r>
    </w:p>
    <w:p w:rsidR="000A555A" w:rsidRPr="00564842" w:rsidRDefault="000A555A" w:rsidP="000A555A">
      <w:pPr>
        <w:pStyle w:val="affffffffa"/>
        <w:rPr>
          <w:rFonts w:hAnsi="宋体" w:cs="Arial"/>
        </w:rPr>
      </w:pPr>
      <w:r w:rsidRPr="000A555A">
        <w:rPr>
          <w:rFonts w:hint="eastAsia"/>
          <w:shd w:val="solid" w:color="FFFFFF" w:fill="auto"/>
        </w:rPr>
        <w:t>基层墙体粉刷后表面允许偏差应符合表</w:t>
      </w:r>
      <w:r w:rsidR="00564842">
        <w:rPr>
          <w:rFonts w:hint="eastAsia"/>
          <w:shd w:val="solid" w:color="FFFFFF" w:fill="auto"/>
        </w:rPr>
        <w:t>8中</w:t>
      </w:r>
      <w:r w:rsidRPr="000A555A">
        <w:rPr>
          <w:rFonts w:hint="eastAsia"/>
          <w:shd w:val="solid" w:color="FFFFFF" w:fill="auto"/>
        </w:rPr>
        <w:t>的要求</w:t>
      </w:r>
      <w:r w:rsidRPr="00BA24ED">
        <w:rPr>
          <w:rFonts w:hint="eastAsia"/>
        </w:rPr>
        <w:t>。</w:t>
      </w:r>
    </w:p>
    <w:p w:rsidR="009639E0" w:rsidRDefault="009639E0">
      <w:pPr>
        <w:widowControl/>
        <w:adjustRightInd/>
        <w:spacing w:line="240" w:lineRule="auto"/>
        <w:jc w:val="left"/>
        <w:rPr>
          <w:rFonts w:ascii="黑体" w:eastAsia="黑体" w:hAnsi="Times New Roman"/>
          <w:kern w:val="21"/>
          <w:szCs w:val="20"/>
        </w:rPr>
      </w:pPr>
      <w:r>
        <w:br w:type="page"/>
      </w:r>
    </w:p>
    <w:p w:rsidR="00564842" w:rsidRPr="00564842" w:rsidRDefault="00564842" w:rsidP="00564842">
      <w:pPr>
        <w:pStyle w:val="aff"/>
        <w:numPr>
          <w:ilvl w:val="0"/>
          <w:numId w:val="0"/>
        </w:numPr>
        <w:spacing w:before="156" w:after="156"/>
        <w:ind w:left="420"/>
      </w:pPr>
      <w:r w:rsidRPr="00564842">
        <w:rPr>
          <w:rFonts w:hint="eastAsia"/>
        </w:rPr>
        <w:lastRenderedPageBreak/>
        <w:t>表</w:t>
      </w:r>
      <w:r>
        <w:rPr>
          <w:rFonts w:hint="eastAsia"/>
        </w:rPr>
        <w:t xml:space="preserve">8  </w:t>
      </w:r>
      <w:r w:rsidRPr="00564842">
        <w:rPr>
          <w:rFonts w:hint="eastAsia"/>
        </w:rPr>
        <w:t>基层墙体表</w:t>
      </w:r>
      <w:proofErr w:type="gramStart"/>
      <w:r w:rsidRPr="00564842">
        <w:rPr>
          <w:rFonts w:hint="eastAsia"/>
        </w:rPr>
        <w:t>面允许</w:t>
      </w:r>
      <w:proofErr w:type="gramEnd"/>
      <w:r w:rsidRPr="00564842">
        <w:rPr>
          <w:rFonts w:hint="eastAsia"/>
        </w:rPr>
        <w:t>偏差</w:t>
      </w: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747"/>
        <w:gridCol w:w="2430"/>
        <w:gridCol w:w="2340"/>
        <w:gridCol w:w="3357"/>
      </w:tblGrid>
      <w:tr w:rsidR="00564842" w:rsidTr="00F97310">
        <w:trPr>
          <w:jc w:val="center"/>
        </w:trPr>
        <w:tc>
          <w:tcPr>
            <w:tcW w:w="747" w:type="dxa"/>
            <w:tcBorders>
              <w:top w:val="single" w:sz="4" w:space="0" w:color="auto"/>
              <w:left w:val="single" w:sz="4" w:space="0" w:color="auto"/>
            </w:tcBorders>
            <w:vAlign w:val="center"/>
          </w:tcPr>
          <w:p w:rsidR="00564842" w:rsidRDefault="00564842" w:rsidP="00F97310">
            <w:pPr>
              <w:spacing w:line="360" w:lineRule="auto"/>
              <w:jc w:val="center"/>
              <w:rPr>
                <w:rStyle w:val="javascript"/>
                <w:rFonts w:ascii="黑体" w:hAnsi="宋体" w:cs="Arial"/>
                <w:sz w:val="18"/>
                <w:szCs w:val="18"/>
              </w:rPr>
            </w:pPr>
            <w:r>
              <w:rPr>
                <w:rStyle w:val="javascript"/>
                <w:rFonts w:ascii="黑体" w:hAnsi="宋体" w:cs="Arial" w:hint="eastAsia"/>
                <w:sz w:val="18"/>
                <w:szCs w:val="18"/>
              </w:rPr>
              <w:t>序号</w:t>
            </w:r>
          </w:p>
        </w:tc>
        <w:tc>
          <w:tcPr>
            <w:tcW w:w="2430" w:type="dxa"/>
            <w:tcBorders>
              <w:top w:val="single" w:sz="4" w:space="0" w:color="auto"/>
            </w:tcBorders>
            <w:vAlign w:val="center"/>
          </w:tcPr>
          <w:p w:rsidR="00564842" w:rsidRDefault="00564842" w:rsidP="00F97310">
            <w:pPr>
              <w:spacing w:line="360" w:lineRule="auto"/>
              <w:jc w:val="center"/>
              <w:rPr>
                <w:rStyle w:val="javascript"/>
                <w:rFonts w:ascii="黑体" w:hAnsi="宋体" w:cs="Arial"/>
                <w:sz w:val="18"/>
                <w:szCs w:val="18"/>
              </w:rPr>
            </w:pPr>
            <w:r>
              <w:rPr>
                <w:rStyle w:val="javascript"/>
                <w:rFonts w:ascii="黑体" w:hAnsi="宋体" w:cs="Arial" w:hint="eastAsia"/>
                <w:sz w:val="18"/>
                <w:szCs w:val="18"/>
              </w:rPr>
              <w:t>项</w:t>
            </w:r>
            <w:r>
              <w:rPr>
                <w:rStyle w:val="javascript"/>
                <w:rFonts w:ascii="黑体" w:hAnsi="宋体" w:cs="Arial" w:hint="eastAsia"/>
                <w:sz w:val="18"/>
                <w:szCs w:val="18"/>
              </w:rPr>
              <w:t xml:space="preserve">  </w:t>
            </w:r>
            <w:r>
              <w:rPr>
                <w:rStyle w:val="javascript"/>
                <w:rFonts w:ascii="黑体" w:hAnsi="宋体" w:cs="Arial" w:hint="eastAsia"/>
                <w:sz w:val="18"/>
                <w:szCs w:val="18"/>
              </w:rPr>
              <w:t>目</w:t>
            </w:r>
          </w:p>
        </w:tc>
        <w:tc>
          <w:tcPr>
            <w:tcW w:w="2340" w:type="dxa"/>
            <w:tcBorders>
              <w:top w:val="single" w:sz="4" w:space="0" w:color="auto"/>
            </w:tcBorders>
            <w:vAlign w:val="center"/>
          </w:tcPr>
          <w:p w:rsidR="00564842" w:rsidRDefault="00564842" w:rsidP="00F97310">
            <w:pPr>
              <w:spacing w:line="360" w:lineRule="auto"/>
              <w:jc w:val="center"/>
              <w:rPr>
                <w:rStyle w:val="javascript"/>
                <w:rFonts w:ascii="黑体" w:hAnsi="宋体" w:cs="Arial"/>
                <w:sz w:val="18"/>
                <w:szCs w:val="18"/>
              </w:rPr>
            </w:pPr>
            <w:r>
              <w:rPr>
                <w:rStyle w:val="javascript"/>
                <w:rFonts w:ascii="黑体" w:hAnsi="宋体" w:cs="Arial" w:hint="eastAsia"/>
                <w:sz w:val="18"/>
                <w:szCs w:val="18"/>
              </w:rPr>
              <w:t>允许偏差（</w:t>
            </w:r>
            <w:r>
              <w:rPr>
                <w:rStyle w:val="javascript"/>
                <w:rFonts w:ascii="黑体" w:hAnsi="宋体" w:cs="Arial" w:hint="eastAsia"/>
                <w:sz w:val="18"/>
                <w:szCs w:val="18"/>
              </w:rPr>
              <w:t>mm</w:t>
            </w:r>
            <w:r>
              <w:rPr>
                <w:rStyle w:val="javascript"/>
                <w:rFonts w:ascii="黑体" w:hAnsi="宋体" w:cs="Arial" w:hint="eastAsia"/>
                <w:sz w:val="18"/>
                <w:szCs w:val="18"/>
              </w:rPr>
              <w:t>）</w:t>
            </w:r>
          </w:p>
        </w:tc>
        <w:tc>
          <w:tcPr>
            <w:tcW w:w="3357" w:type="dxa"/>
            <w:tcBorders>
              <w:top w:val="single" w:sz="4" w:space="0" w:color="auto"/>
              <w:right w:val="single" w:sz="4" w:space="0" w:color="auto"/>
            </w:tcBorders>
            <w:vAlign w:val="center"/>
          </w:tcPr>
          <w:p w:rsidR="00564842" w:rsidRDefault="00564842" w:rsidP="00F97310">
            <w:pPr>
              <w:spacing w:line="360" w:lineRule="auto"/>
              <w:jc w:val="center"/>
              <w:rPr>
                <w:rStyle w:val="javascript"/>
                <w:rFonts w:ascii="黑体" w:hAnsi="宋体" w:cs="Arial"/>
                <w:sz w:val="18"/>
                <w:szCs w:val="18"/>
              </w:rPr>
            </w:pPr>
            <w:r>
              <w:rPr>
                <w:rStyle w:val="javascript"/>
                <w:rFonts w:ascii="黑体" w:hAnsi="宋体" w:cs="Arial" w:hint="eastAsia"/>
                <w:sz w:val="18"/>
                <w:szCs w:val="18"/>
              </w:rPr>
              <w:t>检查方法</w:t>
            </w:r>
          </w:p>
        </w:tc>
      </w:tr>
      <w:tr w:rsidR="00564842" w:rsidTr="00F97310">
        <w:trPr>
          <w:jc w:val="center"/>
        </w:trPr>
        <w:tc>
          <w:tcPr>
            <w:tcW w:w="747" w:type="dxa"/>
            <w:tcBorders>
              <w:left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1</w:t>
            </w:r>
          </w:p>
        </w:tc>
        <w:tc>
          <w:tcPr>
            <w:tcW w:w="243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表面平整度</w:t>
            </w:r>
          </w:p>
        </w:tc>
        <w:tc>
          <w:tcPr>
            <w:tcW w:w="234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4</w:t>
            </w:r>
          </w:p>
        </w:tc>
        <w:tc>
          <w:tcPr>
            <w:tcW w:w="3357" w:type="dxa"/>
            <w:tcBorders>
              <w:right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用2m靠尺和塞尺检查</w:t>
            </w:r>
          </w:p>
        </w:tc>
      </w:tr>
      <w:tr w:rsidR="00564842" w:rsidTr="00F97310">
        <w:trPr>
          <w:trHeight w:val="569"/>
          <w:jc w:val="center"/>
        </w:trPr>
        <w:tc>
          <w:tcPr>
            <w:tcW w:w="747" w:type="dxa"/>
            <w:tcBorders>
              <w:left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2</w:t>
            </w:r>
          </w:p>
        </w:tc>
        <w:tc>
          <w:tcPr>
            <w:tcW w:w="243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立面垂直度（高度</w:t>
            </w:r>
            <w:r>
              <w:rPr>
                <w:rFonts w:ascii="宋体" w:hAnsi="宋体" w:hint="eastAsia"/>
                <w:sz w:val="18"/>
                <w:szCs w:val="18"/>
                <w:shd w:val="solid" w:color="FFFFFF" w:fill="auto"/>
              </w:rPr>
              <w:t>≤2000mm）</w:t>
            </w:r>
          </w:p>
        </w:tc>
        <w:tc>
          <w:tcPr>
            <w:tcW w:w="234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4</w:t>
            </w:r>
          </w:p>
        </w:tc>
        <w:tc>
          <w:tcPr>
            <w:tcW w:w="3357" w:type="dxa"/>
            <w:tcBorders>
              <w:right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用2m垂直检测</w:t>
            </w:r>
            <w:proofErr w:type="gramStart"/>
            <w:r>
              <w:rPr>
                <w:rStyle w:val="javascript"/>
                <w:rFonts w:ascii="宋体" w:hAnsi="宋体" w:cs="Arial" w:hint="eastAsia"/>
                <w:sz w:val="18"/>
                <w:szCs w:val="18"/>
              </w:rPr>
              <w:t>尺</w:t>
            </w:r>
            <w:proofErr w:type="gramEnd"/>
            <w:r>
              <w:rPr>
                <w:rStyle w:val="javascript"/>
                <w:rFonts w:ascii="宋体" w:hAnsi="宋体" w:cs="Arial" w:hint="eastAsia"/>
                <w:sz w:val="18"/>
                <w:szCs w:val="18"/>
              </w:rPr>
              <w:t>检查</w:t>
            </w:r>
          </w:p>
        </w:tc>
      </w:tr>
      <w:tr w:rsidR="00564842" w:rsidTr="00F97310">
        <w:trPr>
          <w:jc w:val="center"/>
        </w:trPr>
        <w:tc>
          <w:tcPr>
            <w:tcW w:w="747" w:type="dxa"/>
            <w:tcBorders>
              <w:left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3</w:t>
            </w:r>
          </w:p>
        </w:tc>
        <w:tc>
          <w:tcPr>
            <w:tcW w:w="243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阴阳角方正</w:t>
            </w:r>
          </w:p>
        </w:tc>
        <w:tc>
          <w:tcPr>
            <w:tcW w:w="234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3</w:t>
            </w:r>
          </w:p>
        </w:tc>
        <w:tc>
          <w:tcPr>
            <w:tcW w:w="3357" w:type="dxa"/>
            <w:tcBorders>
              <w:right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用方尺和塞尺检查</w:t>
            </w:r>
          </w:p>
        </w:tc>
      </w:tr>
      <w:tr w:rsidR="00564842" w:rsidTr="00F97310">
        <w:trPr>
          <w:jc w:val="center"/>
        </w:trPr>
        <w:tc>
          <w:tcPr>
            <w:tcW w:w="747" w:type="dxa"/>
            <w:tcBorders>
              <w:left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4</w:t>
            </w:r>
          </w:p>
        </w:tc>
        <w:tc>
          <w:tcPr>
            <w:tcW w:w="243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分格条（缝）直线度</w:t>
            </w:r>
          </w:p>
        </w:tc>
        <w:tc>
          <w:tcPr>
            <w:tcW w:w="2340" w:type="dxa"/>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3</w:t>
            </w:r>
          </w:p>
        </w:tc>
        <w:tc>
          <w:tcPr>
            <w:tcW w:w="3357" w:type="dxa"/>
            <w:tcBorders>
              <w:right w:val="single" w:sz="4" w:space="0" w:color="auto"/>
            </w:tcBorders>
            <w:vAlign w:val="center"/>
          </w:tcPr>
          <w:p w:rsidR="00564842" w:rsidRDefault="00564842" w:rsidP="00F97310">
            <w:pPr>
              <w:jc w:val="center"/>
              <w:rPr>
                <w:rStyle w:val="javascript"/>
                <w:rFonts w:ascii="宋体" w:hAnsi="宋体" w:cs="Arial"/>
                <w:sz w:val="18"/>
                <w:szCs w:val="18"/>
              </w:rPr>
            </w:pPr>
            <w:r>
              <w:rPr>
                <w:rStyle w:val="javascript"/>
                <w:rFonts w:ascii="宋体" w:hAnsi="宋体" w:cs="Arial" w:hint="eastAsia"/>
                <w:sz w:val="18"/>
                <w:szCs w:val="18"/>
              </w:rPr>
              <w:t>用5m拉线，不足5m则拉通线</w:t>
            </w:r>
          </w:p>
          <w:p w:rsidR="00564842" w:rsidRDefault="00564842" w:rsidP="00F97310">
            <w:pPr>
              <w:jc w:val="center"/>
              <w:rPr>
                <w:rStyle w:val="javascript"/>
                <w:rFonts w:ascii="宋体" w:hAnsi="宋体" w:cs="Arial"/>
                <w:sz w:val="18"/>
                <w:szCs w:val="18"/>
              </w:rPr>
            </w:pPr>
            <w:r>
              <w:rPr>
                <w:rStyle w:val="javascript"/>
                <w:rFonts w:ascii="宋体" w:hAnsi="宋体" w:cs="Arial" w:hint="eastAsia"/>
                <w:sz w:val="18"/>
                <w:szCs w:val="18"/>
              </w:rPr>
              <w:t>用钢直尺检查</w:t>
            </w:r>
          </w:p>
        </w:tc>
      </w:tr>
      <w:tr w:rsidR="00564842" w:rsidTr="00F97310">
        <w:trPr>
          <w:jc w:val="center"/>
        </w:trPr>
        <w:tc>
          <w:tcPr>
            <w:tcW w:w="747" w:type="dxa"/>
            <w:tcBorders>
              <w:left w:val="single" w:sz="4" w:space="0" w:color="auto"/>
              <w:bottom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5</w:t>
            </w:r>
          </w:p>
        </w:tc>
        <w:tc>
          <w:tcPr>
            <w:tcW w:w="2430" w:type="dxa"/>
            <w:tcBorders>
              <w:bottom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墙裙、勒脚上口直线度</w:t>
            </w:r>
          </w:p>
        </w:tc>
        <w:tc>
          <w:tcPr>
            <w:tcW w:w="2340" w:type="dxa"/>
            <w:tcBorders>
              <w:bottom w:val="single" w:sz="4" w:space="0" w:color="auto"/>
            </w:tcBorders>
            <w:vAlign w:val="center"/>
          </w:tcPr>
          <w:p w:rsidR="00564842" w:rsidRDefault="00564842" w:rsidP="00F97310">
            <w:pPr>
              <w:spacing w:line="360" w:lineRule="auto"/>
              <w:jc w:val="center"/>
              <w:rPr>
                <w:rStyle w:val="javascript"/>
                <w:rFonts w:ascii="宋体" w:hAnsi="宋体" w:cs="Arial"/>
                <w:sz w:val="18"/>
                <w:szCs w:val="18"/>
              </w:rPr>
            </w:pPr>
            <w:r>
              <w:rPr>
                <w:rStyle w:val="javascript"/>
                <w:rFonts w:ascii="宋体" w:hAnsi="宋体" w:cs="Arial" w:hint="eastAsia"/>
                <w:sz w:val="18"/>
                <w:szCs w:val="18"/>
              </w:rPr>
              <w:t>3</w:t>
            </w:r>
          </w:p>
        </w:tc>
        <w:tc>
          <w:tcPr>
            <w:tcW w:w="3357" w:type="dxa"/>
            <w:tcBorders>
              <w:bottom w:val="single" w:sz="4" w:space="0" w:color="auto"/>
              <w:right w:val="single" w:sz="4" w:space="0" w:color="auto"/>
            </w:tcBorders>
            <w:vAlign w:val="center"/>
          </w:tcPr>
          <w:p w:rsidR="00564842" w:rsidRDefault="00564842" w:rsidP="00F97310">
            <w:pPr>
              <w:jc w:val="center"/>
              <w:rPr>
                <w:rStyle w:val="javascript"/>
                <w:rFonts w:ascii="宋体" w:hAnsi="宋体" w:cs="Arial"/>
                <w:sz w:val="18"/>
                <w:szCs w:val="18"/>
              </w:rPr>
            </w:pPr>
            <w:r>
              <w:rPr>
                <w:rStyle w:val="javascript"/>
                <w:rFonts w:ascii="宋体" w:hAnsi="宋体" w:cs="Arial" w:hint="eastAsia"/>
                <w:sz w:val="18"/>
                <w:szCs w:val="18"/>
              </w:rPr>
              <w:t>用5m拉线，不足5m则拉通线</w:t>
            </w:r>
          </w:p>
          <w:p w:rsidR="00564842" w:rsidRDefault="00564842" w:rsidP="00F97310">
            <w:pPr>
              <w:jc w:val="center"/>
              <w:rPr>
                <w:rStyle w:val="javascript"/>
                <w:rFonts w:ascii="宋体" w:hAnsi="宋体" w:cs="Arial"/>
                <w:sz w:val="18"/>
                <w:szCs w:val="18"/>
              </w:rPr>
            </w:pPr>
            <w:r>
              <w:rPr>
                <w:rStyle w:val="javascript"/>
                <w:rFonts w:ascii="宋体" w:hAnsi="宋体" w:cs="Arial" w:hint="eastAsia"/>
                <w:sz w:val="18"/>
                <w:szCs w:val="18"/>
              </w:rPr>
              <w:t>用钢直尺检查</w:t>
            </w:r>
          </w:p>
        </w:tc>
      </w:tr>
    </w:tbl>
    <w:p w:rsidR="00564842" w:rsidRDefault="00564842" w:rsidP="00564842">
      <w:pPr>
        <w:pStyle w:val="affffffffa"/>
        <w:numPr>
          <w:ilvl w:val="0"/>
          <w:numId w:val="0"/>
        </w:numPr>
        <w:rPr>
          <w:rFonts w:hAnsi="宋体" w:cs="Arial"/>
        </w:rPr>
      </w:pPr>
    </w:p>
    <w:p w:rsidR="000A555A" w:rsidRPr="000A555A" w:rsidRDefault="000A555A" w:rsidP="000A555A">
      <w:pPr>
        <w:pStyle w:val="affffffffa"/>
        <w:rPr>
          <w:shd w:val="solid" w:color="FFFFFF" w:fill="auto"/>
        </w:rPr>
      </w:pPr>
      <w:r w:rsidRPr="000A555A">
        <w:rPr>
          <w:rFonts w:hint="eastAsia"/>
          <w:shd w:val="solid" w:color="FFFFFF" w:fill="auto"/>
        </w:rPr>
        <w:t>在高温、非常干燥的环境下施工前应适当湿润基层墙体表面；基层墙体表面出现吸水率过高或其它情况影响保温装饰板的粘结时，应暂停施工。</w:t>
      </w:r>
    </w:p>
    <w:p w:rsidR="002349C0" w:rsidRDefault="002349C0" w:rsidP="006E482A">
      <w:pPr>
        <w:pStyle w:val="affd"/>
        <w:spacing w:before="156" w:after="156"/>
        <w:ind w:left="0"/>
      </w:pPr>
      <w:bookmarkStart w:id="63" w:name="_Toc75797453"/>
      <w:r>
        <w:rPr>
          <w:rFonts w:hint="eastAsia"/>
        </w:rPr>
        <w:t>机具</w:t>
      </w:r>
      <w:bookmarkEnd w:id="63"/>
    </w:p>
    <w:p w:rsidR="000A555A" w:rsidRPr="000A555A" w:rsidRDefault="000A555A" w:rsidP="000A555A">
      <w:pPr>
        <w:pStyle w:val="affffffffa"/>
        <w:rPr>
          <w:shd w:val="solid" w:color="FFFFFF" w:fill="auto"/>
        </w:rPr>
      </w:pPr>
      <w:r w:rsidRPr="000A555A">
        <w:rPr>
          <w:rFonts w:hint="eastAsia"/>
          <w:shd w:val="solid" w:color="FFFFFF" w:fill="auto"/>
        </w:rPr>
        <w:t>施工用的各种机具应有专人管理和使用,定期维护校验。施工单位应根据设备的特点，制定机具的清洁保养计划，以确保施工质量和进度。</w:t>
      </w:r>
    </w:p>
    <w:p w:rsidR="000A555A" w:rsidRPr="000A555A" w:rsidRDefault="000A555A" w:rsidP="000A555A">
      <w:pPr>
        <w:pStyle w:val="affffffffa"/>
        <w:rPr>
          <w:shd w:val="solid" w:color="FFFFFF" w:fill="auto"/>
        </w:rPr>
      </w:pPr>
      <w:r w:rsidRPr="000A555A">
        <w:rPr>
          <w:rFonts w:hint="eastAsia"/>
          <w:shd w:val="solid" w:color="FFFFFF" w:fill="auto"/>
        </w:rPr>
        <w:t>应采用电动搅拌器进行粘结砂浆的混合调配；应采用台式切割机进行保温装饰板的裁切。</w:t>
      </w:r>
    </w:p>
    <w:p w:rsidR="000A555A" w:rsidRPr="000A555A" w:rsidRDefault="000A555A" w:rsidP="000A555A">
      <w:pPr>
        <w:pStyle w:val="affffffffa"/>
        <w:rPr>
          <w:shd w:val="solid" w:color="FFFFFF" w:fill="auto"/>
        </w:rPr>
      </w:pPr>
      <w:r w:rsidRPr="000A555A">
        <w:rPr>
          <w:rFonts w:hint="eastAsia"/>
          <w:shd w:val="solid" w:color="FFFFFF" w:fill="auto"/>
        </w:rPr>
        <w:t>弹线及安装施工宜选用脚手架作为支撑保护机具，在无法采用脚手架时可采用吊篮。</w:t>
      </w:r>
    </w:p>
    <w:p w:rsidR="002349C0" w:rsidRPr="002349C0" w:rsidRDefault="002349C0" w:rsidP="006E482A">
      <w:pPr>
        <w:pStyle w:val="affd"/>
        <w:spacing w:before="156" w:after="156"/>
        <w:ind w:left="0"/>
      </w:pPr>
      <w:bookmarkStart w:id="64" w:name="_Toc75797454"/>
      <w:r>
        <w:rPr>
          <w:rFonts w:hint="eastAsia"/>
        </w:rPr>
        <w:t>施工要点</w:t>
      </w:r>
      <w:bookmarkEnd w:id="64"/>
    </w:p>
    <w:p w:rsidR="000A555A" w:rsidRPr="00A049A8" w:rsidRDefault="000A555A" w:rsidP="00A049A8">
      <w:pPr>
        <w:pStyle w:val="affffffffa"/>
        <w:rPr>
          <w:shd w:val="solid" w:color="FFFFFF" w:fill="auto"/>
        </w:rPr>
      </w:pPr>
      <w:r w:rsidRPr="00A049A8">
        <w:rPr>
          <w:rFonts w:hint="eastAsia"/>
          <w:shd w:val="solid" w:color="FFFFFF" w:fill="auto"/>
        </w:rPr>
        <w:t>弹线分隔时，应设垂直和水平线作为平直基准；应按照设计排版图的分隔方案，弹出每块板的安装控制线，板缝间距宜控制在6～15mm。</w:t>
      </w:r>
    </w:p>
    <w:p w:rsidR="000A555A" w:rsidRPr="00A049A8" w:rsidRDefault="000A555A" w:rsidP="00A049A8">
      <w:pPr>
        <w:pStyle w:val="affffffffa"/>
        <w:rPr>
          <w:shd w:val="solid" w:color="FFFFFF" w:fill="auto"/>
        </w:rPr>
      </w:pPr>
      <w:r w:rsidRPr="00A049A8">
        <w:rPr>
          <w:rFonts w:hint="eastAsia"/>
          <w:shd w:val="solid" w:color="FFFFFF" w:fill="auto"/>
        </w:rPr>
        <w:t>根据实际弹线情况，结合设计排版图，应出具相对应每块板的实际尺寸和详细构造图清单。</w:t>
      </w:r>
    </w:p>
    <w:p w:rsidR="000A555A" w:rsidRPr="00A049A8" w:rsidRDefault="000A555A" w:rsidP="00A049A8">
      <w:pPr>
        <w:pStyle w:val="affffffffa"/>
        <w:rPr>
          <w:shd w:val="solid" w:color="FFFFFF" w:fill="auto"/>
        </w:rPr>
      </w:pPr>
      <w:r w:rsidRPr="00A049A8">
        <w:rPr>
          <w:rFonts w:hint="eastAsia"/>
          <w:shd w:val="solid" w:color="FFFFFF" w:fill="auto"/>
        </w:rPr>
        <w:t>安装时，应设平整度基准控制线，复核保温装饰板的大小，满足安装要求。</w:t>
      </w:r>
    </w:p>
    <w:p w:rsidR="000A555A" w:rsidRPr="00A049A8" w:rsidRDefault="000A555A" w:rsidP="00A049A8">
      <w:pPr>
        <w:pStyle w:val="affffffffa"/>
        <w:rPr>
          <w:shd w:val="solid" w:color="FFFFFF" w:fill="auto"/>
        </w:rPr>
      </w:pPr>
      <w:r w:rsidRPr="00A049A8">
        <w:rPr>
          <w:rFonts w:hint="eastAsia"/>
          <w:shd w:val="solid" w:color="FFFFFF" w:fill="auto"/>
        </w:rPr>
        <w:t>墙面锚固位置钻孔宜在保温装饰板粘贴前进行，并随即清理钻孔灰尘。</w:t>
      </w:r>
    </w:p>
    <w:p w:rsidR="000A555A" w:rsidRPr="00A049A8" w:rsidRDefault="000A555A" w:rsidP="00A049A8">
      <w:pPr>
        <w:pStyle w:val="affffffffa"/>
        <w:rPr>
          <w:shd w:val="solid" w:color="FFFFFF" w:fill="auto"/>
        </w:rPr>
      </w:pPr>
      <w:r w:rsidRPr="00A049A8">
        <w:rPr>
          <w:rFonts w:hint="eastAsia"/>
          <w:shd w:val="solid" w:color="FFFFFF" w:fill="auto"/>
        </w:rPr>
        <w:t>粘结砂浆应专人配制，并严格按产品要求的比例调配；调好的粘结砂浆宜在1.5h内用完。</w:t>
      </w:r>
    </w:p>
    <w:p w:rsidR="000A555A" w:rsidRPr="00A049A8" w:rsidRDefault="000A555A" w:rsidP="00A049A8">
      <w:pPr>
        <w:pStyle w:val="affffffffa"/>
        <w:rPr>
          <w:shd w:val="solid" w:color="FFFFFF" w:fill="auto"/>
        </w:rPr>
      </w:pPr>
      <w:r w:rsidRPr="00A049A8">
        <w:rPr>
          <w:rFonts w:hint="eastAsia"/>
          <w:shd w:val="solid" w:color="FFFFFF" w:fill="auto"/>
        </w:rPr>
        <w:t>保温装饰板无底板时，粘贴面上应涂刷界面剂；在界面</w:t>
      </w:r>
      <w:proofErr w:type="gramStart"/>
      <w:r w:rsidRPr="00A049A8">
        <w:rPr>
          <w:rFonts w:hint="eastAsia"/>
          <w:shd w:val="solid" w:color="FFFFFF" w:fill="auto"/>
        </w:rPr>
        <w:t>剂表干</w:t>
      </w:r>
      <w:proofErr w:type="gramEnd"/>
      <w:r w:rsidRPr="00A049A8">
        <w:rPr>
          <w:rFonts w:hint="eastAsia"/>
          <w:shd w:val="solid" w:color="FFFFFF" w:fill="auto"/>
        </w:rPr>
        <w:t>后，</w:t>
      </w:r>
      <w:proofErr w:type="gramStart"/>
      <w:r w:rsidRPr="00A049A8">
        <w:rPr>
          <w:rFonts w:hint="eastAsia"/>
          <w:shd w:val="solid" w:color="FFFFFF" w:fill="auto"/>
        </w:rPr>
        <w:t>再批刮粘结</w:t>
      </w:r>
      <w:proofErr w:type="gramEnd"/>
      <w:r w:rsidRPr="00A049A8">
        <w:rPr>
          <w:rFonts w:hint="eastAsia"/>
          <w:shd w:val="solid" w:color="FFFFFF" w:fill="auto"/>
        </w:rPr>
        <w:t>砂浆。</w:t>
      </w:r>
    </w:p>
    <w:p w:rsidR="000A555A" w:rsidRPr="00A049A8" w:rsidRDefault="000A555A" w:rsidP="00A049A8">
      <w:pPr>
        <w:pStyle w:val="affffffffa"/>
        <w:rPr>
          <w:shd w:val="solid" w:color="FFFFFF" w:fill="auto"/>
        </w:rPr>
      </w:pPr>
      <w:r w:rsidRPr="00A049A8">
        <w:rPr>
          <w:rFonts w:hint="eastAsia"/>
          <w:shd w:val="solid" w:color="FFFFFF" w:fill="auto"/>
        </w:rPr>
        <w:t>保温装饰板的粘结面积应满足设计要求。中间粘结砂浆点应分布均匀，粘贴面周边</w:t>
      </w:r>
      <w:proofErr w:type="gramStart"/>
      <w:r w:rsidRPr="00A049A8">
        <w:rPr>
          <w:rFonts w:hint="eastAsia"/>
          <w:shd w:val="solid" w:color="FFFFFF" w:fill="auto"/>
        </w:rPr>
        <w:t>一圈批刮的</w:t>
      </w:r>
      <w:proofErr w:type="gramEnd"/>
      <w:r w:rsidRPr="00A049A8">
        <w:rPr>
          <w:rFonts w:hint="eastAsia"/>
          <w:shd w:val="solid" w:color="FFFFFF" w:fill="auto"/>
        </w:rPr>
        <w:t>粘结砂浆带应从边缘向中间逐渐加厚，最厚处宜达10～15mm，并在此一圈粘结砂浆上留出透气口。当保温装饰板一侧边长小于300 mm时，宜采用满粘贴法施工。</w:t>
      </w:r>
    </w:p>
    <w:p w:rsidR="000A555A" w:rsidRPr="00A049A8" w:rsidRDefault="000A555A" w:rsidP="00A049A8">
      <w:pPr>
        <w:pStyle w:val="affffffffa"/>
        <w:rPr>
          <w:shd w:val="solid" w:color="FFFFFF" w:fill="auto"/>
        </w:rPr>
      </w:pPr>
      <w:r w:rsidRPr="00A049A8">
        <w:rPr>
          <w:rFonts w:hint="eastAsia"/>
          <w:shd w:val="solid" w:color="FFFFFF" w:fill="auto"/>
        </w:rPr>
        <w:t xml:space="preserve">保温装饰板粘贴的平整度和垂直度应符合要求。每贴完一块，应及时清除挤出的砂浆；板与板之间的缝隙要均匀一致且达到设计要求。 </w:t>
      </w:r>
    </w:p>
    <w:p w:rsidR="000A555A" w:rsidRPr="00A049A8" w:rsidRDefault="000A555A" w:rsidP="00A049A8">
      <w:pPr>
        <w:pStyle w:val="affffffffa"/>
        <w:rPr>
          <w:shd w:val="solid" w:color="FFFFFF" w:fill="auto"/>
        </w:rPr>
      </w:pPr>
      <w:r w:rsidRPr="00A049A8">
        <w:rPr>
          <w:rFonts w:hint="eastAsia"/>
          <w:shd w:val="solid" w:color="FFFFFF" w:fill="auto"/>
        </w:rPr>
        <w:t>保温装饰板粘贴后应及时进行锚固件安装，定位螺栓预留的调整余量应在安装调整到位后拧紧。</w:t>
      </w:r>
    </w:p>
    <w:p w:rsidR="000A555A" w:rsidRPr="00A049A8" w:rsidRDefault="000A555A" w:rsidP="00A049A8">
      <w:pPr>
        <w:pStyle w:val="affffffffa"/>
        <w:rPr>
          <w:shd w:val="solid" w:color="FFFFFF" w:fill="auto"/>
        </w:rPr>
      </w:pPr>
      <w:r w:rsidRPr="00A049A8">
        <w:rPr>
          <w:rFonts w:hint="eastAsia"/>
          <w:shd w:val="solid" w:color="FFFFFF" w:fill="auto"/>
        </w:rPr>
        <w:t>粘结砂浆干燥后，保温装饰板板材接缝部位应进行密封处理。处理前应清洁板缝及其周边部位，并在保温装饰板侧边涂刷界面剂，然后在板缝中嵌入聚乙烯泡沫条，</w:t>
      </w:r>
      <w:proofErr w:type="gramStart"/>
      <w:r w:rsidRPr="00A049A8">
        <w:rPr>
          <w:rFonts w:hint="eastAsia"/>
          <w:shd w:val="solid" w:color="FFFFFF" w:fill="auto"/>
        </w:rPr>
        <w:t>挤注密封</w:t>
      </w:r>
      <w:proofErr w:type="gramEnd"/>
      <w:r w:rsidRPr="00A049A8">
        <w:rPr>
          <w:rFonts w:hint="eastAsia"/>
          <w:shd w:val="solid" w:color="FFFFFF" w:fill="auto"/>
        </w:rPr>
        <w:t>胶。</w:t>
      </w:r>
    </w:p>
    <w:p w:rsidR="000A555A" w:rsidRPr="00A049A8" w:rsidRDefault="000A555A" w:rsidP="00A049A8">
      <w:pPr>
        <w:pStyle w:val="affffffffa"/>
        <w:rPr>
          <w:shd w:val="solid" w:color="FFFFFF" w:fill="auto"/>
        </w:rPr>
      </w:pPr>
      <w:r w:rsidRPr="00A049A8">
        <w:rPr>
          <w:rFonts w:hint="eastAsia"/>
          <w:shd w:val="solid" w:color="FFFFFF" w:fill="auto"/>
        </w:rPr>
        <w:t>应由专人向</w:t>
      </w:r>
      <w:proofErr w:type="gramStart"/>
      <w:r w:rsidRPr="00A049A8">
        <w:rPr>
          <w:rFonts w:hint="eastAsia"/>
          <w:shd w:val="solid" w:color="FFFFFF" w:fill="auto"/>
        </w:rPr>
        <w:t>板缝中挤注密封</w:t>
      </w:r>
      <w:proofErr w:type="gramEnd"/>
      <w:r w:rsidRPr="00A049A8">
        <w:rPr>
          <w:rFonts w:hint="eastAsia"/>
          <w:shd w:val="solid" w:color="FFFFFF" w:fill="auto"/>
        </w:rPr>
        <w:t>胶。</w:t>
      </w:r>
      <w:proofErr w:type="gramStart"/>
      <w:r w:rsidRPr="00A049A8">
        <w:rPr>
          <w:rFonts w:hint="eastAsia"/>
          <w:shd w:val="solid" w:color="FFFFFF" w:fill="auto"/>
        </w:rPr>
        <w:t>挤注前</w:t>
      </w:r>
      <w:proofErr w:type="gramEnd"/>
      <w:r w:rsidRPr="00A049A8">
        <w:rPr>
          <w:rFonts w:hint="eastAsia"/>
          <w:shd w:val="solid" w:color="FFFFFF" w:fill="auto"/>
        </w:rPr>
        <w:t>宜在板缝两侧饰面层上粘贴美纹纸；</w:t>
      </w:r>
      <w:proofErr w:type="gramStart"/>
      <w:r w:rsidRPr="00A049A8">
        <w:rPr>
          <w:rFonts w:hint="eastAsia"/>
          <w:shd w:val="solid" w:color="FFFFFF" w:fill="auto"/>
        </w:rPr>
        <w:t>挤注过程</w:t>
      </w:r>
      <w:proofErr w:type="gramEnd"/>
      <w:r w:rsidRPr="00A049A8">
        <w:rPr>
          <w:rFonts w:hint="eastAsia"/>
          <w:shd w:val="solid" w:color="FFFFFF" w:fill="auto"/>
        </w:rPr>
        <w:t>中，枪嘴应伸入缝隙内4</w:t>
      </w:r>
      <w:r w:rsidRPr="00A049A8">
        <w:rPr>
          <w:shd w:val="solid" w:color="FFFFFF" w:fill="auto"/>
        </w:rPr>
        <w:t>mm</w:t>
      </w:r>
      <w:r w:rsidRPr="00A049A8">
        <w:rPr>
          <w:rFonts w:hint="eastAsia"/>
          <w:shd w:val="solid" w:color="FFFFFF" w:fill="auto"/>
        </w:rPr>
        <w:t>以上，均匀缓慢移动，连续进行，不得出现空穴或气泡。</w:t>
      </w:r>
    </w:p>
    <w:p w:rsidR="000A555A" w:rsidRPr="00A049A8" w:rsidRDefault="000A555A" w:rsidP="00A049A8">
      <w:pPr>
        <w:pStyle w:val="affffffffa"/>
        <w:rPr>
          <w:shd w:val="solid" w:color="FFFFFF" w:fill="auto"/>
        </w:rPr>
      </w:pPr>
      <w:proofErr w:type="gramStart"/>
      <w:r w:rsidRPr="00A049A8">
        <w:rPr>
          <w:rFonts w:hint="eastAsia"/>
          <w:shd w:val="solid" w:color="FFFFFF" w:fill="auto"/>
        </w:rPr>
        <w:t>挤注密封</w:t>
      </w:r>
      <w:proofErr w:type="gramEnd"/>
      <w:r w:rsidRPr="00A049A8">
        <w:rPr>
          <w:rFonts w:hint="eastAsia"/>
          <w:shd w:val="solid" w:color="FFFFFF" w:fill="auto"/>
        </w:rPr>
        <w:t>胶后应顺一个方向立即进行胶缝的修刮平整，然后揭下美纹纸。若为覆膜板面，则应在撤脚手架的同时揭去保护膜。</w:t>
      </w:r>
    </w:p>
    <w:p w:rsidR="000A555A" w:rsidRPr="00A049A8" w:rsidRDefault="000A555A" w:rsidP="00A049A8">
      <w:pPr>
        <w:pStyle w:val="affffffffa"/>
        <w:rPr>
          <w:shd w:val="solid" w:color="FFFFFF" w:fill="auto"/>
        </w:rPr>
      </w:pPr>
      <w:r w:rsidRPr="00A049A8">
        <w:rPr>
          <w:rFonts w:hint="eastAsia"/>
          <w:shd w:val="solid" w:color="FFFFFF" w:fill="auto"/>
        </w:rPr>
        <w:lastRenderedPageBreak/>
        <w:t>施工完成后应做好成品保护工作。</w:t>
      </w:r>
    </w:p>
    <w:p w:rsidR="00B67A08" w:rsidRDefault="00B67A08" w:rsidP="00A049A8">
      <w:pPr>
        <w:pStyle w:val="affc"/>
        <w:spacing w:before="312" w:after="312"/>
        <w:ind w:left="0"/>
      </w:pPr>
      <w:bookmarkStart w:id="65" w:name="_Toc75797455"/>
      <w:r>
        <w:rPr>
          <w:rFonts w:hint="eastAsia"/>
        </w:rPr>
        <w:t>验收</w:t>
      </w:r>
      <w:bookmarkEnd w:id="65"/>
    </w:p>
    <w:p w:rsidR="002349C0" w:rsidRDefault="002349C0" w:rsidP="006E482A">
      <w:pPr>
        <w:pStyle w:val="affd"/>
        <w:spacing w:before="156" w:after="156"/>
        <w:ind w:left="0"/>
      </w:pPr>
      <w:bookmarkStart w:id="66" w:name="_Toc75797456"/>
      <w:r w:rsidRPr="006E482A">
        <w:rPr>
          <w:rFonts w:hint="eastAsia"/>
        </w:rPr>
        <w:t>一般规定</w:t>
      </w:r>
      <w:bookmarkEnd w:id="66"/>
    </w:p>
    <w:p w:rsidR="00A049A8" w:rsidRPr="00A049A8" w:rsidRDefault="00A049A8" w:rsidP="00A049A8">
      <w:pPr>
        <w:pStyle w:val="affffffffa"/>
        <w:rPr>
          <w:shd w:val="solid" w:color="FFFFFF" w:fill="auto"/>
        </w:rPr>
      </w:pPr>
      <w:r w:rsidRPr="00A049A8">
        <w:rPr>
          <w:rFonts w:hint="eastAsia"/>
          <w:shd w:val="solid" w:color="FFFFFF" w:fill="auto"/>
        </w:rPr>
        <w:t>保温装饰板外墙外保温系统材料和配套辅件（材）必须符合现行国家、行业及江苏省标准要求和设计要求。材料或产品进入施工现场时，应提交具有中文标识的出厂质量合格证、产品出厂检验报告、系统有效期内的型式检验报告（包括系统</w:t>
      </w:r>
      <w:proofErr w:type="gramStart"/>
      <w:r w:rsidRPr="00A049A8">
        <w:rPr>
          <w:rFonts w:hint="eastAsia"/>
          <w:shd w:val="solid" w:color="FFFFFF" w:fill="auto"/>
        </w:rPr>
        <w:t>耐侯性</w:t>
      </w:r>
      <w:proofErr w:type="gramEnd"/>
      <w:r w:rsidRPr="00A049A8">
        <w:rPr>
          <w:rFonts w:hint="eastAsia"/>
          <w:shd w:val="solid" w:color="FFFFFF" w:fill="auto"/>
        </w:rPr>
        <w:t>、系统防火性能）等。</w:t>
      </w:r>
    </w:p>
    <w:p w:rsidR="00A049A8" w:rsidRPr="00A049A8" w:rsidRDefault="00A049A8" w:rsidP="00A049A8">
      <w:pPr>
        <w:pStyle w:val="affffffffa"/>
        <w:rPr>
          <w:shd w:val="solid" w:color="FFFFFF" w:fill="auto"/>
        </w:rPr>
      </w:pPr>
      <w:r w:rsidRPr="00A049A8">
        <w:rPr>
          <w:rFonts w:hint="eastAsia"/>
          <w:shd w:val="solid" w:color="FFFFFF" w:fill="auto"/>
        </w:rPr>
        <w:t>保温装饰板外墙外保温系统材料和配套辅件（材）应进行现场验收，涉及安全和使用功能的应进行复检，复检项目见附录D。</w:t>
      </w:r>
    </w:p>
    <w:p w:rsidR="00A049A8" w:rsidRPr="00A049A8" w:rsidRDefault="00A049A8" w:rsidP="00A049A8">
      <w:pPr>
        <w:pStyle w:val="affffffffa"/>
        <w:rPr>
          <w:shd w:val="solid" w:color="FFFFFF" w:fill="auto"/>
        </w:rPr>
      </w:pPr>
      <w:r w:rsidRPr="00A049A8">
        <w:rPr>
          <w:rFonts w:hint="eastAsia"/>
          <w:shd w:val="solid" w:color="FFFFFF" w:fill="auto"/>
        </w:rPr>
        <w:t>保温装饰板外墙外保温系统的验收与检测应按《建筑工程施工质量验收统一标准》GB50300、《建筑节能工程施工质量验收规范》GB50411、《绿色建筑工程施工质量验收规范》DGJ32/J 19、《民用建筑节能工程现场热工性能检测标准》DGJ32/J 23及现行有关规定执行。</w:t>
      </w:r>
    </w:p>
    <w:p w:rsidR="00A049A8" w:rsidRPr="00A049A8" w:rsidRDefault="00A049A8" w:rsidP="00A049A8">
      <w:pPr>
        <w:pStyle w:val="affffffffa"/>
        <w:rPr>
          <w:shd w:val="solid" w:color="FFFFFF" w:fill="auto"/>
        </w:rPr>
      </w:pPr>
      <w:r w:rsidRPr="00A049A8">
        <w:rPr>
          <w:rFonts w:hint="eastAsia"/>
          <w:shd w:val="solid" w:color="FFFFFF" w:fill="auto"/>
        </w:rPr>
        <w:t>保温装饰外墙保温系统应对下列部位或内容进行隐蔽工程验收，并有详细的文字记录和必要的图像资料：</w:t>
      </w:r>
    </w:p>
    <w:p w:rsidR="00A049A8" w:rsidRPr="008A66DD" w:rsidRDefault="00A049A8" w:rsidP="008A66DD">
      <w:pPr>
        <w:pStyle w:val="af5"/>
        <w:numPr>
          <w:ilvl w:val="0"/>
          <w:numId w:val="37"/>
        </w:numPr>
        <w:rPr>
          <w:szCs w:val="21"/>
        </w:rPr>
      </w:pPr>
      <w:r w:rsidRPr="008A66DD">
        <w:rPr>
          <w:rFonts w:hint="eastAsia"/>
          <w:szCs w:val="21"/>
        </w:rPr>
        <w:t>基层及其表面处理；</w:t>
      </w:r>
    </w:p>
    <w:p w:rsidR="00A049A8" w:rsidRPr="008A66DD" w:rsidRDefault="00A049A8" w:rsidP="008A66DD">
      <w:pPr>
        <w:pStyle w:val="af5"/>
        <w:numPr>
          <w:ilvl w:val="0"/>
          <w:numId w:val="37"/>
        </w:numPr>
        <w:rPr>
          <w:szCs w:val="21"/>
        </w:rPr>
      </w:pPr>
      <w:r w:rsidRPr="008A66DD">
        <w:rPr>
          <w:rFonts w:hint="eastAsia"/>
          <w:szCs w:val="21"/>
        </w:rPr>
        <w:t>装饰保温板的粘结或固定；</w:t>
      </w:r>
    </w:p>
    <w:p w:rsidR="00A049A8" w:rsidRPr="008A66DD" w:rsidRDefault="00A049A8" w:rsidP="008A66DD">
      <w:pPr>
        <w:pStyle w:val="af5"/>
        <w:numPr>
          <w:ilvl w:val="0"/>
          <w:numId w:val="37"/>
        </w:numPr>
        <w:rPr>
          <w:szCs w:val="21"/>
        </w:rPr>
      </w:pPr>
      <w:r w:rsidRPr="008A66DD">
        <w:rPr>
          <w:rFonts w:hint="eastAsia"/>
          <w:szCs w:val="21"/>
        </w:rPr>
        <w:t>锚固件及锚固节点做法；</w:t>
      </w:r>
    </w:p>
    <w:p w:rsidR="00A049A8" w:rsidRPr="008A66DD" w:rsidRDefault="00A049A8" w:rsidP="008A66DD">
      <w:pPr>
        <w:pStyle w:val="af5"/>
        <w:numPr>
          <w:ilvl w:val="0"/>
          <w:numId w:val="37"/>
        </w:numPr>
        <w:rPr>
          <w:szCs w:val="21"/>
        </w:rPr>
      </w:pPr>
      <w:r w:rsidRPr="008A66DD">
        <w:rPr>
          <w:rFonts w:hint="eastAsia"/>
          <w:szCs w:val="21"/>
        </w:rPr>
        <w:t>托架的固定；</w:t>
      </w:r>
    </w:p>
    <w:p w:rsidR="00A049A8" w:rsidRPr="008A66DD" w:rsidRDefault="00A049A8" w:rsidP="008A66DD">
      <w:pPr>
        <w:pStyle w:val="af5"/>
        <w:numPr>
          <w:ilvl w:val="0"/>
          <w:numId w:val="37"/>
        </w:numPr>
        <w:rPr>
          <w:szCs w:val="21"/>
        </w:rPr>
      </w:pPr>
      <w:r w:rsidRPr="008A66DD">
        <w:rPr>
          <w:rFonts w:hint="eastAsia"/>
          <w:szCs w:val="21"/>
        </w:rPr>
        <w:t>门窗</w:t>
      </w:r>
      <w:proofErr w:type="gramStart"/>
      <w:r w:rsidRPr="008A66DD">
        <w:rPr>
          <w:rFonts w:hint="eastAsia"/>
          <w:szCs w:val="21"/>
        </w:rPr>
        <w:t>洞口等冷热桥</w:t>
      </w:r>
      <w:proofErr w:type="gramEnd"/>
      <w:r w:rsidRPr="008A66DD">
        <w:rPr>
          <w:rFonts w:hint="eastAsia"/>
          <w:szCs w:val="21"/>
        </w:rPr>
        <w:t>部位的做法；</w:t>
      </w:r>
    </w:p>
    <w:p w:rsidR="00A049A8" w:rsidRPr="008A66DD" w:rsidRDefault="00A049A8" w:rsidP="008A66DD">
      <w:pPr>
        <w:pStyle w:val="af5"/>
        <w:numPr>
          <w:ilvl w:val="0"/>
          <w:numId w:val="37"/>
        </w:numPr>
        <w:rPr>
          <w:szCs w:val="21"/>
        </w:rPr>
      </w:pPr>
      <w:r w:rsidRPr="008A66DD">
        <w:rPr>
          <w:rFonts w:hint="eastAsia"/>
          <w:szCs w:val="21"/>
        </w:rPr>
        <w:t xml:space="preserve"> 变形缝施工做法。</w:t>
      </w:r>
    </w:p>
    <w:p w:rsidR="00A049A8" w:rsidRPr="00A049A8" w:rsidRDefault="00A049A8" w:rsidP="00A049A8">
      <w:pPr>
        <w:pStyle w:val="affffffffa"/>
        <w:rPr>
          <w:shd w:val="solid" w:color="FFFFFF" w:fill="auto"/>
        </w:rPr>
      </w:pPr>
      <w:r w:rsidRPr="00A049A8">
        <w:rPr>
          <w:rFonts w:hint="eastAsia"/>
          <w:shd w:val="solid" w:color="FFFFFF" w:fill="auto"/>
        </w:rPr>
        <w:t>检验批应按下列规定划分：相同材料、工艺和施工作法的外墙外保温工程，每1000</w:t>
      </w:r>
      <w:r w:rsidR="00C72F22">
        <w:rPr>
          <w:rFonts w:hint="eastAsia"/>
          <w:shd w:val="solid" w:color="FFFFFF" w:fill="auto"/>
        </w:rPr>
        <w:t>㎡</w:t>
      </w:r>
      <w:r w:rsidRPr="00A049A8">
        <w:rPr>
          <w:rFonts w:hint="eastAsia"/>
          <w:shd w:val="solid" w:color="FFFFFF" w:fill="auto"/>
        </w:rPr>
        <w:t>扣除门窗洞口后的保温墙面面积划分为一个检验批；不足1000</w:t>
      </w:r>
      <w:r w:rsidR="00C72F22">
        <w:rPr>
          <w:rFonts w:hint="eastAsia"/>
          <w:shd w:val="solid" w:color="FFFFFF" w:fill="auto"/>
        </w:rPr>
        <w:t>㎡</w:t>
      </w:r>
      <w:r w:rsidRPr="00A049A8">
        <w:rPr>
          <w:rFonts w:hint="eastAsia"/>
          <w:shd w:val="solid" w:color="FFFFFF" w:fill="auto"/>
        </w:rPr>
        <w:t>也应划分为一个检验批。检验批的划分也可根据施工流程相一致且方便施工与验收的原则，由施工单位与监理（建设）单位共同商定。</w:t>
      </w:r>
    </w:p>
    <w:p w:rsidR="00A049A8" w:rsidRPr="00A049A8" w:rsidRDefault="00A049A8" w:rsidP="00A049A8">
      <w:pPr>
        <w:pStyle w:val="affffffffa"/>
        <w:rPr>
          <w:shd w:val="solid" w:color="FFFFFF" w:fill="auto"/>
        </w:rPr>
      </w:pPr>
      <w:r w:rsidRPr="00A049A8">
        <w:rPr>
          <w:rFonts w:hint="eastAsia"/>
          <w:shd w:val="solid" w:color="FFFFFF" w:fill="auto"/>
        </w:rPr>
        <w:t>检查数量应符合下列规定：每个检验批不少于三处，每处不得少于10</w:t>
      </w:r>
      <w:r w:rsidR="00C72F22">
        <w:rPr>
          <w:rFonts w:hint="eastAsia"/>
          <w:shd w:val="solid" w:color="FFFFFF" w:fill="auto"/>
        </w:rPr>
        <w:t>㎡</w:t>
      </w:r>
      <w:r w:rsidRPr="00A049A8">
        <w:rPr>
          <w:rFonts w:hint="eastAsia"/>
          <w:shd w:val="solid" w:color="FFFFFF" w:fill="auto"/>
        </w:rPr>
        <w:t>。</w:t>
      </w:r>
    </w:p>
    <w:p w:rsidR="00A049A8" w:rsidRPr="00A049A8" w:rsidRDefault="00A049A8" w:rsidP="00A049A8">
      <w:pPr>
        <w:pStyle w:val="affffffffa"/>
        <w:rPr>
          <w:shd w:val="solid" w:color="FFFFFF" w:fill="auto"/>
        </w:rPr>
      </w:pPr>
      <w:r w:rsidRPr="00A049A8">
        <w:rPr>
          <w:shd w:val="solid" w:color="FFFFFF" w:fill="auto"/>
        </w:rPr>
        <w:t>检验批</w:t>
      </w:r>
      <w:r w:rsidRPr="00A049A8">
        <w:rPr>
          <w:rFonts w:hint="eastAsia"/>
          <w:shd w:val="solid" w:color="FFFFFF" w:fill="auto"/>
        </w:rPr>
        <w:t>质量验收</w:t>
      </w:r>
      <w:r w:rsidRPr="00A049A8">
        <w:rPr>
          <w:shd w:val="solid" w:color="FFFFFF" w:fill="auto"/>
        </w:rPr>
        <w:t>合格</w:t>
      </w:r>
      <w:r w:rsidRPr="00A049A8">
        <w:rPr>
          <w:rFonts w:hint="eastAsia"/>
          <w:shd w:val="solid" w:color="FFFFFF" w:fill="auto"/>
        </w:rPr>
        <w:t>，</w:t>
      </w:r>
      <w:r w:rsidRPr="00A049A8">
        <w:rPr>
          <w:shd w:val="solid" w:color="FFFFFF" w:fill="auto"/>
        </w:rPr>
        <w:t xml:space="preserve">应符合下列规定：　</w:t>
      </w:r>
    </w:p>
    <w:p w:rsidR="00A049A8" w:rsidRPr="008A66DD" w:rsidRDefault="00A049A8" w:rsidP="008A66DD">
      <w:pPr>
        <w:pStyle w:val="af5"/>
        <w:numPr>
          <w:ilvl w:val="0"/>
          <w:numId w:val="32"/>
        </w:numPr>
        <w:rPr>
          <w:szCs w:val="21"/>
        </w:rPr>
      </w:pPr>
      <w:r w:rsidRPr="008A66DD">
        <w:rPr>
          <w:rFonts w:hint="eastAsia"/>
          <w:szCs w:val="21"/>
        </w:rPr>
        <w:t>检验批应按</w:t>
      </w:r>
      <w:r w:rsidRPr="008A66DD">
        <w:rPr>
          <w:szCs w:val="21"/>
        </w:rPr>
        <w:t>主控项目和一般项目</w:t>
      </w:r>
      <w:r w:rsidRPr="008A66DD">
        <w:rPr>
          <w:rFonts w:hint="eastAsia"/>
          <w:szCs w:val="21"/>
        </w:rPr>
        <w:t>验收；</w:t>
      </w:r>
    </w:p>
    <w:p w:rsidR="00A049A8" w:rsidRPr="008A66DD" w:rsidRDefault="00A049A8" w:rsidP="008A66DD">
      <w:pPr>
        <w:pStyle w:val="af5"/>
        <w:numPr>
          <w:ilvl w:val="0"/>
          <w:numId w:val="32"/>
        </w:numPr>
        <w:rPr>
          <w:szCs w:val="21"/>
        </w:rPr>
      </w:pPr>
      <w:r w:rsidRPr="008A66DD">
        <w:rPr>
          <w:szCs w:val="21"/>
        </w:rPr>
        <w:t>主控项目</w:t>
      </w:r>
      <w:r w:rsidRPr="008A66DD">
        <w:rPr>
          <w:rFonts w:hint="eastAsia"/>
          <w:szCs w:val="21"/>
        </w:rPr>
        <w:t>应全部合格；</w:t>
      </w:r>
    </w:p>
    <w:p w:rsidR="00A049A8" w:rsidRPr="008A66DD" w:rsidRDefault="00A049A8" w:rsidP="008A66DD">
      <w:pPr>
        <w:pStyle w:val="af5"/>
        <w:numPr>
          <w:ilvl w:val="0"/>
          <w:numId w:val="32"/>
        </w:numPr>
        <w:rPr>
          <w:szCs w:val="21"/>
        </w:rPr>
      </w:pPr>
      <w:r w:rsidRPr="008A66DD">
        <w:rPr>
          <w:szCs w:val="21"/>
        </w:rPr>
        <w:t>一般项目</w:t>
      </w:r>
      <w:r w:rsidRPr="008A66DD">
        <w:rPr>
          <w:rFonts w:hint="eastAsia"/>
          <w:szCs w:val="21"/>
        </w:rPr>
        <w:t>应合格；当采用计数检验时，至少应有80%以上的检查点合格，且其余检查点不得有严重缺陷；</w:t>
      </w:r>
    </w:p>
    <w:p w:rsidR="00A049A8" w:rsidRPr="008A66DD" w:rsidRDefault="00A049A8" w:rsidP="008A66DD">
      <w:pPr>
        <w:pStyle w:val="af5"/>
        <w:numPr>
          <w:ilvl w:val="0"/>
          <w:numId w:val="32"/>
        </w:numPr>
        <w:rPr>
          <w:szCs w:val="21"/>
        </w:rPr>
      </w:pPr>
      <w:r w:rsidRPr="008A66DD">
        <w:rPr>
          <w:rFonts w:hint="eastAsia"/>
          <w:szCs w:val="21"/>
        </w:rPr>
        <w:t>应</w:t>
      </w:r>
      <w:r w:rsidRPr="008A66DD">
        <w:rPr>
          <w:szCs w:val="21"/>
        </w:rPr>
        <w:t>具有完整的施工操作依据</w:t>
      </w:r>
      <w:r w:rsidRPr="008A66DD">
        <w:rPr>
          <w:rFonts w:hint="eastAsia"/>
          <w:szCs w:val="21"/>
        </w:rPr>
        <w:t>和</w:t>
      </w:r>
      <w:r w:rsidRPr="008A66DD">
        <w:rPr>
          <w:szCs w:val="21"/>
        </w:rPr>
        <w:t>质量检查记录。</w:t>
      </w:r>
    </w:p>
    <w:p w:rsidR="00A049A8" w:rsidRPr="00A049A8" w:rsidRDefault="00A049A8" w:rsidP="00A049A8">
      <w:pPr>
        <w:pStyle w:val="affffffffa"/>
        <w:rPr>
          <w:shd w:val="solid" w:color="FFFFFF" w:fill="auto"/>
        </w:rPr>
      </w:pPr>
      <w:r w:rsidRPr="00A049A8">
        <w:rPr>
          <w:rFonts w:hint="eastAsia"/>
          <w:shd w:val="solid" w:color="FFFFFF" w:fill="auto"/>
        </w:rPr>
        <w:t>验收时，应检查下列文件和记录：</w:t>
      </w:r>
    </w:p>
    <w:p w:rsidR="00A049A8" w:rsidRPr="00A049A8" w:rsidRDefault="00A049A8" w:rsidP="00BA2278">
      <w:pPr>
        <w:pStyle w:val="af5"/>
        <w:numPr>
          <w:ilvl w:val="0"/>
          <w:numId w:val="42"/>
        </w:numPr>
        <w:rPr>
          <w:rFonts w:ascii="Times New Roman"/>
        </w:rPr>
      </w:pPr>
      <w:r w:rsidRPr="00A049A8">
        <w:rPr>
          <w:rFonts w:ascii="Times New Roman" w:hint="eastAsia"/>
        </w:rPr>
        <w:t>设计文件、图纸会审记录、设计变更和节能专项审查文件；</w:t>
      </w:r>
    </w:p>
    <w:p w:rsidR="00A049A8" w:rsidRPr="00A049A8" w:rsidRDefault="00A049A8" w:rsidP="00BA2278">
      <w:pPr>
        <w:pStyle w:val="af5"/>
        <w:numPr>
          <w:ilvl w:val="0"/>
          <w:numId w:val="42"/>
        </w:numPr>
        <w:rPr>
          <w:rFonts w:ascii="Times New Roman"/>
        </w:rPr>
      </w:pPr>
      <w:r w:rsidRPr="00A049A8">
        <w:rPr>
          <w:rFonts w:ascii="Times New Roman" w:hint="eastAsia"/>
        </w:rPr>
        <w:t>相关施工文件；</w:t>
      </w:r>
    </w:p>
    <w:p w:rsidR="00A049A8" w:rsidRPr="00A049A8" w:rsidRDefault="00A049A8" w:rsidP="00BA2278">
      <w:pPr>
        <w:pStyle w:val="af5"/>
        <w:numPr>
          <w:ilvl w:val="0"/>
          <w:numId w:val="42"/>
        </w:numPr>
        <w:rPr>
          <w:rFonts w:ascii="Times New Roman"/>
        </w:rPr>
      </w:pPr>
      <w:r w:rsidRPr="00A049A8">
        <w:rPr>
          <w:rFonts w:ascii="Times New Roman" w:hint="eastAsia"/>
        </w:rPr>
        <w:t>材料、部品及配件产品质量合格证、出厂检验报告、有效期内的型式检验报告（</w:t>
      </w:r>
      <w:proofErr w:type="gramStart"/>
      <w:r w:rsidRPr="00A049A8">
        <w:rPr>
          <w:rFonts w:ascii="Times New Roman" w:hint="eastAsia"/>
        </w:rPr>
        <w:t>含系统</w:t>
      </w:r>
      <w:proofErr w:type="gramEnd"/>
      <w:r w:rsidRPr="00A049A8">
        <w:rPr>
          <w:rFonts w:ascii="Times New Roman" w:hint="eastAsia"/>
        </w:rPr>
        <w:t>耐候性试验报告）及进场验收记录等；</w:t>
      </w:r>
    </w:p>
    <w:p w:rsidR="00A049A8" w:rsidRPr="00A049A8" w:rsidRDefault="00A049A8" w:rsidP="00BA2278">
      <w:pPr>
        <w:pStyle w:val="af5"/>
        <w:numPr>
          <w:ilvl w:val="0"/>
          <w:numId w:val="42"/>
        </w:numPr>
        <w:rPr>
          <w:rFonts w:ascii="Times New Roman"/>
        </w:rPr>
      </w:pPr>
      <w:r w:rsidRPr="00A049A8">
        <w:rPr>
          <w:rFonts w:ascii="Times New Roman" w:hint="eastAsia"/>
        </w:rPr>
        <w:t>材料、部品及配件进场抽检复验报告，建筑外墙节能构造现场实体检测报告或外墙传热系数检测报告；</w:t>
      </w:r>
    </w:p>
    <w:p w:rsidR="00A049A8" w:rsidRPr="00A049A8" w:rsidRDefault="00A049A8" w:rsidP="00BA2278">
      <w:pPr>
        <w:pStyle w:val="af5"/>
        <w:numPr>
          <w:ilvl w:val="0"/>
          <w:numId w:val="42"/>
        </w:numPr>
        <w:rPr>
          <w:rFonts w:ascii="Times New Roman"/>
        </w:rPr>
      </w:pPr>
      <w:r w:rsidRPr="00A049A8">
        <w:rPr>
          <w:rFonts w:ascii="Times New Roman" w:hint="eastAsia"/>
        </w:rPr>
        <w:t>各项隐蔽验收记录；</w:t>
      </w:r>
      <w:r w:rsidRPr="00A049A8">
        <w:rPr>
          <w:rFonts w:ascii="Times New Roman" w:hint="eastAsia"/>
        </w:rPr>
        <w:t xml:space="preserve"> </w:t>
      </w:r>
    </w:p>
    <w:p w:rsidR="00A049A8" w:rsidRPr="00A049A8" w:rsidRDefault="00A049A8" w:rsidP="00BA2278">
      <w:pPr>
        <w:pStyle w:val="af5"/>
        <w:numPr>
          <w:ilvl w:val="0"/>
          <w:numId w:val="42"/>
        </w:numPr>
        <w:rPr>
          <w:rFonts w:ascii="Times New Roman"/>
        </w:rPr>
      </w:pPr>
      <w:r w:rsidRPr="00A049A8">
        <w:rPr>
          <w:rFonts w:ascii="Times New Roman" w:hint="eastAsia"/>
        </w:rPr>
        <w:t>检验批、分项工程验收记录；</w:t>
      </w:r>
      <w:r w:rsidRPr="00A049A8">
        <w:rPr>
          <w:rFonts w:ascii="Times New Roman" w:hint="eastAsia"/>
        </w:rPr>
        <w:t xml:space="preserve"> </w:t>
      </w:r>
    </w:p>
    <w:p w:rsidR="00A049A8" w:rsidRPr="00A049A8" w:rsidRDefault="00A049A8" w:rsidP="00BA2278">
      <w:pPr>
        <w:pStyle w:val="af5"/>
        <w:numPr>
          <w:ilvl w:val="0"/>
          <w:numId w:val="42"/>
        </w:numPr>
        <w:rPr>
          <w:rFonts w:ascii="Times New Roman"/>
        </w:rPr>
      </w:pPr>
      <w:r w:rsidRPr="00A049A8">
        <w:rPr>
          <w:rFonts w:ascii="Times New Roman" w:hint="eastAsia"/>
        </w:rPr>
        <w:t>质量问题处理记录；</w:t>
      </w:r>
    </w:p>
    <w:p w:rsidR="00A049A8" w:rsidRPr="00A049A8" w:rsidRDefault="00A049A8" w:rsidP="00BA2278">
      <w:pPr>
        <w:pStyle w:val="af5"/>
        <w:numPr>
          <w:ilvl w:val="0"/>
          <w:numId w:val="42"/>
        </w:numPr>
        <w:rPr>
          <w:rFonts w:ascii="Times New Roman"/>
        </w:rPr>
      </w:pPr>
      <w:r w:rsidRPr="00A049A8">
        <w:rPr>
          <w:rFonts w:ascii="Times New Roman" w:hint="eastAsia"/>
        </w:rPr>
        <w:t>其他必须提供的资料。</w:t>
      </w:r>
    </w:p>
    <w:p w:rsidR="00A049A8" w:rsidRPr="00A049A8" w:rsidRDefault="00A049A8" w:rsidP="00A049A8">
      <w:pPr>
        <w:pStyle w:val="affffffffa"/>
        <w:rPr>
          <w:shd w:val="solid" w:color="FFFFFF" w:fill="auto"/>
        </w:rPr>
      </w:pPr>
      <w:r w:rsidRPr="00A049A8">
        <w:rPr>
          <w:rFonts w:hint="eastAsia"/>
          <w:shd w:val="solid" w:color="FFFFFF" w:fill="auto"/>
        </w:rPr>
        <w:t>保温装饰板外墙外保温系统分项工程验收合格资料应汇总到建筑节能分部工程中。</w:t>
      </w:r>
    </w:p>
    <w:p w:rsidR="002349C0" w:rsidRDefault="002349C0" w:rsidP="006E482A">
      <w:pPr>
        <w:pStyle w:val="affd"/>
        <w:spacing w:before="156" w:after="156"/>
        <w:ind w:left="0"/>
      </w:pPr>
      <w:bookmarkStart w:id="67" w:name="_Toc75797457"/>
      <w:r>
        <w:rPr>
          <w:rFonts w:hint="eastAsia"/>
        </w:rPr>
        <w:lastRenderedPageBreak/>
        <w:t>主控项目</w:t>
      </w:r>
      <w:bookmarkEnd w:id="67"/>
    </w:p>
    <w:p w:rsidR="00FA6095" w:rsidRPr="00FA6095" w:rsidRDefault="00FA6095" w:rsidP="00FA6095">
      <w:pPr>
        <w:pStyle w:val="affffffffa"/>
        <w:rPr>
          <w:shd w:val="solid" w:color="FFFFFF" w:fill="auto"/>
        </w:rPr>
      </w:pPr>
      <w:r w:rsidRPr="00FA6095">
        <w:rPr>
          <w:rFonts w:hint="eastAsia"/>
          <w:shd w:val="solid" w:color="FFFFFF" w:fill="auto"/>
        </w:rPr>
        <w:t>所用材料和半成品、成品进场后，应做质量检查和验收，其品种、性能必须符合设计和有关标准的要求。检验方法：</w:t>
      </w:r>
    </w:p>
    <w:p w:rsidR="00487BA9" w:rsidRPr="00487BA9" w:rsidRDefault="00FA6095" w:rsidP="007A4252">
      <w:pPr>
        <w:pStyle w:val="1"/>
        <w:numPr>
          <w:ilvl w:val="0"/>
          <w:numId w:val="47"/>
        </w:numPr>
        <w:rPr>
          <w:szCs w:val="21"/>
        </w:rPr>
      </w:pPr>
      <w:r w:rsidRPr="00487BA9">
        <w:rPr>
          <w:rFonts w:hint="eastAsia"/>
          <w:szCs w:val="21"/>
        </w:rPr>
        <w:t>检查产品合格证、出厂检测报告和有效期内的型式检验报告；</w:t>
      </w:r>
    </w:p>
    <w:p w:rsidR="00FA6095" w:rsidRPr="00487BA9" w:rsidRDefault="00FA6095" w:rsidP="007A4252">
      <w:pPr>
        <w:pStyle w:val="1"/>
        <w:numPr>
          <w:ilvl w:val="0"/>
          <w:numId w:val="48"/>
        </w:numPr>
        <w:rPr>
          <w:szCs w:val="21"/>
        </w:rPr>
      </w:pPr>
      <w:r w:rsidRPr="00487BA9">
        <w:rPr>
          <w:rFonts w:hint="eastAsia"/>
          <w:szCs w:val="21"/>
        </w:rPr>
        <w:t>现场抽样复验，复验材料：保温装饰板、粘结砂浆、锚栓、密封胶。复验项目见附录D。</w:t>
      </w:r>
    </w:p>
    <w:p w:rsidR="00FA6095" w:rsidRPr="00FA6095" w:rsidRDefault="00FA6095" w:rsidP="00FA6095">
      <w:pPr>
        <w:pStyle w:val="affffffffa"/>
        <w:rPr>
          <w:shd w:val="solid" w:color="FFFFFF" w:fill="auto"/>
        </w:rPr>
      </w:pPr>
      <w:r w:rsidRPr="00FA6095">
        <w:rPr>
          <w:rFonts w:hint="eastAsia"/>
          <w:shd w:val="solid" w:color="FFFFFF" w:fill="auto"/>
        </w:rPr>
        <w:t>保温装饰板的保温层厚度必须符合设计要求，不得存在负偏差。检验方法：用钢针插入，尺量检查。</w:t>
      </w:r>
    </w:p>
    <w:p w:rsidR="00FA6095" w:rsidRPr="00FA6095" w:rsidRDefault="00FA6095" w:rsidP="00FA6095">
      <w:pPr>
        <w:pStyle w:val="affffffffa"/>
        <w:rPr>
          <w:shd w:val="solid" w:color="FFFFFF" w:fill="auto"/>
        </w:rPr>
      </w:pPr>
      <w:r w:rsidRPr="00FA6095">
        <w:rPr>
          <w:rFonts w:hint="eastAsia"/>
          <w:shd w:val="solid" w:color="FFFFFF" w:fill="auto"/>
        </w:rPr>
        <w:t>保温装饰板无起皮、起翘、断裂、缺角、表面碰损、划伤、色差，保温装饰板的面板与保温芯材板之间无脱层、空鼓。检验方法：观察检查。</w:t>
      </w:r>
    </w:p>
    <w:p w:rsidR="00FA6095" w:rsidRPr="00815C1A" w:rsidRDefault="00FA6095" w:rsidP="00FA6095">
      <w:pPr>
        <w:pStyle w:val="affffffffa"/>
        <w:rPr>
          <w:shd w:val="solid" w:color="FFFFFF" w:fill="auto"/>
        </w:rPr>
      </w:pPr>
      <w:r w:rsidRPr="00815C1A">
        <w:rPr>
          <w:rFonts w:hint="eastAsia"/>
          <w:shd w:val="solid" w:color="FFFFFF" w:fill="auto"/>
        </w:rPr>
        <w:t>保温装饰板的保温层与墙体之间必须粘结牢固，无松动</w:t>
      </w:r>
      <w:proofErr w:type="gramStart"/>
      <w:r w:rsidRPr="00815C1A">
        <w:rPr>
          <w:rFonts w:hint="eastAsia"/>
          <w:shd w:val="solid" w:color="FFFFFF" w:fill="auto"/>
        </w:rPr>
        <w:t>和虚粘现象</w:t>
      </w:r>
      <w:proofErr w:type="gramEnd"/>
      <w:r w:rsidRPr="00815C1A">
        <w:rPr>
          <w:rFonts w:hint="eastAsia"/>
          <w:shd w:val="solid" w:color="FFFFFF" w:fill="auto"/>
        </w:rPr>
        <w:t>。粘贴面积应符合设计要求，防火隔离带</w:t>
      </w:r>
      <w:proofErr w:type="gramStart"/>
      <w:r w:rsidRPr="00815C1A">
        <w:rPr>
          <w:rFonts w:hint="eastAsia"/>
          <w:shd w:val="solid" w:color="FFFFFF" w:fill="auto"/>
        </w:rPr>
        <w:t>应满贴</w:t>
      </w:r>
      <w:proofErr w:type="gramEnd"/>
      <w:r w:rsidRPr="00815C1A">
        <w:rPr>
          <w:rFonts w:hint="eastAsia"/>
          <w:shd w:val="solid" w:color="FFFFFF" w:fill="auto"/>
        </w:rPr>
        <w:t>。检验方法：</w:t>
      </w:r>
    </w:p>
    <w:p w:rsidR="00FA6095" w:rsidRPr="005B52C3" w:rsidRDefault="00FA6095" w:rsidP="00BA2278">
      <w:pPr>
        <w:pStyle w:val="af5"/>
        <w:numPr>
          <w:ilvl w:val="0"/>
          <w:numId w:val="39"/>
        </w:numPr>
        <w:rPr>
          <w:rFonts w:ascii="Times New Roman"/>
        </w:rPr>
      </w:pPr>
      <w:r w:rsidRPr="005B52C3">
        <w:rPr>
          <w:rFonts w:ascii="Times New Roman" w:hint="eastAsia"/>
        </w:rPr>
        <w:t>在施工过程中扒开粘贴的保温装饰板观察检查和用手推拉检查并做记录。</w:t>
      </w:r>
    </w:p>
    <w:p w:rsidR="00FA6095" w:rsidRPr="005B52C3" w:rsidRDefault="00FA6095" w:rsidP="00BA2278">
      <w:pPr>
        <w:pStyle w:val="af5"/>
        <w:numPr>
          <w:ilvl w:val="0"/>
          <w:numId w:val="39"/>
        </w:numPr>
        <w:rPr>
          <w:rFonts w:ascii="Times New Roman"/>
        </w:rPr>
      </w:pPr>
      <w:r w:rsidRPr="005B52C3">
        <w:rPr>
          <w:rFonts w:ascii="Times New Roman" w:hint="eastAsia"/>
        </w:rPr>
        <w:t>在现场抽取不少于</w:t>
      </w:r>
      <w:r w:rsidRPr="005B52C3">
        <w:rPr>
          <w:rFonts w:ascii="Times New Roman" w:hint="eastAsia"/>
        </w:rPr>
        <w:t>3</w:t>
      </w:r>
      <w:r w:rsidRPr="005B52C3">
        <w:rPr>
          <w:rFonts w:ascii="Times New Roman" w:hint="eastAsia"/>
        </w:rPr>
        <w:t>处有代表性的粘贴部位进行拉拔强度检验，试件尺寸为</w:t>
      </w:r>
      <w:r w:rsidRPr="005B52C3">
        <w:rPr>
          <w:rFonts w:ascii="Times New Roman" w:hint="eastAsia"/>
        </w:rPr>
        <w:t>100mm</w:t>
      </w:r>
      <w:r w:rsidRPr="005B52C3">
        <w:rPr>
          <w:rFonts w:ascii="Times New Roman" w:hint="eastAsia"/>
        </w:rPr>
        <w:t>×</w:t>
      </w:r>
      <w:r w:rsidRPr="005B52C3">
        <w:rPr>
          <w:rFonts w:ascii="Times New Roman" w:hint="eastAsia"/>
        </w:rPr>
        <w:t>100mm</w:t>
      </w:r>
      <w:r w:rsidRPr="005B52C3">
        <w:rPr>
          <w:rFonts w:ascii="Times New Roman" w:hint="eastAsia"/>
        </w:rPr>
        <w:t>，</w:t>
      </w:r>
      <w:proofErr w:type="gramStart"/>
      <w:r w:rsidRPr="005B52C3">
        <w:rPr>
          <w:rFonts w:ascii="Times New Roman" w:hint="eastAsia"/>
        </w:rPr>
        <w:t>断缝应从</w:t>
      </w:r>
      <w:proofErr w:type="gramEnd"/>
      <w:r w:rsidRPr="005B52C3">
        <w:rPr>
          <w:rFonts w:ascii="Times New Roman" w:hint="eastAsia"/>
        </w:rPr>
        <w:t>保温装饰板表面切割至基层，抗拔强度不应低于保温芯材板的抗拉强度。</w:t>
      </w:r>
    </w:p>
    <w:p w:rsidR="00FA6095" w:rsidRPr="00815C1A" w:rsidRDefault="00FA6095" w:rsidP="00FA6095">
      <w:pPr>
        <w:pStyle w:val="affffffffa"/>
        <w:rPr>
          <w:shd w:val="solid" w:color="FFFFFF" w:fill="auto"/>
        </w:rPr>
      </w:pPr>
      <w:r w:rsidRPr="00815C1A">
        <w:rPr>
          <w:rFonts w:hint="eastAsia"/>
          <w:shd w:val="solid" w:color="FFFFFF" w:fill="auto"/>
        </w:rPr>
        <w:t>安装锚固件的墙面，锚固件数量、锚固位置、锚固深度、锚栓拉拔力应符合设计要求，当设计未做要求时，应符合本规程要求。检验方法：</w:t>
      </w:r>
    </w:p>
    <w:p w:rsidR="00487BA9" w:rsidRPr="00487BA9" w:rsidRDefault="00FA6095" w:rsidP="007A4252">
      <w:pPr>
        <w:pStyle w:val="1"/>
        <w:numPr>
          <w:ilvl w:val="0"/>
          <w:numId w:val="49"/>
        </w:numPr>
        <w:rPr>
          <w:szCs w:val="21"/>
        </w:rPr>
      </w:pPr>
      <w:r w:rsidRPr="00487BA9">
        <w:rPr>
          <w:rFonts w:hint="eastAsia"/>
          <w:szCs w:val="21"/>
        </w:rPr>
        <w:t>在施工过程中观察检查，并做记录。</w:t>
      </w:r>
    </w:p>
    <w:p w:rsidR="00FA6095" w:rsidRPr="00487BA9" w:rsidRDefault="00FA6095" w:rsidP="007A4252">
      <w:pPr>
        <w:pStyle w:val="1"/>
        <w:numPr>
          <w:ilvl w:val="0"/>
          <w:numId w:val="50"/>
        </w:numPr>
        <w:rPr>
          <w:szCs w:val="21"/>
        </w:rPr>
      </w:pPr>
      <w:r w:rsidRPr="00487BA9">
        <w:rPr>
          <w:rFonts w:hint="eastAsia"/>
          <w:szCs w:val="21"/>
        </w:rPr>
        <w:t>在现场抽取不少于3处具有代表性的锚栓进行现场锚栓抗拔试验。</w:t>
      </w:r>
    </w:p>
    <w:p w:rsidR="00FA6095" w:rsidRPr="005B52C3" w:rsidRDefault="00FA6095" w:rsidP="00FA6095">
      <w:pPr>
        <w:pStyle w:val="affffffffa"/>
        <w:rPr>
          <w:shd w:val="solid" w:color="FFFFFF" w:fill="auto"/>
        </w:rPr>
      </w:pPr>
      <w:r w:rsidRPr="005B52C3">
        <w:rPr>
          <w:rFonts w:hint="eastAsia"/>
          <w:shd w:val="solid" w:color="FFFFFF" w:fill="auto"/>
        </w:rPr>
        <w:t>保温装饰板拼缝处的密封胶厚度符合设计要求，应平滑、顺直、均匀，不得有空穴或气泡，不得污染板表面。检验方法：观察检查；用钢针插入，尺量检查。</w:t>
      </w:r>
    </w:p>
    <w:p w:rsidR="00FA6095" w:rsidRPr="005B52C3" w:rsidRDefault="00FA6095" w:rsidP="00FA6095">
      <w:pPr>
        <w:pStyle w:val="affffffffa"/>
        <w:rPr>
          <w:shd w:val="solid" w:color="FFFFFF" w:fill="auto"/>
        </w:rPr>
      </w:pPr>
      <w:r w:rsidRPr="005B52C3">
        <w:rPr>
          <w:rFonts w:hint="eastAsia"/>
          <w:shd w:val="solid" w:color="FFFFFF" w:fill="auto"/>
        </w:rPr>
        <w:t>门窗洞口四周的侧面，墙体上凸窗四周的侧面，应按设计要求采取节能保温措施。检验方法：</w:t>
      </w:r>
    </w:p>
    <w:p w:rsidR="00FA6095" w:rsidRPr="00487BA9" w:rsidRDefault="00FA6095" w:rsidP="007A4252">
      <w:pPr>
        <w:pStyle w:val="1"/>
        <w:numPr>
          <w:ilvl w:val="0"/>
          <w:numId w:val="51"/>
        </w:numPr>
        <w:rPr>
          <w:szCs w:val="21"/>
        </w:rPr>
      </w:pPr>
      <w:r w:rsidRPr="00487BA9">
        <w:rPr>
          <w:rFonts w:hint="eastAsia"/>
          <w:szCs w:val="21"/>
        </w:rPr>
        <w:t>对照设计观察检查，必要时抽样破开检查；核查隐蔽工程验收记录。</w:t>
      </w:r>
    </w:p>
    <w:p w:rsidR="00FA6095" w:rsidRPr="00487BA9" w:rsidRDefault="00FA6095" w:rsidP="007A4252">
      <w:pPr>
        <w:pStyle w:val="1"/>
        <w:numPr>
          <w:ilvl w:val="0"/>
          <w:numId w:val="52"/>
        </w:numPr>
        <w:rPr>
          <w:szCs w:val="21"/>
        </w:rPr>
      </w:pPr>
      <w:r w:rsidRPr="00487BA9">
        <w:rPr>
          <w:rFonts w:hint="eastAsia"/>
          <w:szCs w:val="21"/>
        </w:rPr>
        <w:t>每个检验批抽取5%,每批不少于5处。</w:t>
      </w:r>
    </w:p>
    <w:p w:rsidR="00FA6095" w:rsidRPr="005B52C3" w:rsidRDefault="00FA6095" w:rsidP="005B52C3">
      <w:pPr>
        <w:pStyle w:val="affffffffa"/>
        <w:rPr>
          <w:shd w:val="solid" w:color="FFFFFF" w:fill="auto"/>
        </w:rPr>
      </w:pPr>
      <w:r w:rsidRPr="00815C1A">
        <w:rPr>
          <w:rFonts w:hint="eastAsia"/>
          <w:shd w:val="solid" w:color="FFFFFF" w:fill="auto"/>
        </w:rPr>
        <w:t>外墙热桥部位，应按设计要求采取隔断热桥措施。</w:t>
      </w:r>
      <w:r w:rsidRPr="005B52C3">
        <w:rPr>
          <w:rFonts w:hint="eastAsia"/>
          <w:shd w:val="solid" w:color="FFFFFF" w:fill="auto"/>
        </w:rPr>
        <w:t>检验方法：</w:t>
      </w:r>
    </w:p>
    <w:p w:rsidR="00FA6095" w:rsidRPr="00815C1A" w:rsidRDefault="00FA6095" w:rsidP="00BA2278">
      <w:pPr>
        <w:pStyle w:val="af5"/>
        <w:numPr>
          <w:ilvl w:val="0"/>
          <w:numId w:val="38"/>
        </w:numPr>
      </w:pPr>
      <w:r w:rsidRPr="00815C1A">
        <w:rPr>
          <w:rFonts w:hint="eastAsia"/>
        </w:rPr>
        <w:t>对照设计和施工方案观察检查。 核查隐蔽工程验收纪录。</w:t>
      </w:r>
    </w:p>
    <w:p w:rsidR="00FA6095" w:rsidRPr="00815C1A" w:rsidRDefault="00FA6095" w:rsidP="00BA2278">
      <w:pPr>
        <w:pStyle w:val="af5"/>
        <w:numPr>
          <w:ilvl w:val="0"/>
          <w:numId w:val="38"/>
        </w:numPr>
      </w:pPr>
      <w:r w:rsidRPr="00815C1A">
        <w:rPr>
          <w:rFonts w:hint="eastAsia"/>
        </w:rPr>
        <w:t>按不同热桥种类，每种抽查 20%， 并不少于5处。</w:t>
      </w:r>
    </w:p>
    <w:p w:rsidR="002349C0" w:rsidRDefault="002349C0" w:rsidP="006E482A">
      <w:pPr>
        <w:pStyle w:val="affd"/>
        <w:spacing w:before="156" w:after="156"/>
        <w:ind w:left="0"/>
      </w:pPr>
      <w:bookmarkStart w:id="68" w:name="_Toc75797458"/>
      <w:r>
        <w:rPr>
          <w:rFonts w:hint="eastAsia"/>
        </w:rPr>
        <w:t>一般项目</w:t>
      </w:r>
      <w:bookmarkEnd w:id="68"/>
    </w:p>
    <w:p w:rsidR="00815C1A" w:rsidRPr="00815C1A" w:rsidRDefault="00815C1A" w:rsidP="00815C1A">
      <w:pPr>
        <w:pStyle w:val="affffffffa"/>
        <w:rPr>
          <w:shd w:val="solid" w:color="FFFFFF" w:fill="auto"/>
        </w:rPr>
      </w:pPr>
      <w:r w:rsidRPr="00815C1A">
        <w:rPr>
          <w:rFonts w:hint="eastAsia"/>
          <w:shd w:val="solid" w:color="FFFFFF" w:fill="auto"/>
        </w:rPr>
        <w:t>保温装饰板安装，应拼缝平整，且拼缝不得抹粘结砂浆。检验方法：观察，手摸检查。</w:t>
      </w:r>
    </w:p>
    <w:p w:rsidR="002349C0" w:rsidRDefault="00815C1A" w:rsidP="00815C1A">
      <w:pPr>
        <w:pStyle w:val="affffffffa"/>
        <w:rPr>
          <w:shd w:val="solid" w:color="FFFFFF" w:fill="auto"/>
        </w:rPr>
      </w:pPr>
      <w:r w:rsidRPr="00815C1A">
        <w:rPr>
          <w:rFonts w:hint="eastAsia"/>
          <w:shd w:val="solid" w:color="FFFFFF" w:fill="auto"/>
        </w:rPr>
        <w:t>保温装饰板安装后的外墙</w:t>
      </w:r>
      <w:proofErr w:type="gramStart"/>
      <w:r w:rsidRPr="00815C1A">
        <w:rPr>
          <w:rFonts w:hint="eastAsia"/>
          <w:shd w:val="solid" w:color="FFFFFF" w:fill="auto"/>
        </w:rPr>
        <w:t>面允许</w:t>
      </w:r>
      <w:proofErr w:type="gramEnd"/>
      <w:r w:rsidRPr="00815C1A">
        <w:rPr>
          <w:rFonts w:hint="eastAsia"/>
          <w:shd w:val="solid" w:color="FFFFFF" w:fill="auto"/>
        </w:rPr>
        <w:t>偏差和检查方法应符合表7.3.2的规定。</w:t>
      </w:r>
    </w:p>
    <w:p w:rsidR="00815C1A" w:rsidRPr="00BA24ED" w:rsidRDefault="00815C1A" w:rsidP="00564842">
      <w:pPr>
        <w:pStyle w:val="aff"/>
        <w:numPr>
          <w:ilvl w:val="0"/>
          <w:numId w:val="0"/>
        </w:numPr>
        <w:spacing w:before="156" w:after="156"/>
        <w:ind w:left="420"/>
      </w:pPr>
      <w:r w:rsidRPr="00BA24ED">
        <w:rPr>
          <w:rFonts w:hint="eastAsia"/>
        </w:rPr>
        <w:t>表</w:t>
      </w:r>
      <w:r w:rsidR="00564842">
        <w:rPr>
          <w:rFonts w:hint="eastAsia"/>
        </w:rPr>
        <w:t xml:space="preserve">9 </w:t>
      </w:r>
      <w:r w:rsidRPr="00BA24ED">
        <w:rPr>
          <w:rFonts w:hint="eastAsia"/>
        </w:rPr>
        <w:t xml:space="preserve"> 保温装板安装允许偏差和检查方法</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56"/>
        <w:gridCol w:w="2520"/>
        <w:gridCol w:w="2032"/>
        <w:gridCol w:w="3636"/>
      </w:tblGrid>
      <w:tr w:rsidR="00815C1A" w:rsidRPr="00BA24ED" w:rsidTr="00815C1A">
        <w:tc>
          <w:tcPr>
            <w:tcW w:w="756"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项次</w:t>
            </w:r>
          </w:p>
        </w:tc>
        <w:tc>
          <w:tcPr>
            <w:tcW w:w="2520"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项目</w:t>
            </w:r>
          </w:p>
        </w:tc>
        <w:tc>
          <w:tcPr>
            <w:tcW w:w="2032"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允许偏差（mm）</w:t>
            </w:r>
          </w:p>
        </w:tc>
        <w:tc>
          <w:tcPr>
            <w:tcW w:w="3636"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检查方法</w:t>
            </w:r>
          </w:p>
        </w:tc>
      </w:tr>
      <w:tr w:rsidR="00815C1A" w:rsidRPr="00BA24ED" w:rsidTr="00815C1A">
        <w:tc>
          <w:tcPr>
            <w:tcW w:w="756"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1</w:t>
            </w:r>
          </w:p>
        </w:tc>
        <w:tc>
          <w:tcPr>
            <w:tcW w:w="2520"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表面平整度</w:t>
            </w:r>
          </w:p>
        </w:tc>
        <w:tc>
          <w:tcPr>
            <w:tcW w:w="2032"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4</w:t>
            </w:r>
          </w:p>
        </w:tc>
        <w:tc>
          <w:tcPr>
            <w:tcW w:w="3636" w:type="dxa"/>
            <w:vAlign w:val="center"/>
          </w:tcPr>
          <w:p w:rsidR="00815C1A" w:rsidRPr="00BA24ED" w:rsidRDefault="00815C1A" w:rsidP="00E07DB3">
            <w:pPr>
              <w:spacing w:line="360" w:lineRule="auto"/>
              <w:rPr>
                <w:rFonts w:ascii="宋体" w:hAnsi="宋体"/>
                <w:bCs/>
                <w:sz w:val="18"/>
                <w:szCs w:val="18"/>
              </w:rPr>
            </w:pPr>
            <w:r w:rsidRPr="00BA24ED">
              <w:rPr>
                <w:rFonts w:ascii="宋体" w:hAnsi="宋体" w:hint="eastAsia"/>
                <w:bCs/>
                <w:sz w:val="18"/>
                <w:szCs w:val="18"/>
              </w:rPr>
              <w:t>用2m靠尺楔形塞尺检查</w:t>
            </w:r>
          </w:p>
        </w:tc>
      </w:tr>
      <w:tr w:rsidR="00815C1A" w:rsidRPr="00BA24ED" w:rsidTr="00815C1A">
        <w:tc>
          <w:tcPr>
            <w:tcW w:w="756"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2</w:t>
            </w:r>
          </w:p>
        </w:tc>
        <w:tc>
          <w:tcPr>
            <w:tcW w:w="2520"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立面垂直度（高度≤2000mm）</w:t>
            </w:r>
          </w:p>
        </w:tc>
        <w:tc>
          <w:tcPr>
            <w:tcW w:w="2032"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4</w:t>
            </w:r>
          </w:p>
        </w:tc>
        <w:tc>
          <w:tcPr>
            <w:tcW w:w="3636" w:type="dxa"/>
            <w:vAlign w:val="center"/>
          </w:tcPr>
          <w:p w:rsidR="00815C1A" w:rsidRPr="00BA24ED" w:rsidRDefault="00815C1A" w:rsidP="00E07DB3">
            <w:pPr>
              <w:spacing w:line="360" w:lineRule="auto"/>
              <w:jc w:val="left"/>
              <w:rPr>
                <w:rFonts w:ascii="宋体" w:hAnsi="宋体"/>
                <w:bCs/>
                <w:sz w:val="18"/>
                <w:szCs w:val="18"/>
              </w:rPr>
            </w:pPr>
            <w:r w:rsidRPr="00BA24ED">
              <w:rPr>
                <w:rFonts w:ascii="宋体" w:hAnsi="宋体" w:hint="eastAsia"/>
                <w:bCs/>
                <w:sz w:val="18"/>
                <w:szCs w:val="18"/>
              </w:rPr>
              <w:t>用2m垂直检测</w:t>
            </w:r>
            <w:proofErr w:type="gramStart"/>
            <w:r w:rsidRPr="00BA24ED">
              <w:rPr>
                <w:rFonts w:ascii="宋体" w:hAnsi="宋体" w:hint="eastAsia"/>
                <w:bCs/>
                <w:sz w:val="18"/>
                <w:szCs w:val="18"/>
              </w:rPr>
              <w:t>尺</w:t>
            </w:r>
            <w:proofErr w:type="gramEnd"/>
            <w:r w:rsidRPr="00BA24ED">
              <w:rPr>
                <w:rFonts w:ascii="宋体" w:hAnsi="宋体" w:hint="eastAsia"/>
                <w:bCs/>
                <w:sz w:val="18"/>
                <w:szCs w:val="18"/>
              </w:rPr>
              <w:t>检查</w:t>
            </w:r>
          </w:p>
        </w:tc>
      </w:tr>
      <w:tr w:rsidR="00815C1A" w:rsidRPr="00BA24ED" w:rsidTr="00815C1A">
        <w:tc>
          <w:tcPr>
            <w:tcW w:w="756"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3</w:t>
            </w:r>
          </w:p>
        </w:tc>
        <w:tc>
          <w:tcPr>
            <w:tcW w:w="2520"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阴、阳角方正</w:t>
            </w:r>
          </w:p>
        </w:tc>
        <w:tc>
          <w:tcPr>
            <w:tcW w:w="2032"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3</w:t>
            </w:r>
          </w:p>
        </w:tc>
        <w:tc>
          <w:tcPr>
            <w:tcW w:w="3636" w:type="dxa"/>
            <w:vAlign w:val="center"/>
          </w:tcPr>
          <w:p w:rsidR="00815C1A" w:rsidRPr="00BA24ED" w:rsidRDefault="00815C1A" w:rsidP="00E07DB3">
            <w:pPr>
              <w:spacing w:line="360" w:lineRule="auto"/>
              <w:rPr>
                <w:rFonts w:ascii="宋体" w:hAnsi="宋体"/>
                <w:bCs/>
                <w:sz w:val="18"/>
                <w:szCs w:val="18"/>
              </w:rPr>
            </w:pPr>
            <w:r w:rsidRPr="00BA24ED">
              <w:rPr>
                <w:rFonts w:ascii="宋体" w:hAnsi="宋体" w:hint="eastAsia"/>
                <w:bCs/>
                <w:sz w:val="18"/>
                <w:szCs w:val="18"/>
              </w:rPr>
              <w:t>用直角检查</w:t>
            </w:r>
            <w:proofErr w:type="gramStart"/>
            <w:r w:rsidRPr="00BA24ED">
              <w:rPr>
                <w:rFonts w:ascii="宋体" w:hAnsi="宋体" w:hint="eastAsia"/>
                <w:bCs/>
                <w:sz w:val="18"/>
                <w:szCs w:val="18"/>
              </w:rPr>
              <w:t>尺</w:t>
            </w:r>
            <w:proofErr w:type="gramEnd"/>
            <w:r w:rsidRPr="00BA24ED">
              <w:rPr>
                <w:rFonts w:ascii="宋体" w:hAnsi="宋体" w:hint="eastAsia"/>
                <w:bCs/>
                <w:sz w:val="18"/>
                <w:szCs w:val="18"/>
              </w:rPr>
              <w:t>检查</w:t>
            </w:r>
          </w:p>
        </w:tc>
      </w:tr>
      <w:tr w:rsidR="00815C1A" w:rsidRPr="00BA24ED" w:rsidTr="00815C1A">
        <w:tc>
          <w:tcPr>
            <w:tcW w:w="756"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4</w:t>
            </w:r>
          </w:p>
        </w:tc>
        <w:tc>
          <w:tcPr>
            <w:tcW w:w="2520"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sz w:val="18"/>
                <w:szCs w:val="18"/>
                <w:shd w:val="solid" w:color="FFFFFF" w:fill="auto"/>
              </w:rPr>
              <w:t>密封胶</w:t>
            </w:r>
            <w:r w:rsidRPr="00BA24ED">
              <w:rPr>
                <w:rFonts w:ascii="宋体" w:hAnsi="宋体" w:hint="eastAsia"/>
                <w:bCs/>
                <w:sz w:val="18"/>
                <w:szCs w:val="18"/>
              </w:rPr>
              <w:t>直线度</w:t>
            </w:r>
          </w:p>
        </w:tc>
        <w:tc>
          <w:tcPr>
            <w:tcW w:w="2032" w:type="dxa"/>
            <w:vAlign w:val="center"/>
          </w:tcPr>
          <w:p w:rsidR="00815C1A" w:rsidRPr="00BA24ED" w:rsidRDefault="00815C1A" w:rsidP="00E07DB3">
            <w:pPr>
              <w:spacing w:line="360" w:lineRule="auto"/>
              <w:jc w:val="center"/>
              <w:rPr>
                <w:rFonts w:ascii="宋体" w:hAnsi="宋体"/>
                <w:bCs/>
                <w:sz w:val="18"/>
                <w:szCs w:val="18"/>
              </w:rPr>
            </w:pPr>
            <w:r w:rsidRPr="00BA24ED">
              <w:rPr>
                <w:rFonts w:ascii="宋体" w:hAnsi="宋体" w:hint="eastAsia"/>
                <w:bCs/>
                <w:sz w:val="18"/>
                <w:szCs w:val="18"/>
              </w:rPr>
              <w:t>2</w:t>
            </w:r>
          </w:p>
        </w:tc>
        <w:tc>
          <w:tcPr>
            <w:tcW w:w="3636" w:type="dxa"/>
            <w:vAlign w:val="center"/>
          </w:tcPr>
          <w:p w:rsidR="00815C1A" w:rsidRPr="00BA24ED" w:rsidRDefault="00815C1A" w:rsidP="00E07DB3">
            <w:pPr>
              <w:spacing w:line="360" w:lineRule="auto"/>
              <w:rPr>
                <w:rFonts w:ascii="宋体" w:hAnsi="宋体"/>
                <w:bCs/>
                <w:sz w:val="18"/>
                <w:szCs w:val="18"/>
              </w:rPr>
            </w:pPr>
            <w:r w:rsidRPr="00BA24ED">
              <w:rPr>
                <w:rFonts w:ascii="宋体" w:hAnsi="宋体" w:hint="eastAsia"/>
                <w:bCs/>
                <w:sz w:val="18"/>
                <w:szCs w:val="18"/>
              </w:rPr>
              <w:t>拉5m线，不足5m拉通线，用钢直尺检查</w:t>
            </w:r>
          </w:p>
        </w:tc>
      </w:tr>
    </w:tbl>
    <w:p w:rsidR="00B560D7" w:rsidRDefault="00B560D7" w:rsidP="00B560D7">
      <w:pPr>
        <w:pStyle w:val="affffffffa"/>
        <w:numPr>
          <w:ilvl w:val="0"/>
          <w:numId w:val="0"/>
        </w:numPr>
        <w:rPr>
          <w:shd w:val="solid" w:color="FFFFFF" w:fill="auto"/>
        </w:rPr>
      </w:pPr>
    </w:p>
    <w:p w:rsidR="00815C1A" w:rsidRPr="00815C1A" w:rsidRDefault="00815C1A" w:rsidP="00815C1A">
      <w:pPr>
        <w:pStyle w:val="affffffffa"/>
        <w:rPr>
          <w:shd w:val="solid" w:color="FFFFFF" w:fill="auto"/>
        </w:rPr>
      </w:pPr>
      <w:r w:rsidRPr="00815C1A">
        <w:rPr>
          <w:rFonts w:hint="eastAsia"/>
          <w:shd w:val="solid" w:color="FFFFFF" w:fill="auto"/>
        </w:rPr>
        <w:t>保温装饰板安装完成后墙面的造型、立面分格、颜色和图案等外观应符合设计要求和规定。检验方法：观察和尺量检查。</w:t>
      </w:r>
    </w:p>
    <w:p w:rsidR="00815C1A" w:rsidRDefault="00815C1A" w:rsidP="003E0C33">
      <w:pPr>
        <w:pStyle w:val="affff6"/>
        <w:ind w:firstLine="420"/>
        <w:sectPr w:rsidR="00815C1A" w:rsidSect="00952DCB">
          <w:headerReference w:type="even" r:id="rId36"/>
          <w:headerReference w:type="default" r:id="rId37"/>
          <w:footerReference w:type="even" r:id="rId38"/>
          <w:footerReference w:type="default" r:id="rId39"/>
          <w:pgSz w:w="11906" w:h="16838" w:code="9"/>
          <w:pgMar w:top="567" w:right="1134" w:bottom="1134" w:left="1134" w:header="1418" w:footer="1134" w:gutter="284"/>
          <w:pgNumType w:start="1"/>
          <w:cols w:space="425"/>
          <w:formProt w:val="0"/>
          <w:docGrid w:type="lines" w:linePitch="312"/>
        </w:sectPr>
      </w:pPr>
    </w:p>
    <w:p w:rsidR="00E27934" w:rsidRDefault="00E27934" w:rsidP="00E27934">
      <w:pPr>
        <w:pStyle w:val="af8"/>
      </w:pPr>
      <w:bookmarkStart w:id="69" w:name="BookMark5"/>
      <w:bookmarkEnd w:id="27"/>
    </w:p>
    <w:p w:rsidR="00E27934" w:rsidRDefault="00E27934" w:rsidP="00E27934">
      <w:pPr>
        <w:pStyle w:val="afe"/>
      </w:pPr>
    </w:p>
    <w:p w:rsidR="00E27934" w:rsidRDefault="00E27934" w:rsidP="00BD766D">
      <w:pPr>
        <w:pStyle w:val="aff3"/>
        <w:spacing w:before="78" w:after="156"/>
        <w:ind w:left="0"/>
      </w:pPr>
      <w:r>
        <w:br/>
      </w:r>
      <w:bookmarkStart w:id="70" w:name="_Toc75797459"/>
      <w:r>
        <w:rPr>
          <w:rFonts w:hint="eastAsia"/>
        </w:rPr>
        <w:t>（</w:t>
      </w:r>
      <w:r w:rsidR="005B52C3">
        <w:rPr>
          <w:rFonts w:hint="eastAsia"/>
        </w:rPr>
        <w:t>规范</w:t>
      </w:r>
      <w:r>
        <w:rPr>
          <w:rFonts w:hint="eastAsia"/>
        </w:rPr>
        <w:t>性）</w:t>
      </w:r>
      <w:r>
        <w:br/>
      </w:r>
      <w:r w:rsidR="005B52C3">
        <w:rPr>
          <w:rFonts w:hint="eastAsia"/>
        </w:rPr>
        <w:t>单点锚固力实验方法</w:t>
      </w:r>
      <w:bookmarkEnd w:id="70"/>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本规程中保温装饰板外墙外保温系统单点</w:t>
      </w:r>
      <w:proofErr w:type="gramStart"/>
      <w:r w:rsidRPr="00BA24ED">
        <w:rPr>
          <w:rFonts w:ascii="宋体" w:hAnsi="宋体" w:hint="eastAsia"/>
          <w:szCs w:val="28"/>
        </w:rPr>
        <w:t>锚固力试验</w:t>
      </w:r>
      <w:proofErr w:type="gramEnd"/>
      <w:r w:rsidRPr="00BA24ED">
        <w:rPr>
          <w:rFonts w:ascii="宋体" w:hAnsi="宋体" w:hint="eastAsia"/>
          <w:szCs w:val="28"/>
        </w:rPr>
        <w:t>方法，应按行业标准《保温装饰板外墙外保温系统材料》JG/T287-2013中6.3.3条单点</w:t>
      </w:r>
      <w:proofErr w:type="gramStart"/>
      <w:r w:rsidRPr="00BA24ED">
        <w:rPr>
          <w:rFonts w:ascii="宋体" w:hAnsi="宋体" w:hint="eastAsia"/>
          <w:szCs w:val="28"/>
        </w:rPr>
        <w:t>锚固力试验</w:t>
      </w:r>
      <w:proofErr w:type="gramEnd"/>
      <w:r w:rsidRPr="00BA24ED">
        <w:rPr>
          <w:rFonts w:ascii="宋体" w:hAnsi="宋体" w:hint="eastAsia"/>
          <w:szCs w:val="28"/>
        </w:rPr>
        <w:t>方法执行，并应符合下列规定：</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A.1试样制备：</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保温装饰板尺寸：尺寸为100mm×100mm，厚度为实际厚度，每组五块。</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保温装饰板的锚固件按实际使用要求安装于保温装饰板侧边（</w:t>
      </w:r>
      <w:proofErr w:type="gramStart"/>
      <w:r w:rsidRPr="00BA24ED">
        <w:rPr>
          <w:rFonts w:ascii="宋体" w:hAnsi="宋体" w:hint="eastAsia"/>
          <w:szCs w:val="28"/>
        </w:rPr>
        <w:t>锚固件宜参照</w:t>
      </w:r>
      <w:proofErr w:type="gramEnd"/>
      <w:r w:rsidRPr="00BA24ED">
        <w:rPr>
          <w:rFonts w:ascii="宋体" w:hAnsi="宋体" w:hint="eastAsia"/>
          <w:szCs w:val="28"/>
        </w:rPr>
        <w:t>实际施工对称安装,可根据实际增设测试</w:t>
      </w:r>
      <w:proofErr w:type="gramStart"/>
      <w:r w:rsidRPr="00BA24ED">
        <w:rPr>
          <w:rFonts w:ascii="宋体" w:hAnsi="宋体" w:hint="eastAsia"/>
          <w:szCs w:val="28"/>
        </w:rPr>
        <w:t>试块侧</w:t>
      </w:r>
      <w:proofErr w:type="gramEnd"/>
      <w:r w:rsidRPr="00BA24ED">
        <w:rPr>
          <w:rFonts w:ascii="宋体" w:hAnsi="宋体" w:hint="eastAsia"/>
          <w:szCs w:val="28"/>
        </w:rPr>
        <w:t>边的约束试块），并按厂家提供的说明养护至胶粘剂固化完全（机械连接固定无需养护）。</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将保温装饰板按系统构造和施工方法要求安装到C25混凝土板上，保温材料与基层C25混凝土板直接无粘接。</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A.2试验步骤：</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1.将相同尺寸的</w:t>
      </w:r>
      <w:proofErr w:type="gramStart"/>
      <w:r w:rsidRPr="00BA24ED">
        <w:rPr>
          <w:rFonts w:ascii="宋体" w:hAnsi="宋体" w:hint="eastAsia"/>
          <w:szCs w:val="28"/>
        </w:rPr>
        <w:t>金属块试块</w:t>
      </w:r>
      <w:proofErr w:type="gramEnd"/>
      <w:r w:rsidRPr="00BA24ED">
        <w:rPr>
          <w:rFonts w:ascii="宋体" w:hAnsi="宋体" w:hint="eastAsia"/>
          <w:szCs w:val="28"/>
        </w:rPr>
        <w:t>用高强度树脂胶粘剂粘合在试样面板上，并使金属</w:t>
      </w:r>
      <w:proofErr w:type="gramStart"/>
      <w:r w:rsidRPr="00BA24ED">
        <w:rPr>
          <w:rFonts w:ascii="宋体" w:hAnsi="宋体" w:hint="eastAsia"/>
          <w:szCs w:val="28"/>
        </w:rPr>
        <w:t>块中心</w:t>
      </w:r>
      <w:proofErr w:type="gramEnd"/>
      <w:r w:rsidRPr="00BA24ED">
        <w:rPr>
          <w:rFonts w:ascii="宋体" w:hAnsi="宋体" w:hint="eastAsia"/>
          <w:szCs w:val="28"/>
        </w:rPr>
        <w:t>与试样中心重合。</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2.采用粘接强度现场拉拔仪对试样进行测试，以（5±1）mm/min 的恒定速度加荷，直至试样破坏，记录破坏拉力值精确到 1N。</w:t>
      </w:r>
    </w:p>
    <w:p w:rsidR="005B52C3" w:rsidRPr="00BA24ED" w:rsidRDefault="005B52C3" w:rsidP="005B52C3">
      <w:pPr>
        <w:spacing w:line="360" w:lineRule="auto"/>
        <w:ind w:firstLineChars="200" w:firstLine="420"/>
        <w:rPr>
          <w:rFonts w:ascii="宋体" w:hAnsi="宋体"/>
          <w:szCs w:val="28"/>
        </w:rPr>
      </w:pPr>
      <w:r w:rsidRPr="00BA24ED">
        <w:rPr>
          <w:rFonts w:ascii="宋体" w:hAnsi="宋体" w:hint="eastAsia"/>
          <w:szCs w:val="28"/>
        </w:rPr>
        <w:t>A.3试验结果：</w:t>
      </w:r>
    </w:p>
    <w:p w:rsidR="00E27934" w:rsidRPr="00E27934" w:rsidRDefault="005B52C3" w:rsidP="005B52C3">
      <w:pPr>
        <w:spacing w:line="360" w:lineRule="auto"/>
        <w:ind w:firstLineChars="200" w:firstLine="420"/>
      </w:pPr>
      <w:r w:rsidRPr="00BA24ED">
        <w:rPr>
          <w:rFonts w:ascii="宋体" w:hAnsi="宋体" w:hint="eastAsia"/>
          <w:szCs w:val="28"/>
        </w:rPr>
        <w:t>根据测试试样实际设置锚固件数量计算单个锚固件的锚固力，试验结果以5个测试试样的单个锚固件</w:t>
      </w:r>
      <w:proofErr w:type="gramStart"/>
      <w:r w:rsidRPr="00BA24ED">
        <w:rPr>
          <w:rFonts w:ascii="宋体" w:hAnsi="宋体" w:hint="eastAsia"/>
          <w:szCs w:val="28"/>
        </w:rPr>
        <w:t>锚固力数据</w:t>
      </w:r>
      <w:proofErr w:type="gramEnd"/>
      <w:r w:rsidRPr="00BA24ED">
        <w:rPr>
          <w:rFonts w:ascii="宋体" w:hAnsi="宋体" w:hint="eastAsia"/>
          <w:szCs w:val="28"/>
        </w:rPr>
        <w:t>的算术平均值表示，精确到 0.01kN。</w:t>
      </w:r>
    </w:p>
    <w:p w:rsidR="00E27934" w:rsidRDefault="00E27934" w:rsidP="00E27934">
      <w:pPr>
        <w:pStyle w:val="affff6"/>
        <w:ind w:firstLine="420"/>
      </w:pPr>
    </w:p>
    <w:p w:rsidR="000F4AD3" w:rsidRDefault="000F4AD3" w:rsidP="00E27934">
      <w:pPr>
        <w:pStyle w:val="affff6"/>
        <w:ind w:firstLine="420"/>
      </w:pPr>
    </w:p>
    <w:p w:rsidR="00823F88" w:rsidRDefault="00823F88" w:rsidP="00E27934">
      <w:pPr>
        <w:pStyle w:val="affff6"/>
        <w:ind w:firstLine="420"/>
        <w:sectPr w:rsidR="00823F88" w:rsidSect="00E27934">
          <w:pgSz w:w="11906" w:h="16838" w:code="9"/>
          <w:pgMar w:top="567" w:right="1134" w:bottom="1134" w:left="1134" w:header="1418" w:footer="1134" w:gutter="284"/>
          <w:cols w:space="425"/>
          <w:formProt w:val="0"/>
          <w:docGrid w:type="lines" w:linePitch="312"/>
        </w:sectPr>
      </w:pPr>
    </w:p>
    <w:p w:rsidR="00823F88" w:rsidRDefault="00823F88" w:rsidP="00823F88">
      <w:pPr>
        <w:pStyle w:val="af8"/>
      </w:pPr>
    </w:p>
    <w:p w:rsidR="00823F88" w:rsidRDefault="00823F88" w:rsidP="00823F88">
      <w:pPr>
        <w:pStyle w:val="afe"/>
      </w:pPr>
    </w:p>
    <w:p w:rsidR="0049649A" w:rsidRDefault="00823F88" w:rsidP="00BD766D">
      <w:pPr>
        <w:pStyle w:val="aff3"/>
        <w:spacing w:before="78" w:after="156"/>
        <w:ind w:left="0"/>
      </w:pPr>
      <w:r>
        <w:br/>
      </w:r>
      <w:bookmarkStart w:id="71" w:name="_Toc75797460"/>
      <w:r>
        <w:rPr>
          <w:rFonts w:hint="eastAsia"/>
        </w:rPr>
        <w:t>（</w:t>
      </w:r>
      <w:r w:rsidR="005B52C3">
        <w:rPr>
          <w:rFonts w:hint="eastAsia"/>
        </w:rPr>
        <w:t>规范</w:t>
      </w:r>
      <w:r>
        <w:rPr>
          <w:rFonts w:hint="eastAsia"/>
        </w:rPr>
        <w:t>性）</w:t>
      </w:r>
      <w:r>
        <w:br/>
      </w:r>
      <w:bookmarkEnd w:id="69"/>
      <w:r w:rsidR="005B52C3">
        <w:rPr>
          <w:rFonts w:hint="eastAsia"/>
        </w:rPr>
        <w:t>硅酮胶与面板粘接强度试验方法</w:t>
      </w:r>
      <w:bookmarkEnd w:id="71"/>
    </w:p>
    <w:p w:rsidR="005B52C3" w:rsidRPr="008573BB" w:rsidRDefault="005B52C3" w:rsidP="005B52C3">
      <w:pPr>
        <w:spacing w:line="360" w:lineRule="auto"/>
        <w:rPr>
          <w:rFonts w:ascii="宋体" w:hAnsi="宋体"/>
          <w:szCs w:val="28"/>
        </w:rPr>
      </w:pPr>
      <w:r w:rsidRPr="008573BB">
        <w:rPr>
          <w:rFonts w:ascii="宋体" w:hAnsi="宋体" w:hint="eastAsia"/>
          <w:szCs w:val="28"/>
        </w:rPr>
        <w:t xml:space="preserve"> B.1试样制备：</w:t>
      </w:r>
    </w:p>
    <w:p w:rsidR="005B52C3" w:rsidRPr="008573BB" w:rsidRDefault="005B52C3" w:rsidP="005B52C3">
      <w:pPr>
        <w:spacing w:line="360" w:lineRule="auto"/>
        <w:ind w:firstLineChars="200" w:firstLine="420"/>
        <w:rPr>
          <w:rFonts w:ascii="宋体" w:hAnsi="宋体"/>
          <w:szCs w:val="28"/>
        </w:rPr>
      </w:pPr>
      <w:r w:rsidRPr="008573BB">
        <w:rPr>
          <w:rFonts w:ascii="宋体" w:hAnsi="宋体" w:hint="eastAsia"/>
          <w:szCs w:val="28"/>
        </w:rPr>
        <w:t>1. 保温装饰板面板尺寸：40 mm×40mm，每组六块，面板应去除生产和制作过程中可能沾有的浮灰和油污，并保持干燥。</w:t>
      </w:r>
    </w:p>
    <w:p w:rsidR="005B52C3" w:rsidRPr="008573BB" w:rsidRDefault="005B52C3" w:rsidP="005B52C3">
      <w:pPr>
        <w:spacing w:line="360" w:lineRule="auto"/>
        <w:ind w:firstLineChars="200" w:firstLine="420"/>
        <w:rPr>
          <w:rFonts w:ascii="宋体" w:hAnsi="宋体"/>
          <w:szCs w:val="28"/>
        </w:rPr>
      </w:pPr>
      <w:r w:rsidRPr="008573BB">
        <w:rPr>
          <w:rFonts w:ascii="宋体" w:hAnsi="宋体" w:hint="eastAsia"/>
          <w:szCs w:val="28"/>
        </w:rPr>
        <w:t>2. 将每两块保温装饰板面板使用系统配套的硅酮密封</w:t>
      </w:r>
      <w:proofErr w:type="gramStart"/>
      <w:r w:rsidRPr="008573BB">
        <w:rPr>
          <w:rFonts w:ascii="宋体" w:hAnsi="宋体" w:hint="eastAsia"/>
          <w:szCs w:val="28"/>
        </w:rPr>
        <w:t>胶满粘</w:t>
      </w:r>
      <w:proofErr w:type="gramEnd"/>
      <w:r w:rsidRPr="008573BB">
        <w:rPr>
          <w:rFonts w:ascii="宋体" w:hAnsi="宋体" w:hint="eastAsia"/>
          <w:szCs w:val="28"/>
        </w:rPr>
        <w:t>，胶层厚度控制在4mm～6mm，标准条件下养护7d。</w:t>
      </w:r>
    </w:p>
    <w:p w:rsidR="005B52C3" w:rsidRPr="008573BB" w:rsidRDefault="005B52C3" w:rsidP="005B52C3">
      <w:pPr>
        <w:spacing w:line="360" w:lineRule="auto"/>
        <w:ind w:firstLineChars="200" w:firstLine="420"/>
        <w:rPr>
          <w:rFonts w:ascii="宋体" w:hAnsi="宋体"/>
          <w:szCs w:val="28"/>
        </w:rPr>
      </w:pPr>
      <w:r w:rsidRPr="008573BB">
        <w:rPr>
          <w:rFonts w:ascii="宋体" w:hAnsi="宋体" w:hint="eastAsia"/>
          <w:szCs w:val="28"/>
        </w:rPr>
        <w:t>3.将试样置于水平状态，用双组份环氧树脂将试件与钢质上夹具粘结，放置72h以上。</w:t>
      </w:r>
    </w:p>
    <w:p w:rsidR="005B52C3" w:rsidRPr="008573BB" w:rsidRDefault="005B52C3" w:rsidP="005B52C3">
      <w:pPr>
        <w:spacing w:line="360" w:lineRule="auto"/>
        <w:rPr>
          <w:rFonts w:ascii="宋体" w:hAnsi="宋体"/>
          <w:szCs w:val="28"/>
        </w:rPr>
      </w:pPr>
      <w:r w:rsidRPr="008573BB">
        <w:rPr>
          <w:rFonts w:ascii="宋体" w:hAnsi="宋体" w:hint="eastAsia"/>
          <w:szCs w:val="28"/>
        </w:rPr>
        <w:t>B.2试验步骤：</w:t>
      </w:r>
    </w:p>
    <w:p w:rsidR="005B52C3" w:rsidRPr="008573BB" w:rsidRDefault="005B52C3" w:rsidP="005B52C3">
      <w:pPr>
        <w:spacing w:line="360" w:lineRule="auto"/>
        <w:ind w:left="210"/>
        <w:rPr>
          <w:rFonts w:ascii="宋体" w:hAnsi="宋体"/>
          <w:szCs w:val="28"/>
        </w:rPr>
      </w:pPr>
      <w:r w:rsidRPr="008573BB">
        <w:rPr>
          <w:rFonts w:ascii="宋体" w:hAnsi="宋体" w:hint="eastAsia"/>
          <w:szCs w:val="28"/>
        </w:rPr>
        <w:t>1.将试样放在20℃±2℃的蒸馏水中，浸泡48h后取出，用拧干的湿毛巾将试样表面水分擦去，</w:t>
      </w:r>
      <w:proofErr w:type="gramStart"/>
      <w:r w:rsidRPr="008573BB">
        <w:rPr>
          <w:rFonts w:ascii="宋体" w:hAnsi="宋体" w:hint="eastAsia"/>
          <w:szCs w:val="28"/>
        </w:rPr>
        <w:t>标准条件下静置</w:t>
      </w:r>
      <w:proofErr w:type="gramEnd"/>
      <w:r w:rsidRPr="008573BB">
        <w:rPr>
          <w:rFonts w:ascii="宋体" w:hAnsi="宋体" w:hint="eastAsia"/>
          <w:szCs w:val="28"/>
        </w:rPr>
        <w:t>48h。</w:t>
      </w:r>
    </w:p>
    <w:p w:rsidR="005B52C3" w:rsidRPr="008573BB" w:rsidRDefault="005B52C3" w:rsidP="005B52C3">
      <w:pPr>
        <w:spacing w:line="360" w:lineRule="auto"/>
        <w:ind w:left="210"/>
        <w:rPr>
          <w:rFonts w:ascii="宋体" w:hAnsi="宋体"/>
          <w:szCs w:val="28"/>
        </w:rPr>
      </w:pPr>
      <w:r w:rsidRPr="008573BB">
        <w:rPr>
          <w:rFonts w:ascii="宋体" w:hAnsi="宋体" w:hint="eastAsia"/>
          <w:szCs w:val="28"/>
        </w:rPr>
        <w:t>2.将试件装入拉力试验机，以（5～6）mm</w:t>
      </w:r>
      <w:r w:rsidRPr="008573BB">
        <w:rPr>
          <w:rFonts w:ascii="宋体" w:hAnsi="宋体"/>
          <w:szCs w:val="28"/>
        </w:rPr>
        <w:t>/</w:t>
      </w:r>
      <w:r w:rsidRPr="008573BB">
        <w:rPr>
          <w:rFonts w:ascii="宋体" w:hAnsi="宋体" w:hint="eastAsia"/>
          <w:szCs w:val="28"/>
        </w:rPr>
        <w:t>min的速度将试件拉伸至破坏，记录应力-应变曲线，精确到0.001kN。</w:t>
      </w:r>
    </w:p>
    <w:p w:rsidR="005B52C3" w:rsidRPr="008573BB" w:rsidRDefault="005B52C3" w:rsidP="005B52C3">
      <w:pPr>
        <w:spacing w:line="360" w:lineRule="auto"/>
        <w:rPr>
          <w:rFonts w:ascii="宋体" w:hAnsi="宋体"/>
          <w:szCs w:val="28"/>
        </w:rPr>
      </w:pPr>
      <w:r w:rsidRPr="008573BB">
        <w:rPr>
          <w:rFonts w:ascii="宋体" w:hAnsi="宋体" w:hint="eastAsia"/>
          <w:szCs w:val="28"/>
        </w:rPr>
        <w:t>B.3试验结果：</w:t>
      </w:r>
    </w:p>
    <w:p w:rsidR="005B52C3" w:rsidRPr="008573BB" w:rsidRDefault="00312F62" w:rsidP="005B52C3">
      <w:pPr>
        <w:spacing w:line="360" w:lineRule="auto"/>
        <w:ind w:left="510"/>
        <w:rPr>
          <w:rFonts w:ascii="宋体" w:hAnsi="宋体"/>
          <w:szCs w:val="28"/>
        </w:rPr>
      </w:pPr>
      <w:r w:rsidRPr="008573BB">
        <w:rPr>
          <w:rFonts w:ascii="宋体" w:hAnsi="宋体" w:hint="eastAsia"/>
          <w:szCs w:val="28"/>
        </w:rPr>
        <w:t>数据代入公式C.1,</w:t>
      </w:r>
      <w:r w:rsidR="005B52C3" w:rsidRPr="008573BB">
        <w:rPr>
          <w:rFonts w:ascii="宋体" w:hAnsi="宋体" w:hint="eastAsia"/>
          <w:szCs w:val="28"/>
        </w:rPr>
        <w:t>求取三个试验结果的拉伸强度T的平均值，精确到0.</w:t>
      </w:r>
      <w:r w:rsidR="005B52C3" w:rsidRPr="008573BB">
        <w:rPr>
          <w:rFonts w:ascii="宋体" w:hAnsi="宋体"/>
          <w:szCs w:val="28"/>
        </w:rPr>
        <w:t>0</w:t>
      </w:r>
      <w:r w:rsidR="005B52C3" w:rsidRPr="008573BB">
        <w:rPr>
          <w:rFonts w:ascii="宋体" w:hAnsi="宋体" w:hint="eastAsia"/>
          <w:szCs w:val="28"/>
        </w:rPr>
        <w:t>1MPa。</w:t>
      </w:r>
    </w:p>
    <w:p w:rsidR="005B52C3" w:rsidRPr="008573BB" w:rsidRDefault="00CB0E37" w:rsidP="00CB0E37">
      <w:pPr>
        <w:widowControl/>
        <w:spacing w:line="360" w:lineRule="auto"/>
        <w:ind w:firstLine="420"/>
        <w:jc w:val="right"/>
        <w:rPr>
          <w:rFonts w:ascii="宋体" w:hAnsi="宋体"/>
        </w:rPr>
      </w:pPr>
      <m:oMath>
        <m:r>
          <m:rPr>
            <m:sty m:val="p"/>
          </m:rPr>
          <w:rPr>
            <w:rFonts w:ascii="Cambria Math" w:hAnsi="宋体"/>
            <w:szCs w:val="28"/>
          </w:rPr>
          <m:t>T=</m:t>
        </m:r>
        <m:f>
          <m:fPr>
            <m:ctrlPr>
              <w:rPr>
                <w:rFonts w:ascii="Cambria Math" w:hAnsi="宋体"/>
                <w:szCs w:val="28"/>
              </w:rPr>
            </m:ctrlPr>
          </m:fPr>
          <m:num>
            <m:r>
              <m:rPr>
                <m:sty m:val="p"/>
              </m:rPr>
              <w:rPr>
                <w:rFonts w:ascii="Cambria Math" w:hAnsi="宋体"/>
                <w:szCs w:val="28"/>
              </w:rPr>
              <m:t>P</m:t>
            </m:r>
          </m:num>
          <m:den>
            <m:r>
              <m:rPr>
                <m:sty m:val="p"/>
              </m:rPr>
              <w:rPr>
                <w:rFonts w:ascii="Cambria Math" w:hAnsi="宋体"/>
                <w:szCs w:val="28"/>
              </w:rPr>
              <m:t>S</m:t>
            </m:r>
          </m:den>
        </m:f>
      </m:oMath>
      <w:r w:rsidR="005B52C3" w:rsidRPr="008573BB">
        <w:rPr>
          <w:rFonts w:ascii="宋体" w:hAnsi="宋体"/>
        </w:rPr>
        <w:t>………………………………………………</w:t>
      </w:r>
      <w:r w:rsidR="005B52C3" w:rsidRPr="008573BB">
        <w:rPr>
          <w:rFonts w:ascii="宋体" w:hAnsi="宋体" w:hint="eastAsia"/>
        </w:rPr>
        <w:t>（C.1）</w:t>
      </w:r>
    </w:p>
    <w:p w:rsidR="00CB0E37" w:rsidRPr="008573BB" w:rsidRDefault="005B52C3" w:rsidP="005B52C3">
      <w:pPr>
        <w:spacing w:line="360" w:lineRule="auto"/>
        <w:ind w:left="870"/>
        <w:rPr>
          <w:rFonts w:ascii="宋体" w:hAnsi="宋体"/>
          <w:szCs w:val="28"/>
        </w:rPr>
      </w:pPr>
      <w:r w:rsidRPr="008573BB">
        <w:rPr>
          <w:rFonts w:ascii="宋体" w:hAnsi="宋体" w:hint="eastAsia"/>
          <w:szCs w:val="28"/>
        </w:rPr>
        <w:t>式中</w:t>
      </w:r>
      <w:r w:rsidR="00CB0E37" w:rsidRPr="008573BB">
        <w:rPr>
          <w:rFonts w:ascii="宋体" w:hAnsi="宋体" w:hint="eastAsia"/>
          <w:szCs w:val="28"/>
        </w:rPr>
        <w:t>:</w:t>
      </w:r>
    </w:p>
    <w:p w:rsidR="00CB0E37" w:rsidRPr="008573BB" w:rsidRDefault="005B52C3" w:rsidP="005B52C3">
      <w:pPr>
        <w:spacing w:line="360" w:lineRule="auto"/>
        <w:ind w:left="870"/>
        <w:rPr>
          <w:rFonts w:ascii="宋体" w:hAnsi="宋体"/>
          <w:szCs w:val="28"/>
        </w:rPr>
      </w:pPr>
      <w:r w:rsidRPr="008573BB">
        <w:rPr>
          <w:rFonts w:ascii="宋体" w:hAnsi="宋体" w:hint="eastAsia"/>
          <w:szCs w:val="28"/>
        </w:rPr>
        <w:t>T</w:t>
      </w:r>
      <w:r w:rsidR="00CB0E37" w:rsidRPr="008573BB">
        <w:rPr>
          <w:rFonts w:ascii="宋体" w:hAnsi="宋体" w:cs="Arial"/>
          <w:color w:val="333333"/>
          <w:shd w:val="clear" w:color="auto" w:fill="FFFFFF"/>
        </w:rPr>
        <w:t>——</w:t>
      </w:r>
      <w:r w:rsidRPr="008573BB">
        <w:rPr>
          <w:rFonts w:ascii="宋体" w:hAnsi="宋体" w:hint="eastAsia"/>
          <w:szCs w:val="28"/>
        </w:rPr>
        <w:t>拉伸强度（kPa）</w:t>
      </w:r>
      <w:r w:rsidR="00CB0E37" w:rsidRPr="008573BB">
        <w:rPr>
          <w:rFonts w:ascii="宋体" w:hAnsi="宋体" w:hint="eastAsia"/>
          <w:szCs w:val="28"/>
        </w:rPr>
        <w:t>；</w:t>
      </w:r>
    </w:p>
    <w:p w:rsidR="00CB0E37" w:rsidRPr="008573BB" w:rsidRDefault="005B52C3" w:rsidP="005B52C3">
      <w:pPr>
        <w:spacing w:line="360" w:lineRule="auto"/>
        <w:ind w:left="870"/>
        <w:rPr>
          <w:rFonts w:ascii="宋体" w:hAnsi="宋体"/>
          <w:szCs w:val="28"/>
        </w:rPr>
      </w:pPr>
      <w:r w:rsidRPr="008573BB">
        <w:rPr>
          <w:rFonts w:ascii="宋体" w:hAnsi="宋体" w:hint="eastAsia"/>
          <w:szCs w:val="28"/>
        </w:rPr>
        <w:t>P</w:t>
      </w:r>
      <w:r w:rsidR="00CB0E37" w:rsidRPr="008573BB">
        <w:rPr>
          <w:rFonts w:ascii="宋体" w:hAnsi="宋体" w:cs="Arial"/>
          <w:color w:val="333333"/>
          <w:shd w:val="clear" w:color="auto" w:fill="FFFFFF"/>
        </w:rPr>
        <w:t>——</w:t>
      </w:r>
      <w:r w:rsidRPr="008573BB">
        <w:rPr>
          <w:rFonts w:ascii="宋体" w:hAnsi="宋体" w:hint="eastAsia"/>
          <w:szCs w:val="28"/>
        </w:rPr>
        <w:t>最大拉力值（</w:t>
      </w:r>
      <w:r w:rsidRPr="008573BB">
        <w:rPr>
          <w:rFonts w:ascii="宋体" w:hAnsi="宋体"/>
          <w:szCs w:val="28"/>
        </w:rPr>
        <w:t>k</w:t>
      </w:r>
      <w:r w:rsidRPr="008573BB">
        <w:rPr>
          <w:rFonts w:ascii="宋体" w:hAnsi="宋体" w:hint="eastAsia"/>
          <w:szCs w:val="28"/>
        </w:rPr>
        <w:t>N）</w:t>
      </w:r>
      <w:r w:rsidR="00CB0E37" w:rsidRPr="008573BB">
        <w:rPr>
          <w:rFonts w:ascii="宋体" w:hAnsi="宋体" w:hint="eastAsia"/>
          <w:szCs w:val="28"/>
        </w:rPr>
        <w:t>；</w:t>
      </w:r>
    </w:p>
    <w:p w:rsidR="005B52C3" w:rsidRPr="00BA24ED" w:rsidRDefault="005B52C3" w:rsidP="005B52C3">
      <w:pPr>
        <w:spacing w:line="360" w:lineRule="auto"/>
        <w:ind w:left="870"/>
        <w:rPr>
          <w:rFonts w:ascii="宋体" w:hAnsi="宋体"/>
          <w:szCs w:val="28"/>
        </w:rPr>
      </w:pPr>
      <w:r w:rsidRPr="008573BB">
        <w:rPr>
          <w:rFonts w:ascii="宋体" w:hAnsi="宋体" w:hint="eastAsia"/>
          <w:szCs w:val="28"/>
        </w:rPr>
        <w:t>S</w:t>
      </w:r>
      <w:r w:rsidR="00CB0E37" w:rsidRPr="008573BB">
        <w:rPr>
          <w:rFonts w:ascii="宋体" w:hAnsi="宋体" w:cs="Arial"/>
          <w:color w:val="333333"/>
          <w:shd w:val="clear" w:color="auto" w:fill="FFFFFF"/>
        </w:rPr>
        <w:t>——</w:t>
      </w:r>
      <w:r w:rsidRPr="008573BB">
        <w:rPr>
          <w:rFonts w:ascii="宋体" w:hAnsi="宋体" w:hint="eastAsia"/>
          <w:szCs w:val="28"/>
        </w:rPr>
        <w:t>试件截面积（㎡）</w:t>
      </w:r>
      <w:r w:rsidRPr="00BA24ED">
        <w:rPr>
          <w:rFonts w:ascii="宋体" w:hAnsi="宋体"/>
          <w:szCs w:val="28"/>
        </w:rPr>
        <w:br w:type="page"/>
      </w:r>
    </w:p>
    <w:p w:rsidR="00564842" w:rsidRPr="00BA24ED" w:rsidRDefault="006E482A" w:rsidP="00564842">
      <w:pPr>
        <w:pStyle w:val="aff3"/>
        <w:spacing w:before="78" w:after="156"/>
        <w:ind w:left="0"/>
      </w:pPr>
      <w:r>
        <w:lastRenderedPageBreak/>
        <w:br/>
      </w:r>
      <w:bookmarkStart w:id="72" w:name="_Toc75797461"/>
      <w:r w:rsidR="00CB0E37">
        <w:rPr>
          <w:rFonts w:hint="eastAsia"/>
        </w:rPr>
        <w:t>（规范性）</w:t>
      </w:r>
      <w:r w:rsidR="00CB0E37">
        <w:br/>
      </w:r>
      <w:r w:rsidR="00564842">
        <w:rPr>
          <w:rFonts w:hint="eastAsia"/>
        </w:rPr>
        <w:t xml:space="preserve"> </w:t>
      </w:r>
      <w:r w:rsidR="00564842" w:rsidRPr="00BA24ED">
        <w:rPr>
          <w:rFonts w:hint="eastAsia"/>
        </w:rPr>
        <w:t xml:space="preserve"> 保温装板安装允许偏差和检查方法</w:t>
      </w:r>
    </w:p>
    <w:p w:rsidR="005B52C3" w:rsidRPr="00564842" w:rsidRDefault="005B52C3" w:rsidP="00564842">
      <w:pPr>
        <w:pStyle w:val="aff3"/>
        <w:numPr>
          <w:ilvl w:val="0"/>
          <w:numId w:val="0"/>
        </w:numPr>
        <w:spacing w:before="78" w:after="156"/>
        <w:jc w:val="both"/>
        <w:rPr>
          <w:rFonts w:ascii="宋体" w:eastAsia="宋体" w:hAnsi="宋体"/>
          <w:noProof w:val="0"/>
          <w:kern w:val="2"/>
          <w:szCs w:val="28"/>
        </w:rPr>
      </w:pPr>
      <w:r w:rsidRPr="00564842">
        <w:rPr>
          <w:rFonts w:ascii="宋体" w:eastAsia="宋体" w:hAnsi="宋体" w:hint="eastAsia"/>
          <w:noProof w:val="0"/>
          <w:kern w:val="2"/>
          <w:szCs w:val="28"/>
        </w:rPr>
        <w:t>保温装饰板外墙外保温系统材料复检项目</w:t>
      </w:r>
      <w:bookmarkEnd w:id="72"/>
      <w:r w:rsidR="00564842">
        <w:rPr>
          <w:rFonts w:ascii="宋体" w:eastAsia="宋体" w:hAnsi="宋体" w:hint="eastAsia"/>
          <w:noProof w:val="0"/>
          <w:kern w:val="2"/>
          <w:szCs w:val="28"/>
        </w:rPr>
        <w:t>应满足且不限于表C.1中的要求</w:t>
      </w:r>
      <w:r w:rsidR="008573BB">
        <w:rPr>
          <w:rFonts w:ascii="宋体" w:eastAsia="宋体" w:hAnsi="宋体" w:hint="eastAsia"/>
          <w:noProof w:val="0"/>
          <w:kern w:val="2"/>
          <w:szCs w:val="28"/>
        </w:rPr>
        <w:t>。</w:t>
      </w:r>
    </w:p>
    <w:p w:rsidR="00564842" w:rsidRPr="00564842" w:rsidRDefault="00564842" w:rsidP="00564842">
      <w:pPr>
        <w:pStyle w:val="aff"/>
        <w:numPr>
          <w:ilvl w:val="0"/>
          <w:numId w:val="0"/>
        </w:numPr>
        <w:spacing w:before="156" w:after="156"/>
        <w:ind w:left="420"/>
        <w:rPr>
          <w:rFonts w:ascii="宋体" w:eastAsia="宋体" w:hAnsi="宋体"/>
          <w:kern w:val="2"/>
          <w:szCs w:val="28"/>
        </w:rPr>
      </w:pPr>
      <w:r w:rsidRPr="00BA24ED">
        <w:rPr>
          <w:rFonts w:hint="eastAsia"/>
        </w:rPr>
        <w:t>表</w:t>
      </w:r>
      <w:r>
        <w:rPr>
          <w:rFonts w:hint="eastAsia"/>
        </w:rPr>
        <w:t xml:space="preserve">C.1 </w:t>
      </w:r>
      <w:r w:rsidRPr="00BA24ED">
        <w:rPr>
          <w:rFonts w:hint="eastAsia"/>
        </w:rPr>
        <w:t xml:space="preserve"> 保温装板</w:t>
      </w:r>
      <w:r>
        <w:rPr>
          <w:rFonts w:hint="eastAsia"/>
        </w:rPr>
        <w:t>外墙外保温系统材料复检项目</w:t>
      </w:r>
    </w:p>
    <w:tbl>
      <w:tblPr>
        <w:tblW w:w="9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75"/>
        <w:gridCol w:w="1418"/>
        <w:gridCol w:w="4576"/>
        <w:gridCol w:w="2547"/>
      </w:tblGrid>
      <w:tr w:rsidR="005B52C3" w:rsidRPr="00BA24ED" w:rsidTr="00E07DB3">
        <w:tc>
          <w:tcPr>
            <w:tcW w:w="675" w:type="dxa"/>
          </w:tcPr>
          <w:p w:rsidR="005B52C3" w:rsidRPr="007B6CC9" w:rsidRDefault="005B52C3" w:rsidP="00E07DB3">
            <w:pPr>
              <w:spacing w:line="360" w:lineRule="auto"/>
              <w:jc w:val="center"/>
              <w:rPr>
                <w:rFonts w:ascii="宋体" w:hAnsi="宋体"/>
                <w:sz w:val="20"/>
              </w:rPr>
            </w:pPr>
            <w:r w:rsidRPr="007B6CC9">
              <w:rPr>
                <w:rFonts w:ascii="宋体" w:hAnsi="宋体" w:hint="eastAsia"/>
                <w:sz w:val="20"/>
              </w:rPr>
              <w:t>序号</w:t>
            </w:r>
          </w:p>
        </w:tc>
        <w:tc>
          <w:tcPr>
            <w:tcW w:w="1418" w:type="dxa"/>
          </w:tcPr>
          <w:p w:rsidR="005B52C3" w:rsidRPr="007B6CC9" w:rsidRDefault="005B52C3" w:rsidP="00E07DB3">
            <w:pPr>
              <w:spacing w:line="360" w:lineRule="auto"/>
              <w:jc w:val="center"/>
              <w:rPr>
                <w:rFonts w:ascii="宋体" w:hAnsi="宋体"/>
                <w:sz w:val="20"/>
              </w:rPr>
            </w:pPr>
            <w:r w:rsidRPr="007B6CC9">
              <w:rPr>
                <w:rFonts w:ascii="宋体" w:hAnsi="宋体" w:hint="eastAsia"/>
                <w:sz w:val="20"/>
              </w:rPr>
              <w:t>材料名称</w:t>
            </w:r>
          </w:p>
        </w:tc>
        <w:tc>
          <w:tcPr>
            <w:tcW w:w="4576" w:type="dxa"/>
          </w:tcPr>
          <w:p w:rsidR="005B52C3" w:rsidRPr="007B6CC9" w:rsidRDefault="005B52C3" w:rsidP="00E07DB3">
            <w:pPr>
              <w:spacing w:line="360" w:lineRule="auto"/>
              <w:jc w:val="center"/>
              <w:rPr>
                <w:rFonts w:ascii="宋体" w:hAnsi="宋体"/>
                <w:sz w:val="20"/>
              </w:rPr>
            </w:pPr>
            <w:r w:rsidRPr="007B6CC9">
              <w:rPr>
                <w:rFonts w:ascii="宋体" w:hAnsi="宋体" w:hint="eastAsia"/>
                <w:sz w:val="20"/>
              </w:rPr>
              <w:t>复检项目</w:t>
            </w:r>
          </w:p>
        </w:tc>
        <w:tc>
          <w:tcPr>
            <w:tcW w:w="2547" w:type="dxa"/>
          </w:tcPr>
          <w:p w:rsidR="005B52C3" w:rsidRPr="007B6CC9" w:rsidRDefault="005B52C3" w:rsidP="00E07DB3">
            <w:pPr>
              <w:spacing w:line="360" w:lineRule="auto"/>
              <w:jc w:val="center"/>
              <w:rPr>
                <w:rFonts w:ascii="宋体" w:hAnsi="宋体"/>
                <w:sz w:val="20"/>
              </w:rPr>
            </w:pPr>
            <w:r w:rsidRPr="007B6CC9">
              <w:rPr>
                <w:rFonts w:ascii="宋体" w:hAnsi="宋体" w:hint="eastAsia"/>
                <w:sz w:val="20"/>
              </w:rPr>
              <w:t>抽样检测数量</w:t>
            </w:r>
          </w:p>
        </w:tc>
      </w:tr>
      <w:tr w:rsidR="005B52C3" w:rsidRPr="00BA24ED" w:rsidTr="00E07DB3">
        <w:tc>
          <w:tcPr>
            <w:tcW w:w="675" w:type="dxa"/>
            <w:vAlign w:val="center"/>
          </w:tcPr>
          <w:p w:rsidR="005B52C3" w:rsidRPr="007B6CC9" w:rsidRDefault="005B52C3" w:rsidP="00E07DB3">
            <w:pPr>
              <w:spacing w:line="360" w:lineRule="auto"/>
              <w:jc w:val="center"/>
              <w:rPr>
                <w:rFonts w:ascii="宋体" w:hAnsi="宋体"/>
                <w:sz w:val="20"/>
              </w:rPr>
            </w:pPr>
            <w:r w:rsidRPr="007B6CC9">
              <w:rPr>
                <w:rFonts w:ascii="宋体" w:hAnsi="宋体" w:hint="eastAsia"/>
                <w:sz w:val="20"/>
              </w:rPr>
              <w:t>1</w:t>
            </w:r>
          </w:p>
        </w:tc>
        <w:tc>
          <w:tcPr>
            <w:tcW w:w="1418" w:type="dxa"/>
            <w:vAlign w:val="center"/>
          </w:tcPr>
          <w:p w:rsidR="005B52C3" w:rsidRPr="007B6CC9" w:rsidRDefault="005B52C3" w:rsidP="00E07DB3">
            <w:pPr>
              <w:spacing w:line="360" w:lineRule="auto"/>
              <w:jc w:val="left"/>
              <w:rPr>
                <w:rFonts w:ascii="宋体" w:hAnsi="宋体"/>
                <w:sz w:val="20"/>
              </w:rPr>
            </w:pPr>
            <w:r w:rsidRPr="007B6CC9">
              <w:rPr>
                <w:rFonts w:ascii="宋体" w:hAnsi="宋体" w:hint="eastAsia"/>
                <w:sz w:val="20"/>
              </w:rPr>
              <w:t>保温装饰板</w:t>
            </w:r>
          </w:p>
        </w:tc>
        <w:tc>
          <w:tcPr>
            <w:tcW w:w="4576" w:type="dxa"/>
            <w:vAlign w:val="center"/>
          </w:tcPr>
          <w:p w:rsidR="005B52C3" w:rsidRPr="007B6CC9" w:rsidRDefault="005B52C3" w:rsidP="00E07DB3">
            <w:pPr>
              <w:rPr>
                <w:sz w:val="20"/>
              </w:rPr>
            </w:pPr>
            <w:r w:rsidRPr="007B6CC9">
              <w:rPr>
                <w:rFonts w:hint="eastAsia"/>
                <w:sz w:val="20"/>
              </w:rPr>
              <w:t xml:space="preserve">1 </w:t>
            </w:r>
            <w:r w:rsidRPr="007B6CC9">
              <w:rPr>
                <w:rFonts w:hint="eastAsia"/>
                <w:sz w:val="20"/>
              </w:rPr>
              <w:t>保温装饰板：面密度、面板与保温芯材板拉伸粘结强度；</w:t>
            </w:r>
            <w:r w:rsidRPr="007B6CC9">
              <w:rPr>
                <w:rFonts w:hint="eastAsia"/>
                <w:sz w:val="20"/>
              </w:rPr>
              <w:t xml:space="preserve"> </w:t>
            </w:r>
          </w:p>
          <w:p w:rsidR="005B52C3" w:rsidRPr="007B6CC9" w:rsidRDefault="005B52C3" w:rsidP="00E07DB3">
            <w:pPr>
              <w:rPr>
                <w:rFonts w:ascii="宋体" w:hAnsi="宋体"/>
                <w:sz w:val="20"/>
              </w:rPr>
            </w:pPr>
            <w:r w:rsidRPr="007B6CC9">
              <w:rPr>
                <w:rFonts w:hint="eastAsia"/>
                <w:sz w:val="20"/>
              </w:rPr>
              <w:t xml:space="preserve">2 </w:t>
            </w:r>
            <w:r w:rsidRPr="007B6CC9">
              <w:rPr>
                <w:rFonts w:hint="eastAsia"/>
                <w:sz w:val="20"/>
              </w:rPr>
              <w:t>保温芯材板：表观密度、尺寸稳定性、抗拉强度、导热系数、燃烧性能（不燃材料除外）。</w:t>
            </w:r>
          </w:p>
        </w:tc>
        <w:tc>
          <w:tcPr>
            <w:tcW w:w="2547" w:type="dxa"/>
            <w:vMerge w:val="restart"/>
            <w:vAlign w:val="center"/>
          </w:tcPr>
          <w:p w:rsidR="005B52C3" w:rsidRPr="007B6CC9" w:rsidRDefault="005B52C3" w:rsidP="00E07DB3">
            <w:pPr>
              <w:rPr>
                <w:rFonts w:ascii="宋体" w:hAnsi="宋体"/>
                <w:sz w:val="20"/>
                <w:u w:val="single"/>
              </w:rPr>
            </w:pPr>
            <w:r w:rsidRPr="007B6CC9">
              <w:rPr>
                <w:rFonts w:hint="eastAsia"/>
                <w:sz w:val="20"/>
              </w:rPr>
              <w:t>同一厂家的同一种产品（不考虑规格），外墙保温装饰板施工面积每</w:t>
            </w:r>
            <w:r w:rsidRPr="007B6CC9">
              <w:rPr>
                <w:rFonts w:hint="eastAsia"/>
                <w:sz w:val="20"/>
              </w:rPr>
              <w:t>10000</w:t>
            </w:r>
            <w:r w:rsidRPr="007B6CC9">
              <w:rPr>
                <w:sz w:val="20"/>
              </w:rPr>
              <w:t xml:space="preserve"> </w:t>
            </w:r>
            <w:r w:rsidR="00C66CE9" w:rsidRPr="007B6CC9">
              <w:rPr>
                <w:rFonts w:hint="eastAsia"/>
                <w:sz w:val="20"/>
              </w:rPr>
              <w:t>㎡</w:t>
            </w:r>
            <w:r w:rsidRPr="007B6CC9">
              <w:rPr>
                <w:rFonts w:hint="eastAsia"/>
                <w:sz w:val="20"/>
              </w:rPr>
              <w:t>作为一批，至少抽样复验</w:t>
            </w:r>
            <w:r w:rsidRPr="007B6CC9">
              <w:rPr>
                <w:rFonts w:hint="eastAsia"/>
                <w:sz w:val="20"/>
              </w:rPr>
              <w:t>1</w:t>
            </w:r>
            <w:r w:rsidRPr="007B6CC9">
              <w:rPr>
                <w:rFonts w:hint="eastAsia"/>
                <w:sz w:val="20"/>
              </w:rPr>
              <w:t>次，</w:t>
            </w:r>
            <w:r w:rsidRPr="007B6CC9">
              <w:rPr>
                <w:sz w:val="20"/>
              </w:rPr>
              <w:t>每增加</w:t>
            </w:r>
            <w:r w:rsidRPr="007B6CC9">
              <w:rPr>
                <w:sz w:val="20"/>
              </w:rPr>
              <w:t xml:space="preserve">10000 </w:t>
            </w:r>
            <w:r w:rsidR="00C66CE9" w:rsidRPr="007B6CC9">
              <w:rPr>
                <w:rFonts w:hint="eastAsia"/>
                <w:sz w:val="20"/>
              </w:rPr>
              <w:t>㎡</w:t>
            </w:r>
            <w:r w:rsidRPr="007B6CC9">
              <w:rPr>
                <w:rFonts w:hint="eastAsia"/>
                <w:sz w:val="20"/>
              </w:rPr>
              <w:t>施工</w:t>
            </w:r>
            <w:r w:rsidRPr="007B6CC9">
              <w:rPr>
                <w:sz w:val="20"/>
              </w:rPr>
              <w:t>面积，抽样</w:t>
            </w:r>
            <w:r w:rsidRPr="007B6CC9">
              <w:rPr>
                <w:rFonts w:hint="eastAsia"/>
                <w:sz w:val="20"/>
              </w:rPr>
              <w:t>至少增加</w:t>
            </w:r>
            <w:r w:rsidRPr="007B6CC9">
              <w:rPr>
                <w:sz w:val="20"/>
              </w:rPr>
              <w:t>1</w:t>
            </w:r>
            <w:r w:rsidRPr="007B6CC9">
              <w:rPr>
                <w:sz w:val="20"/>
              </w:rPr>
              <w:t>次</w:t>
            </w:r>
            <w:r w:rsidRPr="007B6CC9">
              <w:rPr>
                <w:rFonts w:hint="eastAsia"/>
                <w:sz w:val="20"/>
              </w:rPr>
              <w:t>。不同厂家、不同种类（品种）的材料应分别抽样进行复验。</w:t>
            </w:r>
          </w:p>
        </w:tc>
      </w:tr>
      <w:tr w:rsidR="005B52C3" w:rsidRPr="00BA24ED" w:rsidTr="00E07DB3">
        <w:tc>
          <w:tcPr>
            <w:tcW w:w="675" w:type="dxa"/>
            <w:vAlign w:val="center"/>
          </w:tcPr>
          <w:p w:rsidR="005B52C3" w:rsidRPr="007B6CC9" w:rsidRDefault="005B52C3" w:rsidP="00E07DB3">
            <w:pPr>
              <w:spacing w:line="360" w:lineRule="auto"/>
              <w:jc w:val="center"/>
              <w:rPr>
                <w:rFonts w:ascii="宋体" w:hAnsi="宋体"/>
                <w:sz w:val="20"/>
              </w:rPr>
            </w:pPr>
            <w:r w:rsidRPr="007B6CC9">
              <w:rPr>
                <w:rFonts w:ascii="宋体" w:hAnsi="宋体" w:hint="eastAsia"/>
                <w:sz w:val="20"/>
              </w:rPr>
              <w:t>2</w:t>
            </w:r>
          </w:p>
        </w:tc>
        <w:tc>
          <w:tcPr>
            <w:tcW w:w="1418" w:type="dxa"/>
            <w:vAlign w:val="center"/>
          </w:tcPr>
          <w:p w:rsidR="005B52C3" w:rsidRPr="007B6CC9" w:rsidRDefault="005B52C3" w:rsidP="00E07DB3">
            <w:pPr>
              <w:spacing w:line="360" w:lineRule="auto"/>
              <w:jc w:val="left"/>
              <w:rPr>
                <w:rFonts w:ascii="宋体" w:hAnsi="宋体"/>
                <w:sz w:val="20"/>
              </w:rPr>
            </w:pPr>
            <w:r w:rsidRPr="007B6CC9">
              <w:rPr>
                <w:rFonts w:ascii="宋体" w:hAnsi="宋体" w:hint="eastAsia"/>
                <w:sz w:val="20"/>
              </w:rPr>
              <w:t>粘结砂浆</w:t>
            </w:r>
          </w:p>
        </w:tc>
        <w:tc>
          <w:tcPr>
            <w:tcW w:w="4576" w:type="dxa"/>
            <w:vAlign w:val="center"/>
          </w:tcPr>
          <w:p w:rsidR="005B52C3" w:rsidRPr="007B6CC9" w:rsidRDefault="005B52C3" w:rsidP="00E07DB3">
            <w:pPr>
              <w:spacing w:line="360" w:lineRule="auto"/>
              <w:jc w:val="left"/>
              <w:rPr>
                <w:rFonts w:ascii="宋体" w:hAnsi="宋体"/>
                <w:sz w:val="20"/>
              </w:rPr>
            </w:pPr>
            <w:r w:rsidRPr="007B6CC9">
              <w:rPr>
                <w:rFonts w:ascii="宋体" w:hAnsi="宋体" w:hint="eastAsia"/>
                <w:sz w:val="20"/>
              </w:rPr>
              <w:t>常温状态和耐水拉伸粘结强度（与水泥砂浆）</w:t>
            </w:r>
          </w:p>
        </w:tc>
        <w:tc>
          <w:tcPr>
            <w:tcW w:w="2547" w:type="dxa"/>
            <w:vMerge/>
            <w:vAlign w:val="center"/>
          </w:tcPr>
          <w:p w:rsidR="005B52C3" w:rsidRPr="00BA24ED" w:rsidRDefault="005B52C3" w:rsidP="00E07DB3">
            <w:pPr>
              <w:spacing w:line="360" w:lineRule="auto"/>
              <w:jc w:val="left"/>
              <w:rPr>
                <w:rFonts w:ascii="宋体" w:hAnsi="宋体"/>
              </w:rPr>
            </w:pPr>
          </w:p>
        </w:tc>
      </w:tr>
      <w:tr w:rsidR="005B52C3" w:rsidRPr="00BA24ED" w:rsidTr="00E07DB3">
        <w:tc>
          <w:tcPr>
            <w:tcW w:w="675" w:type="dxa"/>
            <w:vAlign w:val="center"/>
          </w:tcPr>
          <w:p w:rsidR="005B52C3" w:rsidRPr="007B6CC9" w:rsidRDefault="005B52C3" w:rsidP="00E07DB3">
            <w:pPr>
              <w:spacing w:line="360" w:lineRule="auto"/>
              <w:jc w:val="center"/>
              <w:rPr>
                <w:rFonts w:ascii="宋体" w:hAnsi="宋体"/>
                <w:sz w:val="20"/>
              </w:rPr>
            </w:pPr>
            <w:r w:rsidRPr="007B6CC9">
              <w:rPr>
                <w:rFonts w:ascii="宋体" w:hAnsi="宋体" w:hint="eastAsia"/>
                <w:sz w:val="20"/>
              </w:rPr>
              <w:t>3</w:t>
            </w:r>
          </w:p>
        </w:tc>
        <w:tc>
          <w:tcPr>
            <w:tcW w:w="1418" w:type="dxa"/>
            <w:vAlign w:val="center"/>
          </w:tcPr>
          <w:p w:rsidR="005B52C3" w:rsidRPr="007B6CC9" w:rsidRDefault="005B52C3" w:rsidP="00E07DB3">
            <w:pPr>
              <w:spacing w:line="360" w:lineRule="auto"/>
              <w:jc w:val="left"/>
              <w:rPr>
                <w:rFonts w:ascii="宋体" w:hAnsi="宋体"/>
                <w:sz w:val="20"/>
              </w:rPr>
            </w:pPr>
            <w:r w:rsidRPr="007B6CC9">
              <w:rPr>
                <w:rFonts w:ascii="宋体" w:hAnsi="宋体" w:hint="eastAsia"/>
                <w:sz w:val="20"/>
              </w:rPr>
              <w:t>密封胶</w:t>
            </w:r>
          </w:p>
        </w:tc>
        <w:tc>
          <w:tcPr>
            <w:tcW w:w="4576" w:type="dxa"/>
            <w:vAlign w:val="center"/>
          </w:tcPr>
          <w:p w:rsidR="005B52C3" w:rsidRPr="007B6CC9" w:rsidRDefault="005B52C3" w:rsidP="00E07DB3">
            <w:pPr>
              <w:spacing w:line="360" w:lineRule="auto"/>
              <w:jc w:val="left"/>
              <w:rPr>
                <w:rFonts w:ascii="宋体" w:hAnsi="宋体"/>
                <w:sz w:val="20"/>
              </w:rPr>
            </w:pPr>
            <w:r w:rsidRPr="007B6CC9">
              <w:rPr>
                <w:rFonts w:ascii="宋体" w:hAnsi="宋体" w:hint="eastAsia"/>
                <w:sz w:val="20"/>
              </w:rPr>
              <w:t>装饰面板与密封胶粘结强度</w:t>
            </w:r>
          </w:p>
        </w:tc>
        <w:tc>
          <w:tcPr>
            <w:tcW w:w="2547" w:type="dxa"/>
            <w:vMerge/>
            <w:vAlign w:val="center"/>
          </w:tcPr>
          <w:p w:rsidR="005B52C3" w:rsidRPr="00BA24ED" w:rsidRDefault="005B52C3" w:rsidP="00E07DB3">
            <w:pPr>
              <w:spacing w:line="360" w:lineRule="auto"/>
              <w:jc w:val="left"/>
              <w:rPr>
                <w:rFonts w:ascii="宋体" w:hAnsi="宋体"/>
              </w:rPr>
            </w:pPr>
          </w:p>
        </w:tc>
      </w:tr>
    </w:tbl>
    <w:p w:rsidR="005B52C3" w:rsidRPr="00BA24ED" w:rsidRDefault="005B52C3" w:rsidP="005B52C3">
      <w:pPr>
        <w:spacing w:line="360" w:lineRule="auto"/>
        <w:rPr>
          <w:rFonts w:ascii="宋体" w:hAnsi="宋体"/>
        </w:rPr>
      </w:pPr>
    </w:p>
    <w:p w:rsidR="005B52C3" w:rsidRPr="00BA24ED" w:rsidRDefault="005B52C3" w:rsidP="005B52C3">
      <w:pPr>
        <w:spacing w:line="360" w:lineRule="auto"/>
      </w:pPr>
    </w:p>
    <w:p w:rsidR="005B52C3" w:rsidRDefault="005B52C3">
      <w:pPr>
        <w:widowControl/>
        <w:adjustRightInd/>
        <w:spacing w:line="240" w:lineRule="auto"/>
        <w:jc w:val="left"/>
        <w:rPr>
          <w:rFonts w:ascii="宋体" w:hAnsi="Times New Roman"/>
          <w:noProof/>
          <w:kern w:val="0"/>
          <w:szCs w:val="20"/>
        </w:rPr>
      </w:pPr>
      <w:r>
        <w:br w:type="page"/>
      </w:r>
    </w:p>
    <w:p w:rsidR="005B52C3" w:rsidRPr="005B52C3" w:rsidRDefault="00343D8B" w:rsidP="00343D8B">
      <w:pPr>
        <w:pStyle w:val="aff3"/>
        <w:spacing w:before="78" w:after="156"/>
        <w:ind w:left="0"/>
      </w:pPr>
      <w:bookmarkStart w:id="73" w:name="_Toc75437529"/>
      <w:r>
        <w:lastRenderedPageBreak/>
        <w:br/>
      </w:r>
      <w:bookmarkStart w:id="74" w:name="_Toc75797462"/>
      <w:r>
        <w:rPr>
          <w:rFonts w:hint="eastAsia"/>
        </w:rPr>
        <w:t>（规范性）</w:t>
      </w:r>
      <w:r>
        <w:br/>
      </w:r>
      <w:r w:rsidR="005B52C3" w:rsidRPr="005B52C3">
        <w:rPr>
          <w:rFonts w:hint="eastAsia"/>
        </w:rPr>
        <w:t>保温装饰板分类及标记</w:t>
      </w:r>
      <w:bookmarkEnd w:id="73"/>
      <w:bookmarkEnd w:id="74"/>
    </w:p>
    <w:p w:rsidR="005B52C3" w:rsidRPr="00BA24ED" w:rsidRDefault="005B52C3" w:rsidP="005B52C3">
      <w:pPr>
        <w:ind w:firstLineChars="171" w:firstLine="359"/>
        <w:rPr>
          <w:rFonts w:ascii="宋体" w:hAnsi="宋体"/>
        </w:rPr>
      </w:pPr>
      <w:r w:rsidRPr="00BA24ED">
        <w:rPr>
          <w:rFonts w:ascii="宋体" w:hAnsi="宋体" w:hint="eastAsia"/>
        </w:rPr>
        <w:t>D.1  根据保温装饰板面密度数值，将保温装饰板分为I型（＜20kg/㎡）和</w:t>
      </w:r>
      <w:r w:rsidRPr="00BA24ED">
        <w:rPr>
          <w:rFonts w:ascii="宋体" w:hAnsi="宋体" w:hint="eastAsia"/>
          <w:shd w:val="solid" w:color="FFFFFF" w:fill="auto"/>
        </w:rPr>
        <w:t>Ⅱ</w:t>
      </w:r>
      <w:r w:rsidRPr="00BA24ED">
        <w:rPr>
          <w:rFonts w:ascii="宋体" w:hAnsi="宋体" w:hint="eastAsia"/>
        </w:rPr>
        <w:t>型（20～30kg/㎡）,供应商的具体产品以型式检验报告所测得数值为依据进行分类:</w:t>
      </w:r>
    </w:p>
    <w:p w:rsidR="005B52C3" w:rsidRPr="00BA24ED" w:rsidRDefault="005B52C3" w:rsidP="005B52C3">
      <w:pPr>
        <w:tabs>
          <w:tab w:val="left" w:pos="2340"/>
          <w:tab w:val="left" w:pos="6120"/>
        </w:tabs>
        <w:spacing w:line="360" w:lineRule="auto"/>
        <w:ind w:firstLineChars="400" w:firstLine="840"/>
        <w:rPr>
          <w:rFonts w:ascii="宋体" w:hAnsi="宋体"/>
        </w:rPr>
      </w:pPr>
      <w:r w:rsidRPr="00BA24ED">
        <w:rPr>
          <w:rFonts w:ascii="宋体" w:hAnsi="宋体" w:hint="eastAsia"/>
        </w:rPr>
        <w:t>1  面板为无机类板材、金属类板材如铝合金</w:t>
      </w:r>
      <w:r w:rsidRPr="00BA24ED">
        <w:rPr>
          <w:rFonts w:ascii="宋体" w:hAnsi="宋体" w:hint="eastAsia"/>
          <w:shd w:val="solid" w:color="FFFFFF" w:fill="auto"/>
        </w:rPr>
        <w:t>板、镀铝</w:t>
      </w:r>
      <w:proofErr w:type="gramStart"/>
      <w:r w:rsidRPr="00BA24ED">
        <w:rPr>
          <w:rFonts w:ascii="宋体" w:hAnsi="宋体" w:hint="eastAsia"/>
          <w:shd w:val="solid" w:color="FFFFFF" w:fill="auto"/>
        </w:rPr>
        <w:t>锌</w:t>
      </w:r>
      <w:proofErr w:type="gramEnd"/>
      <w:r w:rsidRPr="00BA24ED">
        <w:rPr>
          <w:rFonts w:ascii="宋体" w:hAnsi="宋体" w:hint="eastAsia"/>
          <w:shd w:val="solid" w:color="FFFFFF" w:fill="auto"/>
        </w:rPr>
        <w:t>钢板时，保温装饰板面密度一般</w:t>
      </w:r>
      <w:r w:rsidRPr="00BA24ED">
        <w:rPr>
          <w:rFonts w:ascii="宋体" w:hAnsi="宋体" w:hint="eastAsia"/>
        </w:rPr>
        <w:t>小于20kg/㎡，此时用</w:t>
      </w:r>
      <w:r w:rsidRPr="00BA24ED">
        <w:rPr>
          <w:rFonts w:hAnsi="宋体" w:hint="eastAsia"/>
          <w:sz w:val="18"/>
          <w:shd w:val="solid" w:color="FFFFFF" w:fill="auto"/>
        </w:rPr>
        <w:t>I</w:t>
      </w:r>
      <w:r w:rsidRPr="00BA24ED">
        <w:rPr>
          <w:rFonts w:ascii="宋体" w:hAnsi="宋体" w:hint="eastAsia"/>
        </w:rPr>
        <w:t>型表示</w:t>
      </w:r>
    </w:p>
    <w:p w:rsidR="005B52C3" w:rsidRPr="00BA24ED" w:rsidRDefault="005B52C3" w:rsidP="005B52C3">
      <w:pPr>
        <w:tabs>
          <w:tab w:val="left" w:pos="2340"/>
          <w:tab w:val="left" w:pos="6120"/>
        </w:tabs>
        <w:spacing w:line="360" w:lineRule="auto"/>
        <w:ind w:firstLineChars="507" w:firstLine="1065"/>
        <w:rPr>
          <w:rFonts w:ascii="宋体" w:hAnsi="宋体"/>
        </w:rPr>
      </w:pPr>
      <w:r w:rsidRPr="00BA24ED">
        <w:rPr>
          <w:rFonts w:ascii="宋体" w:hAnsi="宋体" w:hint="eastAsia"/>
        </w:rPr>
        <w:t>其中：硅钙板、水泥压力板类                                用</w:t>
      </w:r>
      <w:r w:rsidRPr="00BA24ED">
        <w:rPr>
          <w:rFonts w:hAnsi="宋体" w:hint="eastAsia"/>
          <w:sz w:val="18"/>
          <w:shd w:val="solid" w:color="FFFFFF" w:fill="auto"/>
        </w:rPr>
        <w:t>I-</w:t>
      </w:r>
      <w:r w:rsidRPr="00BA24ED">
        <w:rPr>
          <w:rFonts w:ascii="宋体" w:hAnsi="宋体" w:hint="eastAsia"/>
        </w:rPr>
        <w:t>NA表示</w:t>
      </w:r>
    </w:p>
    <w:p w:rsidR="005B52C3" w:rsidRPr="00BA24ED" w:rsidRDefault="005B52C3" w:rsidP="005B52C3">
      <w:pPr>
        <w:tabs>
          <w:tab w:val="left" w:pos="2340"/>
          <w:tab w:val="left" w:pos="6120"/>
        </w:tabs>
        <w:spacing w:line="360" w:lineRule="auto"/>
        <w:ind w:leftChars="800" w:left="3780" w:hangingChars="1000" w:hanging="2100"/>
        <w:jc w:val="left"/>
        <w:rPr>
          <w:rFonts w:ascii="宋体" w:hAnsi="宋体"/>
        </w:rPr>
      </w:pPr>
      <w:r w:rsidRPr="00BA24ED">
        <w:rPr>
          <w:rFonts w:ascii="宋体" w:hAnsi="宋体" w:hint="eastAsia"/>
          <w:shd w:val="solid" w:color="FFFFFF" w:fill="auto"/>
        </w:rPr>
        <w:t>在保温芯材板表面经工厂流水线直接制备的聚合物</w:t>
      </w:r>
      <w:proofErr w:type="gramStart"/>
      <w:r w:rsidRPr="00BA24ED">
        <w:rPr>
          <w:rFonts w:ascii="宋体" w:hAnsi="宋体" w:hint="eastAsia"/>
          <w:shd w:val="solid" w:color="FFFFFF" w:fill="auto"/>
        </w:rPr>
        <w:t>砂浆层类</w:t>
      </w:r>
      <w:proofErr w:type="gramEnd"/>
      <w:r w:rsidRPr="00BA24ED">
        <w:rPr>
          <w:rFonts w:ascii="宋体" w:hAnsi="宋体" w:hint="eastAsia"/>
          <w:shd w:val="solid" w:color="FFFFFF" w:fill="auto"/>
        </w:rPr>
        <w:t xml:space="preserve">    </w:t>
      </w:r>
      <w:r w:rsidRPr="00BA24ED">
        <w:rPr>
          <w:rFonts w:ascii="宋体" w:hAnsi="宋体" w:hint="eastAsia"/>
        </w:rPr>
        <w:t>用</w:t>
      </w:r>
      <w:r w:rsidRPr="00BA24ED">
        <w:rPr>
          <w:rFonts w:hAnsi="宋体" w:hint="eastAsia"/>
          <w:sz w:val="18"/>
          <w:shd w:val="solid" w:color="FFFFFF" w:fill="auto"/>
        </w:rPr>
        <w:t>I-</w:t>
      </w:r>
      <w:r w:rsidRPr="00BA24ED">
        <w:rPr>
          <w:rFonts w:ascii="宋体" w:hAnsi="宋体" w:hint="eastAsia"/>
        </w:rPr>
        <w:t>SJ表示</w:t>
      </w:r>
    </w:p>
    <w:p w:rsidR="005B52C3" w:rsidRPr="00BA24ED" w:rsidRDefault="005B52C3" w:rsidP="005B52C3">
      <w:pPr>
        <w:tabs>
          <w:tab w:val="left" w:pos="2340"/>
          <w:tab w:val="left" w:pos="6120"/>
        </w:tabs>
        <w:spacing w:line="360" w:lineRule="auto"/>
        <w:ind w:leftChars="800" w:left="3780" w:hangingChars="1000" w:hanging="2100"/>
        <w:jc w:val="left"/>
        <w:rPr>
          <w:rFonts w:ascii="宋体" w:hAnsi="宋体"/>
          <w:shd w:val="solid" w:color="FFFFFF" w:fill="auto"/>
        </w:rPr>
      </w:pPr>
      <w:r w:rsidRPr="00BA24ED">
        <w:rPr>
          <w:rFonts w:ascii="宋体" w:hAnsi="宋体" w:hint="eastAsia"/>
          <w:shd w:val="solid" w:color="FFFFFF" w:fill="auto"/>
        </w:rPr>
        <w:t>彩涂钢板类                                              用</w:t>
      </w:r>
      <w:r w:rsidRPr="00BA24ED">
        <w:rPr>
          <w:rFonts w:hAnsi="宋体" w:hint="eastAsia"/>
          <w:sz w:val="18"/>
          <w:shd w:val="solid" w:color="FFFFFF" w:fill="auto"/>
        </w:rPr>
        <w:t>I</w:t>
      </w:r>
      <w:r w:rsidRPr="00BA24ED">
        <w:rPr>
          <w:rFonts w:ascii="宋体" w:hAnsi="宋体" w:hint="eastAsia"/>
          <w:shd w:val="solid" w:color="FFFFFF" w:fill="auto"/>
        </w:rPr>
        <w:t>-CT表示</w:t>
      </w:r>
    </w:p>
    <w:p w:rsidR="005B52C3" w:rsidRPr="00BA24ED" w:rsidRDefault="005B52C3" w:rsidP="005B52C3">
      <w:pPr>
        <w:tabs>
          <w:tab w:val="left" w:pos="2340"/>
          <w:tab w:val="left" w:pos="6120"/>
        </w:tabs>
        <w:spacing w:line="360" w:lineRule="auto"/>
        <w:ind w:leftChars="800" w:left="3780" w:hangingChars="1000" w:hanging="2100"/>
        <w:jc w:val="left"/>
        <w:rPr>
          <w:rFonts w:ascii="宋体" w:hAnsi="宋体"/>
        </w:rPr>
      </w:pPr>
      <w:r w:rsidRPr="00BA24ED">
        <w:rPr>
          <w:rFonts w:ascii="宋体" w:hAnsi="宋体" w:hint="eastAsia"/>
        </w:rPr>
        <w:t>铝合金板类                                              用</w:t>
      </w:r>
      <w:r w:rsidRPr="00BA24ED">
        <w:rPr>
          <w:rFonts w:hAnsi="宋体" w:hint="eastAsia"/>
          <w:sz w:val="18"/>
          <w:shd w:val="solid" w:color="FFFFFF" w:fill="auto"/>
        </w:rPr>
        <w:t>I-</w:t>
      </w:r>
      <w:r w:rsidRPr="00BA24ED">
        <w:rPr>
          <w:rFonts w:ascii="宋体" w:hAnsi="宋体" w:hint="eastAsia"/>
        </w:rPr>
        <w:t>L表示</w:t>
      </w:r>
    </w:p>
    <w:p w:rsidR="005B52C3" w:rsidRPr="00BA24ED" w:rsidRDefault="005B52C3" w:rsidP="005B52C3">
      <w:pPr>
        <w:tabs>
          <w:tab w:val="left" w:pos="2340"/>
          <w:tab w:val="left" w:pos="6120"/>
        </w:tabs>
        <w:spacing w:line="360" w:lineRule="auto"/>
        <w:ind w:firstLineChars="407" w:firstLine="855"/>
        <w:rPr>
          <w:rFonts w:ascii="宋体" w:hAnsi="宋体"/>
        </w:rPr>
      </w:pPr>
      <w:r w:rsidRPr="00BA24ED">
        <w:rPr>
          <w:rFonts w:ascii="宋体" w:hAnsi="宋体" w:hint="eastAsia"/>
        </w:rPr>
        <w:t>2  面板为薄型石材时</w:t>
      </w:r>
      <w:r w:rsidRPr="00BA24ED">
        <w:rPr>
          <w:rFonts w:ascii="宋体" w:hAnsi="宋体" w:hint="eastAsia"/>
          <w:shd w:val="solid" w:color="FFFFFF" w:fill="auto"/>
        </w:rPr>
        <w:t>，保温装饰板面密度一般</w:t>
      </w:r>
      <w:r w:rsidRPr="00BA24ED">
        <w:rPr>
          <w:rFonts w:ascii="宋体" w:hAnsi="宋体" w:hint="eastAsia"/>
        </w:rPr>
        <w:t>超过20kg/㎡，当保温装饰板的面密度介于20～30kg/㎡之间时，用</w:t>
      </w:r>
      <w:r w:rsidRPr="00BA24ED">
        <w:rPr>
          <w:rFonts w:hAnsi="宋体" w:hint="eastAsia"/>
          <w:sz w:val="18"/>
          <w:shd w:val="solid" w:color="FFFFFF" w:fill="auto"/>
        </w:rPr>
        <w:t>Ⅱ</w:t>
      </w:r>
      <w:r w:rsidRPr="00BA24ED">
        <w:rPr>
          <w:rFonts w:ascii="宋体" w:hAnsi="宋体" w:hint="eastAsia"/>
        </w:rPr>
        <w:t>型表示</w:t>
      </w:r>
    </w:p>
    <w:p w:rsidR="005B52C3" w:rsidRPr="00BA24ED" w:rsidRDefault="005B52C3" w:rsidP="005B52C3">
      <w:pPr>
        <w:tabs>
          <w:tab w:val="left" w:pos="2340"/>
          <w:tab w:val="left" w:pos="6120"/>
        </w:tabs>
        <w:spacing w:line="360" w:lineRule="auto"/>
        <w:ind w:firstLineChars="507" w:firstLine="1065"/>
        <w:rPr>
          <w:rFonts w:ascii="宋体" w:hAnsi="宋体"/>
        </w:rPr>
      </w:pPr>
      <w:r w:rsidRPr="00BA24ED">
        <w:rPr>
          <w:rFonts w:ascii="宋体" w:hAnsi="宋体" w:hint="eastAsia"/>
        </w:rPr>
        <w:t>其中：</w:t>
      </w:r>
      <w:r w:rsidRPr="00BA24ED">
        <w:rPr>
          <w:rFonts w:ascii="宋体" w:hAnsi="宋体" w:hint="eastAsia"/>
          <w:shd w:val="solid" w:color="FFFFFF" w:fill="auto"/>
        </w:rPr>
        <w:t xml:space="preserve">薄型石材类                                          </w:t>
      </w:r>
      <w:r w:rsidRPr="00BA24ED">
        <w:rPr>
          <w:rFonts w:ascii="宋体" w:hAnsi="宋体" w:hint="eastAsia"/>
        </w:rPr>
        <w:t>用</w:t>
      </w:r>
      <w:r w:rsidRPr="00BA24ED">
        <w:rPr>
          <w:rFonts w:hAnsi="宋体" w:hint="eastAsia"/>
          <w:sz w:val="18"/>
          <w:shd w:val="solid" w:color="FFFFFF" w:fill="auto"/>
        </w:rPr>
        <w:t>Ⅱ</w:t>
      </w:r>
      <w:r w:rsidRPr="00BA24ED">
        <w:rPr>
          <w:rFonts w:hAnsi="宋体" w:hint="eastAsia"/>
          <w:sz w:val="18"/>
          <w:shd w:val="solid" w:color="FFFFFF" w:fill="auto"/>
        </w:rPr>
        <w:t>-</w:t>
      </w:r>
      <w:r w:rsidRPr="00BA24ED">
        <w:rPr>
          <w:rFonts w:ascii="宋体" w:hAnsi="宋体" w:hint="eastAsia"/>
        </w:rPr>
        <w:t>SC表示</w:t>
      </w:r>
    </w:p>
    <w:p w:rsidR="005B52C3" w:rsidRPr="00BA24ED" w:rsidRDefault="005B52C3" w:rsidP="005B52C3">
      <w:pPr>
        <w:tabs>
          <w:tab w:val="left" w:pos="2340"/>
        </w:tabs>
        <w:spacing w:line="360" w:lineRule="auto"/>
        <w:ind w:firstLineChars="150" w:firstLine="315"/>
        <w:jc w:val="left"/>
        <w:rPr>
          <w:rFonts w:ascii="宋体" w:hAnsi="宋体"/>
        </w:rPr>
      </w:pPr>
      <w:r w:rsidRPr="00BA24ED">
        <w:rPr>
          <w:rFonts w:ascii="宋体" w:hAnsi="宋体" w:hint="eastAsia"/>
        </w:rPr>
        <w:t>D.2  产品标记</w:t>
      </w:r>
    </w:p>
    <w:p w:rsidR="005B52C3" w:rsidRPr="00BA24ED" w:rsidRDefault="005B52C3" w:rsidP="005B52C3">
      <w:pPr>
        <w:tabs>
          <w:tab w:val="left" w:pos="2340"/>
        </w:tabs>
        <w:spacing w:line="360" w:lineRule="auto"/>
        <w:ind w:firstLineChars="357" w:firstLine="750"/>
        <w:rPr>
          <w:rFonts w:ascii="宋体" w:hAnsi="宋体"/>
        </w:rPr>
      </w:pPr>
      <w:r w:rsidRPr="00BA24ED">
        <w:rPr>
          <w:rFonts w:ascii="宋体" w:hAnsi="宋体" w:hint="eastAsia"/>
        </w:rPr>
        <w:t>D.2.1  标记方法：</w:t>
      </w:r>
    </w:p>
    <w:p w:rsidR="005B52C3" w:rsidRPr="00BA24ED" w:rsidRDefault="005B52C3" w:rsidP="005B52C3">
      <w:pPr>
        <w:spacing w:line="360" w:lineRule="auto"/>
        <w:ind w:firstLineChars="490" w:firstLine="1029"/>
        <w:rPr>
          <w:rFonts w:ascii="黑体" w:eastAsia="黑体" w:hAnsi="宋体"/>
          <w:bCs/>
        </w:rPr>
      </w:pPr>
      <w:r w:rsidRPr="00BA24ED">
        <w:rPr>
          <w:rFonts w:ascii="宋体" w:hAnsi="宋体" w:hint="eastAsia"/>
        </w:rPr>
        <w:t>面板类别-面板厚度-保温芯材板类别-保温芯材板厚度</w:t>
      </w:r>
    </w:p>
    <w:p w:rsidR="005B52C3" w:rsidRPr="00BA24ED" w:rsidRDefault="005B52C3" w:rsidP="005B52C3">
      <w:pPr>
        <w:tabs>
          <w:tab w:val="left" w:pos="2340"/>
        </w:tabs>
        <w:spacing w:line="360" w:lineRule="auto"/>
        <w:ind w:firstLineChars="357" w:firstLine="750"/>
        <w:rPr>
          <w:rFonts w:ascii="宋体" w:hAnsi="宋体"/>
        </w:rPr>
      </w:pPr>
      <w:r w:rsidRPr="00BA24ED">
        <w:rPr>
          <w:rFonts w:ascii="宋体" w:hAnsi="宋体" w:hint="eastAsia"/>
        </w:rPr>
        <w:t>D.2.2  标记示例：</w:t>
      </w:r>
    </w:p>
    <w:p w:rsidR="005B52C3" w:rsidRPr="00BA24ED" w:rsidRDefault="005B52C3" w:rsidP="005B52C3">
      <w:pPr>
        <w:tabs>
          <w:tab w:val="left" w:pos="2340"/>
        </w:tabs>
        <w:spacing w:line="360" w:lineRule="auto"/>
        <w:ind w:leftChars="350" w:left="735" w:firstLineChars="178" w:firstLine="374"/>
        <w:rPr>
          <w:rFonts w:ascii="宋体" w:hAnsi="宋体"/>
        </w:rPr>
      </w:pPr>
      <w:r w:rsidRPr="00BA24ED">
        <w:rPr>
          <w:rFonts w:ascii="宋体" w:hAnsi="宋体" w:hint="eastAsia"/>
        </w:rPr>
        <w:t>1  由厚度为10mm的石材为面板，厚度30mm的XPS保温芯材板组成的保温装饰板标记为：</w:t>
      </w:r>
      <w:r w:rsidRPr="00BA24ED">
        <w:rPr>
          <w:rFonts w:hAnsi="宋体" w:hint="eastAsia"/>
          <w:sz w:val="18"/>
          <w:shd w:val="solid" w:color="FFFFFF" w:fill="auto"/>
        </w:rPr>
        <w:t>Ⅱ</w:t>
      </w:r>
      <w:r w:rsidRPr="00BA24ED">
        <w:rPr>
          <w:rFonts w:hAnsi="宋体" w:hint="eastAsia"/>
          <w:sz w:val="18"/>
          <w:shd w:val="solid" w:color="FFFFFF" w:fill="auto"/>
        </w:rPr>
        <w:t>-</w:t>
      </w:r>
      <w:r w:rsidRPr="00BA24ED">
        <w:rPr>
          <w:rFonts w:ascii="宋体" w:hAnsi="宋体" w:hint="eastAsia"/>
        </w:rPr>
        <w:t>SC -10-XPS -30。</w:t>
      </w:r>
    </w:p>
    <w:p w:rsidR="005B52C3" w:rsidRPr="00BA24ED" w:rsidRDefault="005B52C3" w:rsidP="005B52C3">
      <w:pPr>
        <w:tabs>
          <w:tab w:val="left" w:pos="2340"/>
        </w:tabs>
        <w:spacing w:line="360" w:lineRule="auto"/>
        <w:ind w:leftChars="350" w:left="735" w:firstLineChars="178" w:firstLine="374"/>
        <w:rPr>
          <w:rFonts w:ascii="宋体" w:hAnsi="宋体"/>
        </w:rPr>
      </w:pPr>
      <w:r w:rsidRPr="00BA24ED">
        <w:rPr>
          <w:rFonts w:ascii="宋体" w:hAnsi="宋体" w:hint="eastAsia"/>
        </w:rPr>
        <w:t>2  由厚度为1</w:t>
      </w:r>
      <w:r w:rsidR="009059FD">
        <w:rPr>
          <w:rFonts w:ascii="宋体" w:hAnsi="宋体" w:hint="eastAsia"/>
        </w:rPr>
        <w:t>.2</w:t>
      </w:r>
      <w:r w:rsidRPr="00BA24ED">
        <w:rPr>
          <w:rFonts w:ascii="宋体" w:hAnsi="宋体" w:hint="eastAsia"/>
        </w:rPr>
        <w:t>mm的铝板为面板，厚度50mm的RWS岩棉条组成的保温装饰板标记为：</w:t>
      </w:r>
    </w:p>
    <w:p w:rsidR="005B52C3" w:rsidRPr="00BA24ED" w:rsidRDefault="005B52C3" w:rsidP="005B52C3">
      <w:pPr>
        <w:tabs>
          <w:tab w:val="left" w:pos="2340"/>
        </w:tabs>
        <w:spacing w:line="360" w:lineRule="auto"/>
        <w:ind w:leftChars="338" w:left="735" w:hangingChars="14" w:hanging="25"/>
        <w:rPr>
          <w:rFonts w:ascii="宋体" w:hAnsi="宋体"/>
        </w:rPr>
      </w:pPr>
      <w:r w:rsidRPr="00BA24ED">
        <w:rPr>
          <w:rFonts w:hAnsi="宋体" w:hint="eastAsia"/>
          <w:sz w:val="18"/>
          <w:shd w:val="solid" w:color="FFFFFF" w:fill="auto"/>
        </w:rPr>
        <w:t>I</w:t>
      </w:r>
      <w:r w:rsidRPr="00BA24ED">
        <w:rPr>
          <w:rFonts w:ascii="宋体" w:hAnsi="宋体" w:hint="eastAsia"/>
        </w:rPr>
        <w:t>-L-1</w:t>
      </w:r>
      <w:r w:rsidR="009059FD">
        <w:rPr>
          <w:rFonts w:ascii="宋体" w:hAnsi="宋体" w:hint="eastAsia"/>
        </w:rPr>
        <w:t>.2</w:t>
      </w:r>
      <w:r w:rsidRPr="00BA24ED">
        <w:rPr>
          <w:rFonts w:ascii="宋体" w:hAnsi="宋体" w:hint="eastAsia"/>
        </w:rPr>
        <w:t>-RWS -50。</w:t>
      </w:r>
    </w:p>
    <w:p w:rsidR="005B52C3" w:rsidRPr="005B52C3" w:rsidRDefault="005B52C3" w:rsidP="005B52C3">
      <w:pPr>
        <w:pStyle w:val="affff6"/>
        <w:ind w:firstLine="420"/>
      </w:pPr>
    </w:p>
    <w:sectPr w:rsidR="005B52C3" w:rsidRPr="005B52C3" w:rsidSect="00E27934">
      <w:pgSz w:w="11906" w:h="16838" w:code="9"/>
      <w:pgMar w:top="567" w:right="1134" w:bottom="1134" w:left="1134" w:header="1418" w:footer="1134" w:gutter="284"/>
      <w:cols w:space="425"/>
      <w:formProt w:val="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A2E20" w:rsidRDefault="007A2E20" w:rsidP="00D86DB7">
      <w:r>
        <w:separator/>
      </w:r>
    </w:p>
    <w:p w:rsidR="007A2E20" w:rsidRDefault="007A2E20"/>
    <w:p w:rsidR="007A2E20" w:rsidRDefault="007A2E20"/>
  </w:endnote>
  <w:endnote w:type="continuationSeparator" w:id="0">
    <w:p w:rsidR="007A2E20" w:rsidRDefault="007A2E20" w:rsidP="00D86DB7">
      <w:r>
        <w:continuationSeparator/>
      </w:r>
    </w:p>
    <w:p w:rsidR="007A2E20" w:rsidRDefault="007A2E20"/>
    <w:p w:rsidR="007A2E20" w:rsidRDefault="007A2E2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微软雅黑"/>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altName w:val="微软雅黑"/>
    <w:charset w:val="86"/>
    <w:family w:val="auto"/>
    <w:pitch w:val="variable"/>
    <w:sig w:usb0="00000000"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ì.">
    <w:altName w:val="宋体"/>
    <w:charset w:val="86"/>
    <w:family w:val="swiss"/>
    <w:pitch w:val="default"/>
    <w:sig w:usb0="00000001" w:usb1="080E0000" w:usb2="00000010" w:usb3="00000000" w:csb0="00040000" w:csb1="00000000"/>
  </w:font>
  <w:font w:name="AdobeHeitiStd-Regular">
    <w:altName w:val="黑体"/>
    <w:charset w:val="86"/>
    <w:family w:val="auto"/>
    <w:pitch w:val="default"/>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Default="00F97310">
    <w:pPr>
      <w:pStyle w:val="afffa"/>
    </w:pPr>
    <w:r>
      <w:fldChar w:fldCharType="begin"/>
    </w:r>
    <w:r>
      <w:instrText>PAGE   \* MERGEFORMAT</w:instrText>
    </w:r>
    <w:r>
      <w:fldChar w:fldCharType="separate"/>
    </w:r>
    <w:r w:rsidRPr="00AF47C5">
      <w:rPr>
        <w:noProof/>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Default="00F97310">
    <w:pPr>
      <w:pStyle w:val="afff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324EDD" w:rsidRDefault="00F97310" w:rsidP="00CD50A1">
    <w:pPr>
      <w:pStyle w:val="afffa"/>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3E0C33" w:rsidRDefault="00F97310" w:rsidP="003E0C33">
    <w:pPr>
      <w:pStyle w:val="affff2"/>
    </w:pPr>
    <w:r>
      <w:fldChar w:fldCharType="begin"/>
    </w:r>
    <w:r>
      <w:instrText xml:space="preserve"> PAGE   \* MERGEFORMAT \* MERGEFORMAT </w:instrText>
    </w:r>
    <w:r>
      <w:fldChar w:fldCharType="separate"/>
    </w:r>
    <w:r>
      <w:rPr>
        <w:noProof/>
      </w:rP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Default="00F97310" w:rsidP="003E0C33">
    <w:pPr>
      <w:pStyle w:val="affff3"/>
    </w:pPr>
    <w:r>
      <w:fldChar w:fldCharType="begin"/>
    </w:r>
    <w:r>
      <w:instrText>PAGE   \* MERGEFORMAT</w:instrText>
    </w:r>
    <w:r>
      <w:fldChar w:fldCharType="separate"/>
    </w:r>
    <w:r w:rsidR="004B5CAC" w:rsidRPr="004B5CAC">
      <w:rPr>
        <w:noProof/>
        <w:lang w:val="zh-CN"/>
      </w:rPr>
      <w:t>II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3E0C33" w:rsidRDefault="00F97310" w:rsidP="003E0C33">
    <w:pPr>
      <w:pStyle w:val="affff2"/>
    </w:pPr>
    <w:r>
      <w:fldChar w:fldCharType="begin"/>
    </w:r>
    <w:r>
      <w:instrText xml:space="preserve"> PAGE   \* MERGEFORMAT \* MERGEFORMAT </w:instrText>
    </w:r>
    <w:r>
      <w:fldChar w:fldCharType="separate"/>
    </w:r>
    <w:r>
      <w:rPr>
        <w:noProof/>
      </w:rPr>
      <w:t>3</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Default="00F97310" w:rsidP="003E0C33">
    <w:pPr>
      <w:pStyle w:val="affff3"/>
    </w:pPr>
    <w:r>
      <w:fldChar w:fldCharType="begin"/>
    </w:r>
    <w:r>
      <w:instrText>PAGE   \* MERGEFORMAT</w:instrText>
    </w:r>
    <w:r>
      <w:fldChar w:fldCharType="separate"/>
    </w:r>
    <w:r w:rsidR="004B5CAC" w:rsidRPr="004B5CAC">
      <w:rPr>
        <w:noProof/>
        <w:lang w:val="zh-CN"/>
      </w:rPr>
      <w:t>23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A2E20" w:rsidRDefault="007A2E20" w:rsidP="00D86DB7">
      <w:r>
        <w:separator/>
      </w:r>
    </w:p>
  </w:footnote>
  <w:footnote w:type="continuationSeparator" w:id="0">
    <w:p w:rsidR="007A2E20" w:rsidRDefault="007A2E20" w:rsidP="00D86DB7">
      <w:r>
        <w:continuationSeparator/>
      </w:r>
    </w:p>
    <w:p w:rsidR="007A2E20" w:rsidRDefault="007A2E20"/>
    <w:p w:rsidR="007A2E20" w:rsidRDefault="007A2E2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Default="00F97310">
    <w:pPr>
      <w:pStyle w:val="afff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E70388" w:rsidRDefault="00F97310"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324EDD" w:rsidRDefault="00F97310" w:rsidP="00E846C8">
    <w:pPr>
      <w:pStyle w:val="afff9"/>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3E0C33" w:rsidRDefault="005A2C43" w:rsidP="003E0C33">
    <w:pPr>
      <w:pStyle w:val="affffc"/>
    </w:pPr>
    <w:r>
      <w:fldChar w:fldCharType="begin"/>
    </w:r>
    <w:r>
      <w:instrText xml:space="preserve"> STYLEREF  标准文件_文件编号 \* MERGEFORMAT </w:instrText>
    </w:r>
    <w:r>
      <w:fldChar w:fldCharType="separate"/>
    </w:r>
    <w:r w:rsidR="00F97310">
      <w:t>DBXX/TXXXX</w:t>
    </w:r>
    <w:r w:rsidR="00F97310">
      <w:t>—</w:t>
    </w:r>
    <w:r w:rsidR="00F97310">
      <w:t>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D84FA1" w:rsidRDefault="005A2C43" w:rsidP="003E0C33">
    <w:pPr>
      <w:pStyle w:val="affffb"/>
    </w:pPr>
    <w:r>
      <w:fldChar w:fldCharType="begin"/>
    </w:r>
    <w:r>
      <w:instrText xml:space="preserve"> STYLEREF  标准文件_文件编号  \* MERGEFORMAT </w:instrText>
    </w:r>
    <w:r>
      <w:fldChar w:fldCharType="separate"/>
    </w:r>
    <w:r w:rsidR="004B5CAC">
      <w:t>DB32/TXXXX</w:t>
    </w:r>
    <w:r w:rsidR="004B5CAC">
      <w:t>—</w:t>
    </w:r>
    <w:r w:rsidR="004B5CAC">
      <w:t>2021</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3E0C33" w:rsidRDefault="005A2C43" w:rsidP="003E0C33">
    <w:pPr>
      <w:pStyle w:val="affffc"/>
    </w:pPr>
    <w:r>
      <w:fldChar w:fldCharType="begin"/>
    </w:r>
    <w:r>
      <w:instrText xml:space="preserve"> STYLEREF  标准文件_文件编号 \* MERGEFORMAT </w:instrText>
    </w:r>
    <w:r>
      <w:fldChar w:fldCharType="separate"/>
    </w:r>
    <w:r w:rsidR="00F97310">
      <w:t>DBXX/TXXXX</w:t>
    </w:r>
    <w:r w:rsidR="00F97310">
      <w:t>—</w:t>
    </w:r>
    <w:r w:rsidR="00F97310">
      <w:t>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310" w:rsidRPr="00D84FA1" w:rsidRDefault="005A2C43" w:rsidP="003E0C33">
    <w:pPr>
      <w:pStyle w:val="affffb"/>
    </w:pPr>
    <w:r>
      <w:fldChar w:fldCharType="begin"/>
    </w:r>
    <w:r>
      <w:instrText xml:space="preserve"> STYLEREF  标准文件_文件编号  \* MERGEFORMAT </w:instrText>
    </w:r>
    <w:r>
      <w:fldChar w:fldCharType="separate"/>
    </w:r>
    <w:r w:rsidR="004B5CAC">
      <w:t>DB32/TXXXX</w:t>
    </w:r>
    <w:r w:rsidR="004B5CAC">
      <w:t>—</w:t>
    </w:r>
    <w:r w:rsidR="004B5CAC">
      <w:t>2021</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7933"/>
    <w:multiLevelType w:val="hybridMultilevel"/>
    <w:tmpl w:val="4DA2C4DE"/>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nsid w:val="040A15CD"/>
    <w:multiLevelType w:val="multilevel"/>
    <w:tmpl w:val="52A4F55C"/>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nsid w:val="079102AD"/>
    <w:multiLevelType w:val="multilevel"/>
    <w:tmpl w:val="C4A2230C"/>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A740CB50"/>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nsid w:val="0BDC1670"/>
    <w:multiLevelType w:val="hybridMultilevel"/>
    <w:tmpl w:val="2C44B5CA"/>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nsid w:val="0D051F45"/>
    <w:multiLevelType w:val="multilevel"/>
    <w:tmpl w:val="A3EAFB5C"/>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nsid w:val="1AD20F90"/>
    <w:multiLevelType w:val="hybridMultilevel"/>
    <w:tmpl w:val="C79AE328"/>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nsid w:val="1AF15012"/>
    <w:multiLevelType w:val="multilevel"/>
    <w:tmpl w:val="34F28470"/>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nsid w:val="1EAA1992"/>
    <w:multiLevelType w:val="multilevel"/>
    <w:tmpl w:val="98F0999E"/>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nsid w:val="2C5917C3"/>
    <w:multiLevelType w:val="multilevel"/>
    <w:tmpl w:val="439C2298"/>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nsid w:val="2FA21C15"/>
    <w:multiLevelType w:val="hybridMultilevel"/>
    <w:tmpl w:val="E9FA9B56"/>
    <w:lvl w:ilvl="0" w:tplc="B2BEC36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nsid w:val="32F04FB2"/>
    <w:multiLevelType w:val="multilevel"/>
    <w:tmpl w:val="E0720D8A"/>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3">
    <w:nsid w:val="44C50F90"/>
    <w:multiLevelType w:val="multilevel"/>
    <w:tmpl w:val="49384440"/>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4">
    <w:nsid w:val="48802D1C"/>
    <w:multiLevelType w:val="multilevel"/>
    <w:tmpl w:val="A762E208"/>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5">
    <w:nsid w:val="4B733A5F"/>
    <w:multiLevelType w:val="multilevel"/>
    <w:tmpl w:val="D44879C8"/>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6">
    <w:nsid w:val="4E5D0534"/>
    <w:multiLevelType w:val="multilevel"/>
    <w:tmpl w:val="44863046"/>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7">
    <w:nsid w:val="54632751"/>
    <w:multiLevelType w:val="multilevel"/>
    <w:tmpl w:val="8E9217A8"/>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8">
    <w:nsid w:val="557C2AF5"/>
    <w:multiLevelType w:val="multilevel"/>
    <w:tmpl w:val="A9F832E0"/>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9">
    <w:nsid w:val="5603797C"/>
    <w:multiLevelType w:val="multilevel"/>
    <w:tmpl w:val="E9BA3494"/>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0">
    <w:nsid w:val="564D2089"/>
    <w:multiLevelType w:val="hybridMultilevel"/>
    <w:tmpl w:val="048016DE"/>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1">
    <w:nsid w:val="60C0016A"/>
    <w:multiLevelType w:val="hybridMultilevel"/>
    <w:tmpl w:val="069E5AB8"/>
    <w:lvl w:ilvl="0" w:tplc="C49AC538">
      <w:start w:val="1"/>
      <w:numFmt w:val="lowerLetter"/>
      <w:pStyle w:val="1"/>
      <w:lvlText w:val="%1)"/>
      <w:lvlJc w:val="left"/>
      <w:pPr>
        <w:ind w:left="786"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2">
    <w:nsid w:val="644622F9"/>
    <w:multiLevelType w:val="multilevel"/>
    <w:tmpl w:val="F5E62372"/>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3">
    <w:nsid w:val="646260FA"/>
    <w:multiLevelType w:val="multilevel"/>
    <w:tmpl w:val="31B2E04E"/>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nsid w:val="654A26C9"/>
    <w:multiLevelType w:val="multilevel"/>
    <w:tmpl w:val="2B721316"/>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5">
    <w:nsid w:val="657D3FBC"/>
    <w:multiLevelType w:val="multilevel"/>
    <w:tmpl w:val="D78CB1D2"/>
    <w:lvl w:ilvl="0">
      <w:start w:val="1"/>
      <w:numFmt w:val="upperLetter"/>
      <w:lvlRestart w:val="0"/>
      <w:pStyle w:val="aff3"/>
      <w:suff w:val="nothing"/>
      <w:lvlText w:val="附录%1"/>
      <w:lvlJc w:val="left"/>
      <w:pPr>
        <w:ind w:left="3119"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6">
    <w:nsid w:val="69506ABF"/>
    <w:multiLevelType w:val="multilevel"/>
    <w:tmpl w:val="69B80E64"/>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7">
    <w:nsid w:val="6CA41985"/>
    <w:multiLevelType w:val="hybridMultilevel"/>
    <w:tmpl w:val="2B6C5B98"/>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6CE42AC1"/>
    <w:multiLevelType w:val="hybridMultilevel"/>
    <w:tmpl w:val="77E86B10"/>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nsid w:val="6CEA2025"/>
    <w:multiLevelType w:val="multilevel"/>
    <w:tmpl w:val="81169576"/>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851" w:firstLine="0"/>
      </w:pPr>
      <w:rPr>
        <w:rFonts w:ascii="黑体" w:eastAsia="黑体" w:hint="eastAsia"/>
        <w:b w:val="0"/>
        <w:i w:val="0"/>
        <w:sz w:val="21"/>
      </w:rPr>
    </w:lvl>
    <w:lvl w:ilvl="2">
      <w:start w:val="1"/>
      <w:numFmt w:val="decimal"/>
      <w:pStyle w:val="affd"/>
      <w:suff w:val="nothing"/>
      <w:lvlText w:val="%1%2.%3　"/>
      <w:lvlJc w:val="left"/>
      <w:pPr>
        <w:ind w:left="426"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30">
    <w:nsid w:val="6DBF04F4"/>
    <w:multiLevelType w:val="multilevel"/>
    <w:tmpl w:val="F3A22F6C"/>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31">
    <w:nsid w:val="6DF35F19"/>
    <w:multiLevelType w:val="multilevel"/>
    <w:tmpl w:val="31ACFC82"/>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2">
    <w:nsid w:val="76933334"/>
    <w:multiLevelType w:val="hybridMultilevel"/>
    <w:tmpl w:val="92A665E8"/>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abstractNum w:abstractNumId="33">
    <w:nsid w:val="7FB51675"/>
    <w:multiLevelType w:val="multilevel"/>
    <w:tmpl w:val="7FB51675"/>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 w:numId="2">
    <w:abstractNumId w:val="29"/>
  </w:num>
  <w:num w:numId="3">
    <w:abstractNumId w:val="5"/>
  </w:num>
  <w:num w:numId="4">
    <w:abstractNumId w:val="8"/>
  </w:num>
  <w:num w:numId="5">
    <w:abstractNumId w:val="25"/>
  </w:num>
  <w:num w:numId="6">
    <w:abstractNumId w:val="9"/>
  </w:num>
  <w:num w:numId="7">
    <w:abstractNumId w:val="17"/>
  </w:num>
  <w:num w:numId="8">
    <w:abstractNumId w:val="7"/>
  </w:num>
  <w:num w:numId="9">
    <w:abstractNumId w:val="20"/>
  </w:num>
  <w:num w:numId="10">
    <w:abstractNumId w:val="23"/>
  </w:num>
  <w:num w:numId="11">
    <w:abstractNumId w:val="18"/>
  </w:num>
  <w:num w:numId="12">
    <w:abstractNumId w:val="31"/>
  </w:num>
  <w:num w:numId="13">
    <w:abstractNumId w:val="16"/>
  </w:num>
  <w:num w:numId="14">
    <w:abstractNumId w:val="32"/>
  </w:num>
  <w:num w:numId="15">
    <w:abstractNumId w:val="1"/>
  </w:num>
  <w:num w:numId="16">
    <w:abstractNumId w:val="22"/>
  </w:num>
  <w:num w:numId="17">
    <w:abstractNumId w:val="6"/>
  </w:num>
  <w:num w:numId="18">
    <w:abstractNumId w:val="14"/>
  </w:num>
  <w:num w:numId="19">
    <w:abstractNumId w:val="27"/>
  </w:num>
  <w:num w:numId="20">
    <w:abstractNumId w:val="28"/>
  </w:num>
  <w:num w:numId="21">
    <w:abstractNumId w:val="12"/>
  </w:num>
  <w:num w:numId="22">
    <w:abstractNumId w:val="13"/>
  </w:num>
  <w:num w:numId="23">
    <w:abstractNumId w:val="30"/>
  </w:num>
  <w:num w:numId="24">
    <w:abstractNumId w:val="2"/>
  </w:num>
  <w:num w:numId="25">
    <w:abstractNumId w:val="4"/>
  </w:num>
  <w:num w:numId="26">
    <w:abstractNumId w:val="15"/>
  </w:num>
  <w:num w:numId="27">
    <w:abstractNumId w:val="26"/>
  </w:num>
  <w:num w:numId="28">
    <w:abstractNumId w:val="10"/>
  </w:num>
  <w:num w:numId="29">
    <w:abstractNumId w:val="24"/>
  </w:num>
  <w:num w:numId="30">
    <w:abstractNumId w:val="19"/>
  </w:num>
  <w:num w:numId="31">
    <w:abstractNumId w:val="3"/>
  </w:num>
  <w:num w:numId="3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1"/>
  </w:num>
  <w:num w:numId="46">
    <w:abstractNumId w:val="21"/>
    <w:lvlOverride w:ilvl="0">
      <w:startOverride w:val="1"/>
    </w:lvlOverride>
  </w:num>
  <w:num w:numId="47">
    <w:abstractNumId w:val="21"/>
    <w:lvlOverride w:ilvl="0">
      <w:startOverride w:val="1"/>
    </w:lvlOverride>
  </w:num>
  <w:num w:numId="48">
    <w:abstractNumId w:val="21"/>
    <w:lvlOverride w:ilvl="0">
      <w:startOverride w:val="2"/>
    </w:lvlOverride>
  </w:num>
  <w:num w:numId="49">
    <w:abstractNumId w:val="21"/>
    <w:lvlOverride w:ilvl="0">
      <w:startOverride w:val="1"/>
    </w:lvlOverride>
  </w:num>
  <w:num w:numId="50">
    <w:abstractNumId w:val="21"/>
    <w:lvlOverride w:ilvl="0">
      <w:startOverride w:val="2"/>
    </w:lvlOverride>
  </w:num>
  <w:num w:numId="51">
    <w:abstractNumId w:val="21"/>
    <w:lvlOverride w:ilvl="0">
      <w:startOverride w:val="1"/>
    </w:lvlOverride>
  </w:num>
  <w:num w:numId="52">
    <w:abstractNumId w:val="21"/>
    <w:lvlOverride w:ilvl="0">
      <w:startOverride w:val="2"/>
    </w:lvlOverride>
  </w:num>
  <w:num w:numId="53">
    <w:abstractNumId w:val="3"/>
  </w:num>
  <w:num w:numId="54">
    <w:abstractNumId w:val="19"/>
  </w:num>
  <w:num w:numId="55">
    <w:abstractNumId w:val="19"/>
  </w:num>
  <w:num w:numId="56">
    <w:abstractNumId w:val="19"/>
  </w:num>
  <w:num w:numId="57">
    <w:abstractNumId w:val="19"/>
  </w:num>
  <w:num w:numId="58">
    <w:abstractNumId w:val="19"/>
  </w:num>
  <w:num w:numId="59">
    <w:abstractNumId w:val="25"/>
  </w:num>
  <w:num w:numId="60">
    <w:abstractNumId w:val="11"/>
  </w:num>
  <w:num w:numId="61">
    <w:abstractNumId w:val="33"/>
  </w:num>
  <w:num w:numId="62">
    <w:abstractNumId w:val="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attachedTemplate r:id="rId1"/>
  <w:stylePaneSortMethod w:val="0000"/>
  <w:documentProtection w:edit="forms" w:enforcement="1" w:cryptProviderType="rsaAES" w:cryptAlgorithmClass="hash" w:cryptAlgorithmType="typeAny" w:cryptAlgorithmSid="14" w:cryptSpinCount="100000" w:hash="+x1lBxwIjK3dsGX3P9OkSQ20/4SCWP0BZykAwASDWJIE2OYG0accPb05kxb8S5hWr/co+KddlS7StmeY3N+hSg==" w:salt="E9VBTr73K7tu5B6uq5s5fA=="/>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4702BC"/>
    <w:rsid w:val="0000040A"/>
    <w:rsid w:val="00000A94"/>
    <w:rsid w:val="00001972"/>
    <w:rsid w:val="00001D9A"/>
    <w:rsid w:val="00007B3A"/>
    <w:rsid w:val="000107E0"/>
    <w:rsid w:val="00011FDE"/>
    <w:rsid w:val="00012FFD"/>
    <w:rsid w:val="00014162"/>
    <w:rsid w:val="00014340"/>
    <w:rsid w:val="00016A9C"/>
    <w:rsid w:val="000172D0"/>
    <w:rsid w:val="00022184"/>
    <w:rsid w:val="00022762"/>
    <w:rsid w:val="000238E0"/>
    <w:rsid w:val="000249DB"/>
    <w:rsid w:val="0002595E"/>
    <w:rsid w:val="000303C3"/>
    <w:rsid w:val="000331D3"/>
    <w:rsid w:val="000346A5"/>
    <w:rsid w:val="000359C3"/>
    <w:rsid w:val="00035A7D"/>
    <w:rsid w:val="000365ED"/>
    <w:rsid w:val="0004249A"/>
    <w:rsid w:val="00043282"/>
    <w:rsid w:val="00043F32"/>
    <w:rsid w:val="00044286"/>
    <w:rsid w:val="00047F28"/>
    <w:rsid w:val="000503AA"/>
    <w:rsid w:val="000506A1"/>
    <w:rsid w:val="000515DD"/>
    <w:rsid w:val="0005265A"/>
    <w:rsid w:val="000539DD"/>
    <w:rsid w:val="00053BD3"/>
    <w:rsid w:val="000556ED"/>
    <w:rsid w:val="00055FE2"/>
    <w:rsid w:val="0005616F"/>
    <w:rsid w:val="00056C5C"/>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192B"/>
    <w:rsid w:val="00092B8A"/>
    <w:rsid w:val="00092FB0"/>
    <w:rsid w:val="000934C5"/>
    <w:rsid w:val="00093D25"/>
    <w:rsid w:val="00093DAB"/>
    <w:rsid w:val="00094D73"/>
    <w:rsid w:val="00096D63"/>
    <w:rsid w:val="000A0B60"/>
    <w:rsid w:val="000A0EB8"/>
    <w:rsid w:val="000A19FC"/>
    <w:rsid w:val="000A296B"/>
    <w:rsid w:val="000A555A"/>
    <w:rsid w:val="000A7311"/>
    <w:rsid w:val="000B060F"/>
    <w:rsid w:val="000B1592"/>
    <w:rsid w:val="000B1ECE"/>
    <w:rsid w:val="000B1FF2"/>
    <w:rsid w:val="000B3CDA"/>
    <w:rsid w:val="000B6A0B"/>
    <w:rsid w:val="000C0F6C"/>
    <w:rsid w:val="000C11DB"/>
    <w:rsid w:val="000C1492"/>
    <w:rsid w:val="000C2FBD"/>
    <w:rsid w:val="000C38EA"/>
    <w:rsid w:val="000C4B41"/>
    <w:rsid w:val="000C57D6"/>
    <w:rsid w:val="000C6362"/>
    <w:rsid w:val="000C7666"/>
    <w:rsid w:val="000D0A9C"/>
    <w:rsid w:val="000D1795"/>
    <w:rsid w:val="000D329A"/>
    <w:rsid w:val="000D4B9C"/>
    <w:rsid w:val="000D4EB6"/>
    <w:rsid w:val="000D753B"/>
    <w:rsid w:val="000E2F82"/>
    <w:rsid w:val="000E4C9E"/>
    <w:rsid w:val="000E5F82"/>
    <w:rsid w:val="000E6FD7"/>
    <w:rsid w:val="000F06E1"/>
    <w:rsid w:val="000F0E3C"/>
    <w:rsid w:val="000F19D5"/>
    <w:rsid w:val="000F4AD3"/>
    <w:rsid w:val="000F4AEA"/>
    <w:rsid w:val="000F633F"/>
    <w:rsid w:val="000F67E9"/>
    <w:rsid w:val="00104926"/>
    <w:rsid w:val="001053D9"/>
    <w:rsid w:val="00105D57"/>
    <w:rsid w:val="00107F7E"/>
    <w:rsid w:val="00113B1E"/>
    <w:rsid w:val="0011711C"/>
    <w:rsid w:val="0012059C"/>
    <w:rsid w:val="00124D1C"/>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0C59"/>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59F"/>
    <w:rsid w:val="00195C34"/>
    <w:rsid w:val="001968A4"/>
    <w:rsid w:val="00196EF5"/>
    <w:rsid w:val="001A1A53"/>
    <w:rsid w:val="001A234A"/>
    <w:rsid w:val="001A3E18"/>
    <w:rsid w:val="001A4CF3"/>
    <w:rsid w:val="001B06E8"/>
    <w:rsid w:val="001B71D0"/>
    <w:rsid w:val="001B71EE"/>
    <w:rsid w:val="001C04A8"/>
    <w:rsid w:val="001C1DAD"/>
    <w:rsid w:val="001C2C03"/>
    <w:rsid w:val="001C42F7"/>
    <w:rsid w:val="001C49E5"/>
    <w:rsid w:val="001C680C"/>
    <w:rsid w:val="001C6F62"/>
    <w:rsid w:val="001C7FEA"/>
    <w:rsid w:val="001D0499"/>
    <w:rsid w:val="001D0BBE"/>
    <w:rsid w:val="001D0ED4"/>
    <w:rsid w:val="001D212F"/>
    <w:rsid w:val="001D29D7"/>
    <w:rsid w:val="001D2DAC"/>
    <w:rsid w:val="001D2DE7"/>
    <w:rsid w:val="001D411C"/>
    <w:rsid w:val="001D4EB6"/>
    <w:rsid w:val="001D7AEF"/>
    <w:rsid w:val="001E1B6A"/>
    <w:rsid w:val="001E2484"/>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14C81"/>
    <w:rsid w:val="002204BB"/>
    <w:rsid w:val="00221B79"/>
    <w:rsid w:val="00221C6B"/>
    <w:rsid w:val="002253A1"/>
    <w:rsid w:val="00225CF8"/>
    <w:rsid w:val="0022794E"/>
    <w:rsid w:val="00233D64"/>
    <w:rsid w:val="0023482A"/>
    <w:rsid w:val="002349C0"/>
    <w:rsid w:val="00234C58"/>
    <w:rsid w:val="002359CB"/>
    <w:rsid w:val="00243540"/>
    <w:rsid w:val="0024497B"/>
    <w:rsid w:val="0024515B"/>
    <w:rsid w:val="00245CF0"/>
    <w:rsid w:val="00246021"/>
    <w:rsid w:val="0024666E"/>
    <w:rsid w:val="00247BB4"/>
    <w:rsid w:val="00247F52"/>
    <w:rsid w:val="00250B25"/>
    <w:rsid w:val="00250BBE"/>
    <w:rsid w:val="002515C2"/>
    <w:rsid w:val="0025194F"/>
    <w:rsid w:val="0025470A"/>
    <w:rsid w:val="0026148A"/>
    <w:rsid w:val="00262696"/>
    <w:rsid w:val="00263D25"/>
    <w:rsid w:val="002643C3"/>
    <w:rsid w:val="00264A0C"/>
    <w:rsid w:val="00266EEB"/>
    <w:rsid w:val="00267EF4"/>
    <w:rsid w:val="00270CB8"/>
    <w:rsid w:val="00271FD7"/>
    <w:rsid w:val="00272B08"/>
    <w:rsid w:val="00273781"/>
    <w:rsid w:val="002749B4"/>
    <w:rsid w:val="00281304"/>
    <w:rsid w:val="00281BB8"/>
    <w:rsid w:val="00281E9E"/>
    <w:rsid w:val="00282405"/>
    <w:rsid w:val="00285170"/>
    <w:rsid w:val="00285361"/>
    <w:rsid w:val="00292D60"/>
    <w:rsid w:val="00293607"/>
    <w:rsid w:val="00293B30"/>
    <w:rsid w:val="00294D34"/>
    <w:rsid w:val="00294E3B"/>
    <w:rsid w:val="00295DE3"/>
    <w:rsid w:val="00296193"/>
    <w:rsid w:val="00296C66"/>
    <w:rsid w:val="00296EBE"/>
    <w:rsid w:val="002974E3"/>
    <w:rsid w:val="00297A05"/>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6C3"/>
    <w:rsid w:val="002B7F51"/>
    <w:rsid w:val="002C09E7"/>
    <w:rsid w:val="002C1E06"/>
    <w:rsid w:val="002C1E1C"/>
    <w:rsid w:val="002C3F07"/>
    <w:rsid w:val="002C5278"/>
    <w:rsid w:val="002C7EBB"/>
    <w:rsid w:val="002D06C1"/>
    <w:rsid w:val="002D1199"/>
    <w:rsid w:val="002D1C8D"/>
    <w:rsid w:val="002D42B5"/>
    <w:rsid w:val="002D4F1A"/>
    <w:rsid w:val="002D6EC6"/>
    <w:rsid w:val="002D79AC"/>
    <w:rsid w:val="002E039D"/>
    <w:rsid w:val="002E4D5A"/>
    <w:rsid w:val="002E6326"/>
    <w:rsid w:val="002F30E0"/>
    <w:rsid w:val="002F35E4"/>
    <w:rsid w:val="002F3730"/>
    <w:rsid w:val="002F38E1"/>
    <w:rsid w:val="002F6F83"/>
    <w:rsid w:val="002F7AF6"/>
    <w:rsid w:val="00300E63"/>
    <w:rsid w:val="00302F5F"/>
    <w:rsid w:val="0030441D"/>
    <w:rsid w:val="00306063"/>
    <w:rsid w:val="00312F62"/>
    <w:rsid w:val="00313B85"/>
    <w:rsid w:val="00317988"/>
    <w:rsid w:val="003221B4"/>
    <w:rsid w:val="0032258D"/>
    <w:rsid w:val="00322E62"/>
    <w:rsid w:val="00324D13"/>
    <w:rsid w:val="00324D2A"/>
    <w:rsid w:val="00324EDD"/>
    <w:rsid w:val="003331E4"/>
    <w:rsid w:val="00336C64"/>
    <w:rsid w:val="00337162"/>
    <w:rsid w:val="0034194F"/>
    <w:rsid w:val="00343D8B"/>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CED"/>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BF0"/>
    <w:rsid w:val="003B60BF"/>
    <w:rsid w:val="003B6BE3"/>
    <w:rsid w:val="003C010C"/>
    <w:rsid w:val="003C0A6C"/>
    <w:rsid w:val="003C14F8"/>
    <w:rsid w:val="003C571C"/>
    <w:rsid w:val="003C5A43"/>
    <w:rsid w:val="003C70AA"/>
    <w:rsid w:val="003D0519"/>
    <w:rsid w:val="003D0FF6"/>
    <w:rsid w:val="003D262C"/>
    <w:rsid w:val="003D6D61"/>
    <w:rsid w:val="003E01E8"/>
    <w:rsid w:val="003E091D"/>
    <w:rsid w:val="003E0C33"/>
    <w:rsid w:val="003E1C53"/>
    <w:rsid w:val="003E2A69"/>
    <w:rsid w:val="003E2D49"/>
    <w:rsid w:val="003E2FD4"/>
    <w:rsid w:val="003E49F6"/>
    <w:rsid w:val="003E660F"/>
    <w:rsid w:val="003E7521"/>
    <w:rsid w:val="003F0841"/>
    <w:rsid w:val="003F23D3"/>
    <w:rsid w:val="003F3F08"/>
    <w:rsid w:val="003F49F1"/>
    <w:rsid w:val="003F6272"/>
    <w:rsid w:val="00400E72"/>
    <w:rsid w:val="00401400"/>
    <w:rsid w:val="00404869"/>
    <w:rsid w:val="00405884"/>
    <w:rsid w:val="0040762A"/>
    <w:rsid w:val="00407D39"/>
    <w:rsid w:val="0041477A"/>
    <w:rsid w:val="004167A3"/>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2BC"/>
    <w:rsid w:val="00470775"/>
    <w:rsid w:val="004746B1"/>
    <w:rsid w:val="0047583F"/>
    <w:rsid w:val="00475AAD"/>
    <w:rsid w:val="00475DE8"/>
    <w:rsid w:val="00481C44"/>
    <w:rsid w:val="00484936"/>
    <w:rsid w:val="00485C89"/>
    <w:rsid w:val="00486BE3"/>
    <w:rsid w:val="00487BA9"/>
    <w:rsid w:val="004905E4"/>
    <w:rsid w:val="00490A89"/>
    <w:rsid w:val="00490AB4"/>
    <w:rsid w:val="00492F02"/>
    <w:rsid w:val="004939AE"/>
    <w:rsid w:val="004949B0"/>
    <w:rsid w:val="0049649A"/>
    <w:rsid w:val="004A12DF"/>
    <w:rsid w:val="004A17E6"/>
    <w:rsid w:val="004A1BA8"/>
    <w:rsid w:val="004A4476"/>
    <w:rsid w:val="004A4B57"/>
    <w:rsid w:val="004A63FA"/>
    <w:rsid w:val="004B0272"/>
    <w:rsid w:val="004B2701"/>
    <w:rsid w:val="004B2E1B"/>
    <w:rsid w:val="004B3AA8"/>
    <w:rsid w:val="004B3E93"/>
    <w:rsid w:val="004B57F2"/>
    <w:rsid w:val="004B5CAC"/>
    <w:rsid w:val="004C1FBC"/>
    <w:rsid w:val="004C3F1D"/>
    <w:rsid w:val="004C458D"/>
    <w:rsid w:val="004C45D0"/>
    <w:rsid w:val="004C7556"/>
    <w:rsid w:val="004C7E8B"/>
    <w:rsid w:val="004C7E9D"/>
    <w:rsid w:val="004C7F67"/>
    <w:rsid w:val="004D076D"/>
    <w:rsid w:val="004D0EF1"/>
    <w:rsid w:val="004D2253"/>
    <w:rsid w:val="004D4406"/>
    <w:rsid w:val="004D6538"/>
    <w:rsid w:val="004D7C42"/>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37076"/>
    <w:rsid w:val="00541853"/>
    <w:rsid w:val="00543BDA"/>
    <w:rsid w:val="005441CC"/>
    <w:rsid w:val="005479DA"/>
    <w:rsid w:val="00547BCC"/>
    <w:rsid w:val="0055013B"/>
    <w:rsid w:val="00551F6F"/>
    <w:rsid w:val="0055484E"/>
    <w:rsid w:val="00555044"/>
    <w:rsid w:val="005577B4"/>
    <w:rsid w:val="00561475"/>
    <w:rsid w:val="00563986"/>
    <w:rsid w:val="00564842"/>
    <w:rsid w:val="0056487B"/>
    <w:rsid w:val="00564FB9"/>
    <w:rsid w:val="00573D9E"/>
    <w:rsid w:val="005801E3"/>
    <w:rsid w:val="00581802"/>
    <w:rsid w:val="005836A8"/>
    <w:rsid w:val="0058409C"/>
    <w:rsid w:val="00584262"/>
    <w:rsid w:val="00586630"/>
    <w:rsid w:val="00587ADD"/>
    <w:rsid w:val="00596160"/>
    <w:rsid w:val="005966E2"/>
    <w:rsid w:val="00597007"/>
    <w:rsid w:val="005A0966"/>
    <w:rsid w:val="005A11B7"/>
    <w:rsid w:val="005A260B"/>
    <w:rsid w:val="005A2C43"/>
    <w:rsid w:val="005A4A1B"/>
    <w:rsid w:val="005A7830"/>
    <w:rsid w:val="005A7FCE"/>
    <w:rsid w:val="005B0F3F"/>
    <w:rsid w:val="005B4903"/>
    <w:rsid w:val="005B51CE"/>
    <w:rsid w:val="005B52C3"/>
    <w:rsid w:val="005B5885"/>
    <w:rsid w:val="005B5CD7"/>
    <w:rsid w:val="005B6999"/>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5F4712"/>
    <w:rsid w:val="005F4F82"/>
    <w:rsid w:val="006015CE"/>
    <w:rsid w:val="00604784"/>
    <w:rsid w:val="00606419"/>
    <w:rsid w:val="00606C7E"/>
    <w:rsid w:val="00607D29"/>
    <w:rsid w:val="00612952"/>
    <w:rsid w:val="00614CC1"/>
    <w:rsid w:val="00615A9D"/>
    <w:rsid w:val="00617387"/>
    <w:rsid w:val="006205D6"/>
    <w:rsid w:val="006252D8"/>
    <w:rsid w:val="006259BC"/>
    <w:rsid w:val="0062636B"/>
    <w:rsid w:val="00627159"/>
    <w:rsid w:val="00632182"/>
    <w:rsid w:val="00632AE0"/>
    <w:rsid w:val="00633C17"/>
    <w:rsid w:val="00634D9E"/>
    <w:rsid w:val="00636E3E"/>
    <w:rsid w:val="006379F7"/>
    <w:rsid w:val="00637E4D"/>
    <w:rsid w:val="00640620"/>
    <w:rsid w:val="00640F8B"/>
    <w:rsid w:val="00641A1F"/>
    <w:rsid w:val="00645904"/>
    <w:rsid w:val="00651ACB"/>
    <w:rsid w:val="00651C47"/>
    <w:rsid w:val="00652AB2"/>
    <w:rsid w:val="00653FED"/>
    <w:rsid w:val="00654EC0"/>
    <w:rsid w:val="00654EFE"/>
    <w:rsid w:val="0065525B"/>
    <w:rsid w:val="00655D4F"/>
    <w:rsid w:val="00656D29"/>
    <w:rsid w:val="00662999"/>
    <w:rsid w:val="006640E5"/>
    <w:rsid w:val="006646F1"/>
    <w:rsid w:val="00664929"/>
    <w:rsid w:val="00664F62"/>
    <w:rsid w:val="006650DC"/>
    <w:rsid w:val="006655E1"/>
    <w:rsid w:val="00672060"/>
    <w:rsid w:val="006728D7"/>
    <w:rsid w:val="00672BFD"/>
    <w:rsid w:val="006770F4"/>
    <w:rsid w:val="00677A84"/>
    <w:rsid w:val="0068026D"/>
    <w:rsid w:val="00680A27"/>
    <w:rsid w:val="006816A4"/>
    <w:rsid w:val="006819B8"/>
    <w:rsid w:val="006840A6"/>
    <w:rsid w:val="006850CD"/>
    <w:rsid w:val="00685AAB"/>
    <w:rsid w:val="00694F8A"/>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C74EE"/>
    <w:rsid w:val="006D04EA"/>
    <w:rsid w:val="006D16C4"/>
    <w:rsid w:val="006D3E96"/>
    <w:rsid w:val="006D4515"/>
    <w:rsid w:val="006D4785"/>
    <w:rsid w:val="006D4BB1"/>
    <w:rsid w:val="006D6593"/>
    <w:rsid w:val="006E23EA"/>
    <w:rsid w:val="006E482A"/>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879"/>
    <w:rsid w:val="00724E1B"/>
    <w:rsid w:val="00725949"/>
    <w:rsid w:val="00727FA2"/>
    <w:rsid w:val="00730E3F"/>
    <w:rsid w:val="00731934"/>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1AF0"/>
    <w:rsid w:val="00752B4D"/>
    <w:rsid w:val="00755402"/>
    <w:rsid w:val="00756B26"/>
    <w:rsid w:val="00756EDF"/>
    <w:rsid w:val="007600E3"/>
    <w:rsid w:val="00761219"/>
    <w:rsid w:val="00761222"/>
    <w:rsid w:val="00765C43"/>
    <w:rsid w:val="00765EFB"/>
    <w:rsid w:val="007671CA"/>
    <w:rsid w:val="00767C61"/>
    <w:rsid w:val="0077008A"/>
    <w:rsid w:val="0077130C"/>
    <w:rsid w:val="00773841"/>
    <w:rsid w:val="00773C1F"/>
    <w:rsid w:val="00774DA4"/>
    <w:rsid w:val="00776599"/>
    <w:rsid w:val="00780802"/>
    <w:rsid w:val="0078114B"/>
    <w:rsid w:val="00781DD2"/>
    <w:rsid w:val="00783ECF"/>
    <w:rsid w:val="0078413A"/>
    <w:rsid w:val="00786C8B"/>
    <w:rsid w:val="00790A2D"/>
    <w:rsid w:val="007959E8"/>
    <w:rsid w:val="00795E9C"/>
    <w:rsid w:val="007A0521"/>
    <w:rsid w:val="007A2E12"/>
    <w:rsid w:val="007A2E20"/>
    <w:rsid w:val="007A3475"/>
    <w:rsid w:val="007A41C8"/>
    <w:rsid w:val="007A41D6"/>
    <w:rsid w:val="007A4252"/>
    <w:rsid w:val="007A54CE"/>
    <w:rsid w:val="007A6FD9"/>
    <w:rsid w:val="007A7FFA"/>
    <w:rsid w:val="007B04EB"/>
    <w:rsid w:val="007B0D4F"/>
    <w:rsid w:val="007B5A3D"/>
    <w:rsid w:val="007B5B95"/>
    <w:rsid w:val="007B68EA"/>
    <w:rsid w:val="007B6CC9"/>
    <w:rsid w:val="007B7453"/>
    <w:rsid w:val="007C1E8B"/>
    <w:rsid w:val="007C2D89"/>
    <w:rsid w:val="007C4593"/>
    <w:rsid w:val="007C5309"/>
    <w:rsid w:val="007C6069"/>
    <w:rsid w:val="007D06C4"/>
    <w:rsid w:val="007D1352"/>
    <w:rsid w:val="007D2508"/>
    <w:rsid w:val="007D346A"/>
    <w:rsid w:val="007D6518"/>
    <w:rsid w:val="007D76BD"/>
    <w:rsid w:val="007E0BF1"/>
    <w:rsid w:val="007E2CD2"/>
    <w:rsid w:val="007E7EFA"/>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5C1A"/>
    <w:rsid w:val="00816121"/>
    <w:rsid w:val="008163C8"/>
    <w:rsid w:val="008164A1"/>
    <w:rsid w:val="00817325"/>
    <w:rsid w:val="008209E6"/>
    <w:rsid w:val="008218F6"/>
    <w:rsid w:val="00823303"/>
    <w:rsid w:val="008233B2"/>
    <w:rsid w:val="00823A9F"/>
    <w:rsid w:val="00823C85"/>
    <w:rsid w:val="00823F88"/>
    <w:rsid w:val="008249F8"/>
    <w:rsid w:val="00825138"/>
    <w:rsid w:val="008269DD"/>
    <w:rsid w:val="00830621"/>
    <w:rsid w:val="0083348C"/>
    <w:rsid w:val="008373D3"/>
    <w:rsid w:val="00840617"/>
    <w:rsid w:val="00840F84"/>
    <w:rsid w:val="00842A47"/>
    <w:rsid w:val="00843C13"/>
    <w:rsid w:val="008454F8"/>
    <w:rsid w:val="008512EE"/>
    <w:rsid w:val="0085173A"/>
    <w:rsid w:val="008529C6"/>
    <w:rsid w:val="0085542C"/>
    <w:rsid w:val="00856316"/>
    <w:rsid w:val="008573BB"/>
    <w:rsid w:val="008603CE"/>
    <w:rsid w:val="008620FC"/>
    <w:rsid w:val="008627A5"/>
    <w:rsid w:val="00863E05"/>
    <w:rsid w:val="00864301"/>
    <w:rsid w:val="00865ACA"/>
    <w:rsid w:val="00865D28"/>
    <w:rsid w:val="00865F85"/>
    <w:rsid w:val="00867C10"/>
    <w:rsid w:val="00870439"/>
    <w:rsid w:val="00870DA1"/>
    <w:rsid w:val="008736C9"/>
    <w:rsid w:val="00877595"/>
    <w:rsid w:val="00883F93"/>
    <w:rsid w:val="00884DB3"/>
    <w:rsid w:val="00885A9D"/>
    <w:rsid w:val="008864F6"/>
    <w:rsid w:val="0089049D"/>
    <w:rsid w:val="00890FE6"/>
    <w:rsid w:val="008928C9"/>
    <w:rsid w:val="008930CB"/>
    <w:rsid w:val="008938DC"/>
    <w:rsid w:val="00893FD1"/>
    <w:rsid w:val="00894836"/>
    <w:rsid w:val="00895172"/>
    <w:rsid w:val="00895680"/>
    <w:rsid w:val="00896DFF"/>
    <w:rsid w:val="0089762C"/>
    <w:rsid w:val="008A1893"/>
    <w:rsid w:val="008A3215"/>
    <w:rsid w:val="008A57E6"/>
    <w:rsid w:val="008A66DD"/>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15E9"/>
    <w:rsid w:val="008D2D1D"/>
    <w:rsid w:val="008D3A61"/>
    <w:rsid w:val="008D453D"/>
    <w:rsid w:val="008D53AD"/>
    <w:rsid w:val="008D562B"/>
    <w:rsid w:val="008D5733"/>
    <w:rsid w:val="008D622B"/>
    <w:rsid w:val="008D666C"/>
    <w:rsid w:val="008D7B54"/>
    <w:rsid w:val="008E0957"/>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2A98"/>
    <w:rsid w:val="009059FD"/>
    <w:rsid w:val="00905AC2"/>
    <w:rsid w:val="009062E6"/>
    <w:rsid w:val="00911BE5"/>
    <w:rsid w:val="00913CA9"/>
    <w:rsid w:val="009145AE"/>
    <w:rsid w:val="009146CE"/>
    <w:rsid w:val="00914CA7"/>
    <w:rsid w:val="00915C3E"/>
    <w:rsid w:val="009161A8"/>
    <w:rsid w:val="00920981"/>
    <w:rsid w:val="009245F5"/>
    <w:rsid w:val="009249EC"/>
    <w:rsid w:val="009273B3"/>
    <w:rsid w:val="009305B5"/>
    <w:rsid w:val="009429D5"/>
    <w:rsid w:val="00942BF1"/>
    <w:rsid w:val="00945180"/>
    <w:rsid w:val="00945428"/>
    <w:rsid w:val="0094607B"/>
    <w:rsid w:val="00952DCB"/>
    <w:rsid w:val="00953604"/>
    <w:rsid w:val="0095496B"/>
    <w:rsid w:val="00957263"/>
    <w:rsid w:val="009610DC"/>
    <w:rsid w:val="00961490"/>
    <w:rsid w:val="0096381A"/>
    <w:rsid w:val="009639E0"/>
    <w:rsid w:val="00965E04"/>
    <w:rsid w:val="009674AD"/>
    <w:rsid w:val="00970CDC"/>
    <w:rsid w:val="00977010"/>
    <w:rsid w:val="00977D02"/>
    <w:rsid w:val="009809BB"/>
    <w:rsid w:val="0098364B"/>
    <w:rsid w:val="0098377D"/>
    <w:rsid w:val="009911AF"/>
    <w:rsid w:val="00991875"/>
    <w:rsid w:val="00991F92"/>
    <w:rsid w:val="00992985"/>
    <w:rsid w:val="00993889"/>
    <w:rsid w:val="0099551B"/>
    <w:rsid w:val="00997BF1"/>
    <w:rsid w:val="009A089C"/>
    <w:rsid w:val="009A09BD"/>
    <w:rsid w:val="009A118E"/>
    <w:rsid w:val="009A21CD"/>
    <w:rsid w:val="009A278C"/>
    <w:rsid w:val="009A2BC2"/>
    <w:rsid w:val="009A42C1"/>
    <w:rsid w:val="009A5429"/>
    <w:rsid w:val="009A72AD"/>
    <w:rsid w:val="009B09E0"/>
    <w:rsid w:val="009B0BC5"/>
    <w:rsid w:val="009B1247"/>
    <w:rsid w:val="009B6029"/>
    <w:rsid w:val="009B6855"/>
    <w:rsid w:val="009B6971"/>
    <w:rsid w:val="009C27F1"/>
    <w:rsid w:val="009C3152"/>
    <w:rsid w:val="009C4CFA"/>
    <w:rsid w:val="009C5070"/>
    <w:rsid w:val="009D112C"/>
    <w:rsid w:val="009D29C6"/>
    <w:rsid w:val="009D47FA"/>
    <w:rsid w:val="009D4C5B"/>
    <w:rsid w:val="009D50D2"/>
    <w:rsid w:val="009D670F"/>
    <w:rsid w:val="009D6BCA"/>
    <w:rsid w:val="009E0F62"/>
    <w:rsid w:val="009E4A58"/>
    <w:rsid w:val="009E5A2D"/>
    <w:rsid w:val="009E5AB2"/>
    <w:rsid w:val="009E6219"/>
    <w:rsid w:val="009F03B3"/>
    <w:rsid w:val="009F68F0"/>
    <w:rsid w:val="00A0096C"/>
    <w:rsid w:val="00A01757"/>
    <w:rsid w:val="00A028C0"/>
    <w:rsid w:val="00A02BAE"/>
    <w:rsid w:val="00A049A8"/>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29C3"/>
    <w:rsid w:val="00A632CB"/>
    <w:rsid w:val="00A63854"/>
    <w:rsid w:val="00A648CD"/>
    <w:rsid w:val="00A6537A"/>
    <w:rsid w:val="00A67866"/>
    <w:rsid w:val="00A67E15"/>
    <w:rsid w:val="00A70B07"/>
    <w:rsid w:val="00A723F8"/>
    <w:rsid w:val="00A77CCB"/>
    <w:rsid w:val="00A83D8D"/>
    <w:rsid w:val="00A8446B"/>
    <w:rsid w:val="00A8473F"/>
    <w:rsid w:val="00A862D6"/>
    <w:rsid w:val="00A8715E"/>
    <w:rsid w:val="00A9295B"/>
    <w:rsid w:val="00A939F5"/>
    <w:rsid w:val="00A93B09"/>
    <w:rsid w:val="00A94247"/>
    <w:rsid w:val="00A952D7"/>
    <w:rsid w:val="00A954FE"/>
    <w:rsid w:val="00A963F7"/>
    <w:rsid w:val="00A96AD8"/>
    <w:rsid w:val="00AA052C"/>
    <w:rsid w:val="00AA1E45"/>
    <w:rsid w:val="00AA4286"/>
    <w:rsid w:val="00AA456B"/>
    <w:rsid w:val="00AA57F5"/>
    <w:rsid w:val="00AA672E"/>
    <w:rsid w:val="00AA6EC9"/>
    <w:rsid w:val="00AB41D5"/>
    <w:rsid w:val="00AB6309"/>
    <w:rsid w:val="00AB6C5F"/>
    <w:rsid w:val="00AB7129"/>
    <w:rsid w:val="00AC0FC8"/>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AF568D"/>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1C83"/>
    <w:rsid w:val="00B4346D"/>
    <w:rsid w:val="00B440F4"/>
    <w:rsid w:val="00B447A5"/>
    <w:rsid w:val="00B4654C"/>
    <w:rsid w:val="00B47293"/>
    <w:rsid w:val="00B4775B"/>
    <w:rsid w:val="00B50E50"/>
    <w:rsid w:val="00B52120"/>
    <w:rsid w:val="00B52CBE"/>
    <w:rsid w:val="00B54ABC"/>
    <w:rsid w:val="00B54DDE"/>
    <w:rsid w:val="00B560D7"/>
    <w:rsid w:val="00B56FBE"/>
    <w:rsid w:val="00B60ACF"/>
    <w:rsid w:val="00B62B58"/>
    <w:rsid w:val="00B65149"/>
    <w:rsid w:val="00B66567"/>
    <w:rsid w:val="00B66F52"/>
    <w:rsid w:val="00B66FE5"/>
    <w:rsid w:val="00B67A08"/>
    <w:rsid w:val="00B72833"/>
    <w:rsid w:val="00B72880"/>
    <w:rsid w:val="00B758BF"/>
    <w:rsid w:val="00B77EC8"/>
    <w:rsid w:val="00B827A6"/>
    <w:rsid w:val="00B831CE"/>
    <w:rsid w:val="00B86677"/>
    <w:rsid w:val="00B87131"/>
    <w:rsid w:val="00B939B1"/>
    <w:rsid w:val="00B96D40"/>
    <w:rsid w:val="00B97386"/>
    <w:rsid w:val="00BA2278"/>
    <w:rsid w:val="00BA263B"/>
    <w:rsid w:val="00BA42B2"/>
    <w:rsid w:val="00BA58D4"/>
    <w:rsid w:val="00BA5B9E"/>
    <w:rsid w:val="00BA7C9A"/>
    <w:rsid w:val="00BB5F8F"/>
    <w:rsid w:val="00BB657A"/>
    <w:rsid w:val="00BC1A4E"/>
    <w:rsid w:val="00BC1CBD"/>
    <w:rsid w:val="00BC5DC7"/>
    <w:rsid w:val="00BC6B8B"/>
    <w:rsid w:val="00BC73D8"/>
    <w:rsid w:val="00BD52D7"/>
    <w:rsid w:val="00BD5AD2"/>
    <w:rsid w:val="00BD766D"/>
    <w:rsid w:val="00BE22F3"/>
    <w:rsid w:val="00BE5B52"/>
    <w:rsid w:val="00BE7B8D"/>
    <w:rsid w:val="00BF0993"/>
    <w:rsid w:val="00BF10A9"/>
    <w:rsid w:val="00BF1703"/>
    <w:rsid w:val="00BF231C"/>
    <w:rsid w:val="00BF3400"/>
    <w:rsid w:val="00BF51E5"/>
    <w:rsid w:val="00BF74A6"/>
    <w:rsid w:val="00C013AD"/>
    <w:rsid w:val="00C040E4"/>
    <w:rsid w:val="00C04904"/>
    <w:rsid w:val="00C056B3"/>
    <w:rsid w:val="00C103E5"/>
    <w:rsid w:val="00C13319"/>
    <w:rsid w:val="00C13EE9"/>
    <w:rsid w:val="00C17157"/>
    <w:rsid w:val="00C21540"/>
    <w:rsid w:val="00C21906"/>
    <w:rsid w:val="00C21BFA"/>
    <w:rsid w:val="00C22148"/>
    <w:rsid w:val="00C24C8D"/>
    <w:rsid w:val="00C25FE2"/>
    <w:rsid w:val="00C26B53"/>
    <w:rsid w:val="00C279B2"/>
    <w:rsid w:val="00C33E50"/>
    <w:rsid w:val="00C34C20"/>
    <w:rsid w:val="00C35A3E"/>
    <w:rsid w:val="00C41A1B"/>
    <w:rsid w:val="00C42130"/>
    <w:rsid w:val="00C423A4"/>
    <w:rsid w:val="00C44BF5"/>
    <w:rsid w:val="00C45FF4"/>
    <w:rsid w:val="00C521D6"/>
    <w:rsid w:val="00C55232"/>
    <w:rsid w:val="00C553A4"/>
    <w:rsid w:val="00C55A06"/>
    <w:rsid w:val="00C55D03"/>
    <w:rsid w:val="00C601BC"/>
    <w:rsid w:val="00C6329F"/>
    <w:rsid w:val="00C63340"/>
    <w:rsid w:val="00C643F9"/>
    <w:rsid w:val="00C64E95"/>
    <w:rsid w:val="00C66CE9"/>
    <w:rsid w:val="00C676F0"/>
    <w:rsid w:val="00C71372"/>
    <w:rsid w:val="00C72410"/>
    <w:rsid w:val="00C7287F"/>
    <w:rsid w:val="00C72F22"/>
    <w:rsid w:val="00C7322F"/>
    <w:rsid w:val="00C73506"/>
    <w:rsid w:val="00C80CB8"/>
    <w:rsid w:val="00C819F8"/>
    <w:rsid w:val="00C8248C"/>
    <w:rsid w:val="00C84E33"/>
    <w:rsid w:val="00C86D6F"/>
    <w:rsid w:val="00C905FC"/>
    <w:rsid w:val="00C92D03"/>
    <w:rsid w:val="00C9319C"/>
    <w:rsid w:val="00C9435D"/>
    <w:rsid w:val="00C94DF2"/>
    <w:rsid w:val="00C96741"/>
    <w:rsid w:val="00CA2D1B"/>
    <w:rsid w:val="00CA3006"/>
    <w:rsid w:val="00CA375D"/>
    <w:rsid w:val="00CA662A"/>
    <w:rsid w:val="00CA6A5B"/>
    <w:rsid w:val="00CA6E53"/>
    <w:rsid w:val="00CA7AFD"/>
    <w:rsid w:val="00CA7C3C"/>
    <w:rsid w:val="00CB0189"/>
    <w:rsid w:val="00CB0BA2"/>
    <w:rsid w:val="00CB0E37"/>
    <w:rsid w:val="00CB0EC0"/>
    <w:rsid w:val="00CB1A42"/>
    <w:rsid w:val="00CB1B0C"/>
    <w:rsid w:val="00CB2C0B"/>
    <w:rsid w:val="00CB517D"/>
    <w:rsid w:val="00CB6684"/>
    <w:rsid w:val="00CC038D"/>
    <w:rsid w:val="00CC08DB"/>
    <w:rsid w:val="00CC39FF"/>
    <w:rsid w:val="00CC3C2F"/>
    <w:rsid w:val="00CC4AC8"/>
    <w:rsid w:val="00CC5233"/>
    <w:rsid w:val="00CC5DE6"/>
    <w:rsid w:val="00CC68BF"/>
    <w:rsid w:val="00CC6E4E"/>
    <w:rsid w:val="00CC6FE8"/>
    <w:rsid w:val="00CC7202"/>
    <w:rsid w:val="00CD2808"/>
    <w:rsid w:val="00CD28BF"/>
    <w:rsid w:val="00CD4092"/>
    <w:rsid w:val="00CD4A20"/>
    <w:rsid w:val="00CD50A1"/>
    <w:rsid w:val="00CD519E"/>
    <w:rsid w:val="00CD5D7B"/>
    <w:rsid w:val="00CD7C9A"/>
    <w:rsid w:val="00CE0C4F"/>
    <w:rsid w:val="00CE30EA"/>
    <w:rsid w:val="00CE3790"/>
    <w:rsid w:val="00CF048A"/>
    <w:rsid w:val="00CF155A"/>
    <w:rsid w:val="00CF2947"/>
    <w:rsid w:val="00CF686F"/>
    <w:rsid w:val="00CF6E42"/>
    <w:rsid w:val="00CF6E60"/>
    <w:rsid w:val="00CF7BCA"/>
    <w:rsid w:val="00D008FD"/>
    <w:rsid w:val="00D00E04"/>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4162B"/>
    <w:rsid w:val="00D4514F"/>
    <w:rsid w:val="00D451E2"/>
    <w:rsid w:val="00D45E89"/>
    <w:rsid w:val="00D45E8D"/>
    <w:rsid w:val="00D466AE"/>
    <w:rsid w:val="00D4734F"/>
    <w:rsid w:val="00D51BF3"/>
    <w:rsid w:val="00D66846"/>
    <w:rsid w:val="00D66865"/>
    <w:rsid w:val="00D675FB"/>
    <w:rsid w:val="00D71F25"/>
    <w:rsid w:val="00D72A9C"/>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16E1"/>
    <w:rsid w:val="00DB38EE"/>
    <w:rsid w:val="00DB498B"/>
    <w:rsid w:val="00DB5CDE"/>
    <w:rsid w:val="00DB66CA"/>
    <w:rsid w:val="00DB6BCA"/>
    <w:rsid w:val="00DB73F7"/>
    <w:rsid w:val="00DC0321"/>
    <w:rsid w:val="00DC23ED"/>
    <w:rsid w:val="00DC3067"/>
    <w:rsid w:val="00DC370B"/>
    <w:rsid w:val="00DC5B90"/>
    <w:rsid w:val="00DC5C19"/>
    <w:rsid w:val="00DD00FF"/>
    <w:rsid w:val="00DD0619"/>
    <w:rsid w:val="00DD07FB"/>
    <w:rsid w:val="00DD2114"/>
    <w:rsid w:val="00DD25C6"/>
    <w:rsid w:val="00DD4FE5"/>
    <w:rsid w:val="00DD54B0"/>
    <w:rsid w:val="00DD57EE"/>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07DB3"/>
    <w:rsid w:val="00E11A85"/>
    <w:rsid w:val="00E12495"/>
    <w:rsid w:val="00E15CCD"/>
    <w:rsid w:val="00E202EF"/>
    <w:rsid w:val="00E210B5"/>
    <w:rsid w:val="00E23D99"/>
    <w:rsid w:val="00E2552F"/>
    <w:rsid w:val="00E27934"/>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683"/>
    <w:rsid w:val="00E846C8"/>
    <w:rsid w:val="00E84957"/>
    <w:rsid w:val="00E84A55"/>
    <w:rsid w:val="00E85BFF"/>
    <w:rsid w:val="00E90391"/>
    <w:rsid w:val="00E906C2"/>
    <w:rsid w:val="00E926E4"/>
    <w:rsid w:val="00E9311F"/>
    <w:rsid w:val="00E934D1"/>
    <w:rsid w:val="00E94AF0"/>
    <w:rsid w:val="00E95D13"/>
    <w:rsid w:val="00E95DD3"/>
    <w:rsid w:val="00E969D5"/>
    <w:rsid w:val="00EA31B4"/>
    <w:rsid w:val="00EA34C2"/>
    <w:rsid w:val="00EA58D1"/>
    <w:rsid w:val="00EA61BC"/>
    <w:rsid w:val="00EA664B"/>
    <w:rsid w:val="00EA681A"/>
    <w:rsid w:val="00EA735B"/>
    <w:rsid w:val="00EA77F0"/>
    <w:rsid w:val="00EB03E5"/>
    <w:rsid w:val="00EB17DE"/>
    <w:rsid w:val="00EB1E69"/>
    <w:rsid w:val="00EB2086"/>
    <w:rsid w:val="00EB5EDF"/>
    <w:rsid w:val="00EB60FE"/>
    <w:rsid w:val="00EB74DB"/>
    <w:rsid w:val="00EC5359"/>
    <w:rsid w:val="00EC562A"/>
    <w:rsid w:val="00ED03BA"/>
    <w:rsid w:val="00ED067A"/>
    <w:rsid w:val="00ED2B50"/>
    <w:rsid w:val="00EE0350"/>
    <w:rsid w:val="00EE0719"/>
    <w:rsid w:val="00EE0E80"/>
    <w:rsid w:val="00EE54A6"/>
    <w:rsid w:val="00EE613F"/>
    <w:rsid w:val="00EE7295"/>
    <w:rsid w:val="00EE7869"/>
    <w:rsid w:val="00EF054A"/>
    <w:rsid w:val="00EF2D19"/>
    <w:rsid w:val="00EF3235"/>
    <w:rsid w:val="00EF7E72"/>
    <w:rsid w:val="00F02A97"/>
    <w:rsid w:val="00F04EED"/>
    <w:rsid w:val="00F06D37"/>
    <w:rsid w:val="00F07B9D"/>
    <w:rsid w:val="00F11586"/>
    <w:rsid w:val="00F1183B"/>
    <w:rsid w:val="00F11C9F"/>
    <w:rsid w:val="00F120D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5598"/>
    <w:rsid w:val="00F56511"/>
    <w:rsid w:val="00F616B3"/>
    <w:rsid w:val="00F6194E"/>
    <w:rsid w:val="00F623AC"/>
    <w:rsid w:val="00F6412A"/>
    <w:rsid w:val="00F65893"/>
    <w:rsid w:val="00F659BC"/>
    <w:rsid w:val="00F667F4"/>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310"/>
    <w:rsid w:val="00F97C99"/>
    <w:rsid w:val="00FA4BCD"/>
    <w:rsid w:val="00FA4DAC"/>
    <w:rsid w:val="00FA6095"/>
    <w:rsid w:val="00FA662D"/>
    <w:rsid w:val="00FA73B1"/>
    <w:rsid w:val="00FB0CB9"/>
    <w:rsid w:val="00FB12F3"/>
    <w:rsid w:val="00FB231D"/>
    <w:rsid w:val="00FB309C"/>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0"/>
    <w:lsdException w:name="toc 9" w:uiPriority="0"/>
    <w:lsdException w:name="Normal Indent" w:uiPriority="0"/>
    <w:lsdException w:name="footnote text" w:uiPriority="0"/>
    <w:lsdException w:name="caption" w:uiPriority="35" w:qFormat="1"/>
    <w:lsdException w:name="table of figures" w:uiPriority="0"/>
    <w:lsdException w:name="footnote reference" w:uiPriority="0"/>
    <w:lsdException w:name="annotation reference" w:qFormat="1"/>
    <w:lsdException w:name="page number" w:uiPriority="0"/>
    <w:lsdException w:name="Title" w:semiHidden="0" w:uiPriority="0" w:unhideWhenUsed="0" w:qFormat="1"/>
    <w:lsdException w:name="Default Paragraph Font" w:uiPriority="0"/>
    <w:lsdException w:name="Body Text" w:uiPriority="0"/>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No Lis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rsid w:val="0023482A"/>
    <w:pPr>
      <w:widowControl w:val="0"/>
      <w:adjustRightInd w:val="0"/>
      <w:spacing w:line="400" w:lineRule="exact"/>
      <w:jc w:val="both"/>
    </w:pPr>
    <w:rPr>
      <w:kern w:val="2"/>
      <w:sz w:val="21"/>
      <w:szCs w:val="21"/>
    </w:rPr>
  </w:style>
  <w:style w:type="paragraph" w:styleId="10">
    <w:name w:val="heading 1"/>
    <w:basedOn w:val="afff5"/>
    <w:next w:val="afff5"/>
    <w:link w:val="1Char"/>
    <w:qFormat/>
    <w:rsid w:val="00D4734F"/>
    <w:pPr>
      <w:keepNext/>
      <w:keepLines/>
      <w:spacing w:before="340" w:after="330" w:line="578" w:lineRule="auto"/>
      <w:outlineLvl w:val="0"/>
    </w:pPr>
    <w:rPr>
      <w:b/>
      <w:bCs/>
      <w:kern w:val="44"/>
      <w:sz w:val="44"/>
      <w:szCs w:val="44"/>
    </w:rPr>
  </w:style>
  <w:style w:type="paragraph" w:styleId="22">
    <w:name w:val="heading 2"/>
    <w:basedOn w:val="afff5"/>
    <w:next w:val="afff5"/>
    <w:link w:val="2Char"/>
    <w:qFormat/>
    <w:rsid w:val="00D4734F"/>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Char"/>
    <w:qFormat/>
    <w:rsid w:val="00D4734F"/>
    <w:pPr>
      <w:keepNext/>
      <w:keepLines/>
      <w:spacing w:before="260" w:after="260" w:line="416" w:lineRule="auto"/>
      <w:outlineLvl w:val="2"/>
    </w:pPr>
    <w:rPr>
      <w:b/>
      <w:bCs/>
      <w:sz w:val="32"/>
      <w:szCs w:val="32"/>
    </w:rPr>
  </w:style>
  <w:style w:type="paragraph" w:styleId="4">
    <w:name w:val="heading 4"/>
    <w:basedOn w:val="afff5"/>
    <w:next w:val="afff5"/>
    <w:link w:val="4Char"/>
    <w:qFormat/>
    <w:rsid w:val="00D4734F"/>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Char"/>
    <w:qFormat/>
    <w:rsid w:val="00D4734F"/>
    <w:pPr>
      <w:keepNext/>
      <w:keepLines/>
      <w:adjustRightInd/>
      <w:spacing w:before="280" w:after="290" w:line="376" w:lineRule="auto"/>
      <w:outlineLvl w:val="4"/>
    </w:pPr>
    <w:rPr>
      <w:b/>
      <w:bCs/>
      <w:sz w:val="28"/>
      <w:szCs w:val="28"/>
    </w:rPr>
  </w:style>
  <w:style w:type="paragraph" w:styleId="6">
    <w:name w:val="heading 6"/>
    <w:basedOn w:val="afff5"/>
    <w:next w:val="afff5"/>
    <w:link w:val="6Char"/>
    <w:qFormat/>
    <w:rsid w:val="00D4734F"/>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Char"/>
    <w:qFormat/>
    <w:rsid w:val="00D4734F"/>
    <w:pPr>
      <w:keepNext/>
      <w:keepLines/>
      <w:adjustRightInd/>
      <w:spacing w:before="240" w:after="64" w:line="320" w:lineRule="auto"/>
      <w:outlineLvl w:val="6"/>
    </w:pPr>
    <w:rPr>
      <w:b/>
      <w:bCs/>
      <w:sz w:val="24"/>
      <w:szCs w:val="24"/>
    </w:rPr>
  </w:style>
  <w:style w:type="paragraph" w:styleId="8">
    <w:name w:val="heading 8"/>
    <w:basedOn w:val="afff5"/>
    <w:next w:val="afff5"/>
    <w:link w:val="8Char"/>
    <w:qFormat/>
    <w:rsid w:val="00D4734F"/>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Char"/>
    <w:qFormat/>
    <w:rsid w:val="00D4734F"/>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Char">
    <w:name w:val="标题 1 Char"/>
    <w:link w:val="10"/>
    <w:rsid w:val="00D4734F"/>
    <w:rPr>
      <w:rFonts w:ascii="Times New Roman" w:eastAsia="宋体" w:hAnsi="Times New Roman" w:cs="Times New Roman"/>
      <w:b/>
      <w:bCs/>
      <w:kern w:val="44"/>
      <w:sz w:val="44"/>
      <w:szCs w:val="44"/>
    </w:rPr>
  </w:style>
  <w:style w:type="character" w:customStyle="1" w:styleId="2Char">
    <w:name w:val="标题 2 Char"/>
    <w:link w:val="22"/>
    <w:rsid w:val="00D4734F"/>
    <w:rPr>
      <w:rFonts w:ascii="Arial" w:eastAsia="黑体" w:hAnsi="Arial" w:cs="Times New Roman"/>
      <w:b/>
      <w:bCs/>
      <w:sz w:val="32"/>
      <w:szCs w:val="32"/>
    </w:rPr>
  </w:style>
  <w:style w:type="character" w:customStyle="1" w:styleId="3Char">
    <w:name w:val="标题 3 Char"/>
    <w:link w:val="3"/>
    <w:rsid w:val="00D4734F"/>
    <w:rPr>
      <w:rFonts w:ascii="Times New Roman" w:eastAsia="宋体" w:hAnsi="Times New Roman" w:cs="Times New Roman"/>
      <w:b/>
      <w:bCs/>
      <w:sz w:val="32"/>
      <w:szCs w:val="32"/>
    </w:rPr>
  </w:style>
  <w:style w:type="character" w:customStyle="1" w:styleId="4Char">
    <w:name w:val="标题 4 Char"/>
    <w:link w:val="4"/>
    <w:rsid w:val="00D4734F"/>
    <w:rPr>
      <w:rFonts w:ascii="Arial" w:eastAsia="黑体" w:hAnsi="Arial" w:cs="Times New Roman"/>
      <w:b/>
      <w:bCs/>
      <w:sz w:val="28"/>
      <w:szCs w:val="28"/>
    </w:rPr>
  </w:style>
  <w:style w:type="character" w:customStyle="1" w:styleId="5Char">
    <w:name w:val="标题 5 Char"/>
    <w:link w:val="5"/>
    <w:rsid w:val="00D4734F"/>
    <w:rPr>
      <w:rFonts w:ascii="Times New Roman" w:eastAsia="宋体" w:hAnsi="Times New Roman" w:cs="Times New Roman"/>
      <w:b/>
      <w:bCs/>
      <w:sz w:val="28"/>
      <w:szCs w:val="28"/>
    </w:rPr>
  </w:style>
  <w:style w:type="character" w:customStyle="1" w:styleId="6Char">
    <w:name w:val="标题 6 Char"/>
    <w:link w:val="6"/>
    <w:rsid w:val="00D4734F"/>
    <w:rPr>
      <w:rFonts w:ascii="Arial" w:eastAsia="黑体" w:hAnsi="Arial" w:cs="Times New Roman"/>
      <w:b/>
      <w:bCs/>
      <w:sz w:val="24"/>
      <w:szCs w:val="24"/>
    </w:rPr>
  </w:style>
  <w:style w:type="character" w:customStyle="1" w:styleId="7Char">
    <w:name w:val="标题 7 Char"/>
    <w:link w:val="7"/>
    <w:rsid w:val="00D4734F"/>
    <w:rPr>
      <w:rFonts w:ascii="Times New Roman" w:eastAsia="宋体" w:hAnsi="Times New Roman" w:cs="Times New Roman"/>
      <w:b/>
      <w:bCs/>
      <w:sz w:val="24"/>
      <w:szCs w:val="24"/>
    </w:rPr>
  </w:style>
  <w:style w:type="character" w:customStyle="1" w:styleId="8Char">
    <w:name w:val="标题 8 Char"/>
    <w:link w:val="8"/>
    <w:rsid w:val="00D4734F"/>
    <w:rPr>
      <w:rFonts w:ascii="Arial" w:eastAsia="黑体" w:hAnsi="Arial" w:cs="Times New Roman"/>
      <w:sz w:val="24"/>
      <w:szCs w:val="24"/>
    </w:rPr>
  </w:style>
  <w:style w:type="character" w:customStyle="1" w:styleId="9Char">
    <w:name w:val="标题 9 Char"/>
    <w:link w:val="9"/>
    <w:rsid w:val="00D4734F"/>
    <w:rPr>
      <w:rFonts w:ascii="Arial" w:eastAsia="黑体" w:hAnsi="Arial" w:cs="Times New Roman"/>
      <w:szCs w:val="21"/>
    </w:rPr>
  </w:style>
  <w:style w:type="paragraph" w:styleId="afff9">
    <w:name w:val="header"/>
    <w:basedOn w:val="afff5"/>
    <w:link w:val="Char"/>
    <w:uiPriority w:val="99"/>
    <w:rsid w:val="00D4734F"/>
    <w:pPr>
      <w:tabs>
        <w:tab w:val="center" w:pos="4153"/>
        <w:tab w:val="right" w:pos="8306"/>
      </w:tabs>
      <w:adjustRightInd/>
      <w:snapToGrid w:val="0"/>
      <w:jc w:val="center"/>
    </w:pPr>
    <w:rPr>
      <w:sz w:val="18"/>
      <w:szCs w:val="18"/>
    </w:rPr>
  </w:style>
  <w:style w:type="character" w:customStyle="1" w:styleId="Char">
    <w:name w:val="页眉 Char"/>
    <w:link w:val="afff9"/>
    <w:uiPriority w:val="99"/>
    <w:rsid w:val="00D86DB7"/>
    <w:rPr>
      <w:rFonts w:ascii="Times New Roman" w:eastAsia="宋体" w:hAnsi="Times New Roman" w:cs="Times New Roman"/>
      <w:sz w:val="18"/>
      <w:szCs w:val="18"/>
    </w:rPr>
  </w:style>
  <w:style w:type="paragraph" w:styleId="afffa">
    <w:name w:val="footer"/>
    <w:basedOn w:val="afff5"/>
    <w:link w:val="Char0"/>
    <w:uiPriority w:val="99"/>
    <w:rsid w:val="00D4734F"/>
    <w:pPr>
      <w:tabs>
        <w:tab w:val="center" w:pos="4153"/>
        <w:tab w:val="right" w:pos="8306"/>
      </w:tabs>
      <w:adjustRightInd/>
      <w:snapToGrid w:val="0"/>
      <w:spacing w:line="240" w:lineRule="auto"/>
      <w:jc w:val="right"/>
    </w:pPr>
    <w:rPr>
      <w:rFonts w:ascii="宋体"/>
      <w:sz w:val="18"/>
      <w:szCs w:val="18"/>
    </w:rPr>
  </w:style>
  <w:style w:type="character" w:customStyle="1" w:styleId="Char0">
    <w:name w:val="页脚 Char"/>
    <w:link w:val="afffa"/>
    <w:uiPriority w:val="99"/>
    <w:rsid w:val="00D86DB7"/>
    <w:rPr>
      <w:rFonts w:ascii="宋体" w:eastAsia="宋体" w:hAnsi="Times New Roman" w:cs="Times New Roman"/>
      <w:sz w:val="18"/>
      <w:szCs w:val="18"/>
    </w:rPr>
  </w:style>
  <w:style w:type="paragraph" w:styleId="afffb">
    <w:name w:val="Balloon Text"/>
    <w:basedOn w:val="afff5"/>
    <w:link w:val="Char1"/>
    <w:uiPriority w:val="99"/>
    <w:semiHidden/>
    <w:unhideWhenUsed/>
    <w:rsid w:val="00153C7E"/>
    <w:rPr>
      <w:sz w:val="18"/>
      <w:szCs w:val="18"/>
    </w:rPr>
  </w:style>
  <w:style w:type="character" w:customStyle="1" w:styleId="Char1">
    <w:name w:val="批注框文本 Char"/>
    <w:link w:val="afffb"/>
    <w:uiPriority w:val="99"/>
    <w:semiHidden/>
    <w:rsid w:val="00153C7E"/>
    <w:rPr>
      <w:sz w:val="18"/>
      <w:szCs w:val="18"/>
    </w:rPr>
  </w:style>
  <w:style w:type="paragraph" w:styleId="afffc">
    <w:name w:val="Quote"/>
    <w:basedOn w:val="afff5"/>
    <w:next w:val="afff5"/>
    <w:link w:val="Char2"/>
    <w:uiPriority w:val="29"/>
    <w:qFormat/>
    <w:rsid w:val="00D4734F"/>
    <w:rPr>
      <w:i/>
      <w:iCs/>
      <w:color w:val="000000"/>
    </w:rPr>
  </w:style>
  <w:style w:type="character" w:customStyle="1" w:styleId="Char2">
    <w:name w:val="引用 Char"/>
    <w:link w:val="afffc"/>
    <w:uiPriority w:val="29"/>
    <w:rsid w:val="00D4734F"/>
    <w:rPr>
      <w:i/>
      <w:iCs/>
      <w:color w:val="000000"/>
    </w:rPr>
  </w:style>
  <w:style w:type="character" w:styleId="afffd">
    <w:name w:val="Strong"/>
    <w:uiPriority w:val="22"/>
    <w:qFormat/>
    <w:rsid w:val="00D4734F"/>
    <w:rPr>
      <w:b/>
      <w:bCs/>
    </w:rPr>
  </w:style>
  <w:style w:type="character" w:styleId="afffe">
    <w:name w:val="Emphasis"/>
    <w:uiPriority w:val="20"/>
    <w:qFormat/>
    <w:rsid w:val="00D4734F"/>
    <w:rPr>
      <w:i/>
      <w:iCs/>
    </w:rPr>
  </w:style>
  <w:style w:type="paragraph" w:styleId="affff">
    <w:name w:val="Title"/>
    <w:basedOn w:val="afff5"/>
    <w:link w:val="Char3"/>
    <w:qFormat/>
    <w:rsid w:val="00D4734F"/>
    <w:pPr>
      <w:spacing w:before="240" w:after="60"/>
      <w:jc w:val="center"/>
      <w:outlineLvl w:val="0"/>
    </w:pPr>
    <w:rPr>
      <w:rFonts w:ascii="Arial" w:hAnsi="Arial" w:cs="Arial"/>
      <w:b/>
      <w:bCs/>
      <w:sz w:val="32"/>
      <w:szCs w:val="32"/>
    </w:rPr>
  </w:style>
  <w:style w:type="character" w:customStyle="1" w:styleId="Char3">
    <w:name w:val="标题 Char"/>
    <w:link w:val="affff"/>
    <w:rsid w:val="00D4734F"/>
    <w:rPr>
      <w:rFonts w:ascii="Arial" w:eastAsia="宋体" w:hAnsi="Arial" w:cs="Arial"/>
      <w:b/>
      <w:bCs/>
      <w:sz w:val="32"/>
      <w:szCs w:val="32"/>
    </w:rPr>
  </w:style>
  <w:style w:type="paragraph" w:customStyle="1" w:styleId="affff0">
    <w:name w:val="标准标志"/>
    <w:next w:val="afff5"/>
    <w:rsid w:val="00D4734F"/>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1">
    <w:name w:val="标准称谓"/>
    <w:next w:val="afff5"/>
    <w:rsid w:val="00D4734F"/>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2">
    <w:name w:val="标准文件_页脚偶数页"/>
    <w:rsid w:val="00324D2A"/>
    <w:pPr>
      <w:ind w:left="198"/>
    </w:pPr>
    <w:rPr>
      <w:rFonts w:ascii="宋体" w:hAnsi="Times New Roman"/>
      <w:sz w:val="18"/>
    </w:rPr>
  </w:style>
  <w:style w:type="paragraph" w:customStyle="1" w:styleId="affff3">
    <w:name w:val="标准文件_页脚奇数页"/>
    <w:rsid w:val="00C94DF2"/>
    <w:pPr>
      <w:ind w:right="227"/>
      <w:jc w:val="right"/>
    </w:pPr>
    <w:rPr>
      <w:rFonts w:ascii="宋体" w:hAnsi="Times New Roman"/>
      <w:sz w:val="18"/>
    </w:rPr>
  </w:style>
  <w:style w:type="paragraph" w:customStyle="1" w:styleId="affff4">
    <w:name w:val="标准书眉一"/>
    <w:rsid w:val="00D4734F"/>
    <w:pPr>
      <w:jc w:val="both"/>
    </w:pPr>
    <w:rPr>
      <w:rFonts w:ascii="Times New Roman" w:hAnsi="Times New Roman"/>
    </w:rPr>
  </w:style>
  <w:style w:type="paragraph" w:customStyle="1" w:styleId="ICS">
    <w:name w:val="标准文件_ICS"/>
    <w:basedOn w:val="afff5"/>
    <w:rsid w:val="00D4734F"/>
    <w:pPr>
      <w:spacing w:line="0" w:lineRule="atLeast"/>
    </w:pPr>
    <w:rPr>
      <w:rFonts w:ascii="黑体" w:eastAsia="黑体" w:hAnsi="宋体"/>
    </w:rPr>
  </w:style>
  <w:style w:type="paragraph" w:customStyle="1" w:styleId="affff5">
    <w:name w:val="标准文件_标准正文"/>
    <w:basedOn w:val="afff5"/>
    <w:next w:val="affff6"/>
    <w:rsid w:val="00071CC0"/>
    <w:pPr>
      <w:snapToGrid w:val="0"/>
      <w:ind w:firstLineChars="200" w:firstLine="200"/>
    </w:pPr>
    <w:rPr>
      <w:kern w:val="0"/>
    </w:rPr>
  </w:style>
  <w:style w:type="paragraph" w:customStyle="1" w:styleId="affff7">
    <w:name w:val="标准文件_版本"/>
    <w:basedOn w:val="affff5"/>
    <w:rsid w:val="00D4734F"/>
    <w:pPr>
      <w:adjustRightInd/>
      <w:snapToGrid/>
      <w:ind w:firstLineChars="0" w:firstLine="0"/>
    </w:pPr>
    <w:rPr>
      <w:rFonts w:ascii="宋体" w:hAnsi="宋体"/>
      <w:kern w:val="2"/>
    </w:rPr>
  </w:style>
  <w:style w:type="paragraph" w:customStyle="1" w:styleId="affff8">
    <w:name w:val="标准文件_标准部门"/>
    <w:basedOn w:val="afff5"/>
    <w:rsid w:val="00D4734F"/>
    <w:pPr>
      <w:jc w:val="center"/>
    </w:pPr>
    <w:rPr>
      <w:rFonts w:ascii="黑体" w:eastAsia="黑体"/>
      <w:kern w:val="0"/>
      <w:sz w:val="44"/>
    </w:rPr>
  </w:style>
  <w:style w:type="paragraph" w:customStyle="1" w:styleId="affff9">
    <w:name w:val="标准文件_标准代替"/>
    <w:basedOn w:val="afff5"/>
    <w:next w:val="afff5"/>
    <w:rsid w:val="00D4734F"/>
    <w:pPr>
      <w:spacing w:line="310" w:lineRule="exact"/>
      <w:jc w:val="right"/>
    </w:pPr>
    <w:rPr>
      <w:rFonts w:ascii="宋体" w:hAnsi="宋体"/>
      <w:kern w:val="0"/>
    </w:rPr>
  </w:style>
  <w:style w:type="paragraph" w:customStyle="1" w:styleId="affffa">
    <w:name w:val="标准文件_标准名称标题"/>
    <w:basedOn w:val="afff5"/>
    <w:next w:val="afff5"/>
    <w:rsid w:val="00D4734F"/>
    <w:pPr>
      <w:widowControl/>
      <w:shd w:val="clear" w:color="FFFFFF" w:fill="FFFFFF"/>
      <w:adjustRightInd/>
      <w:spacing w:before="640" w:after="100"/>
      <w:jc w:val="center"/>
    </w:pPr>
    <w:rPr>
      <w:rFonts w:ascii="黑体" w:eastAsia="黑体"/>
      <w:kern w:val="0"/>
      <w:sz w:val="32"/>
    </w:rPr>
  </w:style>
  <w:style w:type="paragraph" w:customStyle="1" w:styleId="affffb">
    <w:name w:val="标准文件_页眉奇数页"/>
    <w:next w:val="afff5"/>
    <w:rsid w:val="00D4734F"/>
    <w:pPr>
      <w:tabs>
        <w:tab w:val="center" w:pos="4154"/>
        <w:tab w:val="right" w:pos="8306"/>
      </w:tabs>
      <w:spacing w:after="120"/>
      <w:jc w:val="right"/>
    </w:pPr>
    <w:rPr>
      <w:rFonts w:ascii="黑体" w:eastAsia="黑体" w:hAnsi="宋体"/>
      <w:noProof/>
      <w:sz w:val="21"/>
    </w:rPr>
  </w:style>
  <w:style w:type="paragraph" w:customStyle="1" w:styleId="affffc">
    <w:name w:val="标准文件_页眉偶数页"/>
    <w:basedOn w:val="affffb"/>
    <w:next w:val="afff5"/>
    <w:rsid w:val="00D4734F"/>
    <w:pPr>
      <w:jc w:val="left"/>
    </w:pPr>
  </w:style>
  <w:style w:type="paragraph" w:customStyle="1" w:styleId="affffd">
    <w:name w:val="标准文件_参考文献标题"/>
    <w:basedOn w:val="afff5"/>
    <w:next w:val="afff5"/>
    <w:rsid w:val="003E1C53"/>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a">
    <w:name w:val="标准文件_参考文献条目"/>
    <w:rsid w:val="00D4734F"/>
    <w:pPr>
      <w:numPr>
        <w:numId w:val="1"/>
      </w:numPr>
    </w:pPr>
    <w:rPr>
      <w:rFonts w:ascii="宋体" w:hAnsi="Times New Roman"/>
    </w:rPr>
  </w:style>
  <w:style w:type="paragraph" w:customStyle="1" w:styleId="affff6">
    <w:name w:val="标准文件_段"/>
    <w:link w:val="Char4"/>
    <w:rsid w:val="00BA263B"/>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6"/>
    <w:rsid w:val="0055013B"/>
    <w:pPr>
      <w:widowControl w:val="0"/>
      <w:numPr>
        <w:ilvl w:val="3"/>
        <w:numId w:val="2"/>
      </w:numPr>
      <w:spacing w:beforeLines="50" w:afterLines="50"/>
      <w:jc w:val="both"/>
      <w:outlineLvl w:val="2"/>
    </w:pPr>
    <w:rPr>
      <w:rFonts w:ascii="黑体" w:eastAsia="黑体" w:hAnsi="Times New Roman"/>
      <w:sz w:val="21"/>
    </w:rPr>
  </w:style>
  <w:style w:type="character" w:customStyle="1" w:styleId="affffe">
    <w:name w:val="标准文件_发布"/>
    <w:rsid w:val="00D4734F"/>
    <w:rPr>
      <w:rFonts w:ascii="黑体" w:eastAsia="黑体"/>
      <w:spacing w:val="0"/>
      <w:w w:val="100"/>
      <w:position w:val="3"/>
      <w:sz w:val="28"/>
    </w:rPr>
  </w:style>
  <w:style w:type="paragraph" w:customStyle="1" w:styleId="ad">
    <w:name w:val="标准文件_方框数字列项"/>
    <w:basedOn w:val="affff6"/>
    <w:rsid w:val="00E90391"/>
    <w:pPr>
      <w:numPr>
        <w:numId w:val="3"/>
      </w:numPr>
      <w:ind w:firstLineChars="0" w:firstLine="0"/>
    </w:pPr>
  </w:style>
  <w:style w:type="paragraph" w:customStyle="1" w:styleId="afffff">
    <w:name w:val="标准文件_封面标准编号"/>
    <w:basedOn w:val="afff5"/>
    <w:next w:val="affff9"/>
    <w:rsid w:val="00D4734F"/>
    <w:pPr>
      <w:spacing w:line="310" w:lineRule="exact"/>
      <w:jc w:val="right"/>
    </w:pPr>
    <w:rPr>
      <w:rFonts w:ascii="黑体" w:eastAsia="黑体"/>
      <w:kern w:val="0"/>
      <w:sz w:val="28"/>
    </w:rPr>
  </w:style>
  <w:style w:type="paragraph" w:customStyle="1" w:styleId="afffff0">
    <w:name w:val="标准文件_封面标准分类号"/>
    <w:basedOn w:val="afff5"/>
    <w:rsid w:val="00D4734F"/>
    <w:rPr>
      <w:rFonts w:ascii="黑体" w:eastAsia="黑体"/>
      <w:b/>
      <w:kern w:val="0"/>
      <w:sz w:val="28"/>
    </w:rPr>
  </w:style>
  <w:style w:type="paragraph" w:customStyle="1" w:styleId="afffff1">
    <w:name w:val="标准文件_封面标准名称"/>
    <w:basedOn w:val="afff5"/>
    <w:rsid w:val="00D4734F"/>
    <w:pPr>
      <w:spacing w:line="240" w:lineRule="auto"/>
      <w:jc w:val="center"/>
    </w:pPr>
    <w:rPr>
      <w:rFonts w:ascii="黑体" w:eastAsia="黑体"/>
      <w:kern w:val="0"/>
      <w:sz w:val="52"/>
    </w:rPr>
  </w:style>
  <w:style w:type="paragraph" w:customStyle="1" w:styleId="afffff2">
    <w:name w:val="标准文件_封面标准英文名称"/>
    <w:basedOn w:val="afff5"/>
    <w:rsid w:val="00D4734F"/>
    <w:pPr>
      <w:spacing w:line="240" w:lineRule="auto"/>
      <w:jc w:val="center"/>
    </w:pPr>
    <w:rPr>
      <w:rFonts w:ascii="黑体" w:eastAsia="黑体"/>
      <w:b/>
      <w:sz w:val="28"/>
    </w:rPr>
  </w:style>
  <w:style w:type="paragraph" w:customStyle="1" w:styleId="afffff3">
    <w:name w:val="标准文件_封面发布日期"/>
    <w:basedOn w:val="afff5"/>
    <w:rsid w:val="00D4734F"/>
    <w:pPr>
      <w:spacing w:line="310" w:lineRule="exact"/>
    </w:pPr>
    <w:rPr>
      <w:rFonts w:ascii="黑体" w:eastAsia="黑体"/>
      <w:kern w:val="0"/>
      <w:sz w:val="28"/>
    </w:rPr>
  </w:style>
  <w:style w:type="paragraph" w:customStyle="1" w:styleId="afffff4">
    <w:name w:val="标准文件_封面密级"/>
    <w:basedOn w:val="afff5"/>
    <w:rsid w:val="00D4734F"/>
    <w:rPr>
      <w:rFonts w:eastAsia="黑体"/>
      <w:sz w:val="32"/>
    </w:rPr>
  </w:style>
  <w:style w:type="paragraph" w:customStyle="1" w:styleId="afffff5">
    <w:name w:val="标准文件_封面实施日期"/>
    <w:basedOn w:val="afff5"/>
    <w:rsid w:val="00D4734F"/>
    <w:pPr>
      <w:spacing w:line="310" w:lineRule="exact"/>
      <w:jc w:val="right"/>
    </w:pPr>
    <w:rPr>
      <w:rFonts w:ascii="黑体" w:eastAsia="黑体"/>
      <w:sz w:val="28"/>
    </w:rPr>
  </w:style>
  <w:style w:type="paragraph" w:customStyle="1" w:styleId="afffff6">
    <w:name w:val="标准文件_封面抬头"/>
    <w:basedOn w:val="affff6"/>
    <w:rsid w:val="00D4734F"/>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6"/>
    <w:rsid w:val="00165434"/>
    <w:pPr>
      <w:numPr>
        <w:numId w:val="5"/>
      </w:numPr>
      <w:shd w:val="clear" w:color="FFFFFF" w:fill="FFFFFF"/>
      <w:tabs>
        <w:tab w:val="left" w:pos="6406"/>
      </w:tabs>
      <w:spacing w:beforeLines="25" w:afterLines="50"/>
      <w:jc w:val="center"/>
      <w:outlineLvl w:val="0"/>
    </w:pPr>
    <w:rPr>
      <w:rFonts w:ascii="黑体" w:eastAsia="黑体" w:hAnsi="Times New Roman"/>
      <w:noProof/>
      <w:sz w:val="21"/>
    </w:rPr>
  </w:style>
  <w:style w:type="paragraph" w:customStyle="1" w:styleId="aff">
    <w:name w:val="标准文件_附录表标题"/>
    <w:next w:val="affff6"/>
    <w:rsid w:val="00B12981"/>
    <w:pPr>
      <w:numPr>
        <w:ilvl w:val="1"/>
        <w:numId w:val="30"/>
      </w:numPr>
      <w:adjustRightInd w:val="0"/>
      <w:snapToGrid w:val="0"/>
      <w:spacing w:beforeLines="50" w:afterLines="50"/>
      <w:jc w:val="center"/>
      <w:textAlignment w:val="baseline"/>
    </w:pPr>
    <w:rPr>
      <w:rFonts w:ascii="黑体" w:eastAsia="黑体" w:hAnsi="Times New Roman"/>
      <w:kern w:val="21"/>
      <w:sz w:val="21"/>
    </w:rPr>
  </w:style>
  <w:style w:type="paragraph" w:customStyle="1" w:styleId="aff4">
    <w:name w:val="标准文件_附录一级条标题"/>
    <w:next w:val="affff6"/>
    <w:rsid w:val="002A5977"/>
    <w:pPr>
      <w:widowControl w:val="0"/>
      <w:numPr>
        <w:ilvl w:val="1"/>
        <w:numId w:val="5"/>
      </w:numPr>
      <w:spacing w:beforeLines="50" w:afterLines="50"/>
      <w:jc w:val="both"/>
      <w:outlineLvl w:val="2"/>
    </w:pPr>
    <w:rPr>
      <w:rFonts w:ascii="黑体" w:eastAsia="黑体" w:hAnsi="Times New Roman"/>
      <w:kern w:val="21"/>
      <w:sz w:val="21"/>
    </w:rPr>
  </w:style>
  <w:style w:type="paragraph" w:customStyle="1" w:styleId="aff5">
    <w:name w:val="标准文件_附录二级条标题"/>
    <w:basedOn w:val="aff4"/>
    <w:next w:val="affff6"/>
    <w:rsid w:val="002A5977"/>
    <w:pPr>
      <w:widowControl/>
      <w:numPr>
        <w:ilvl w:val="2"/>
      </w:numPr>
      <w:wordWrap w:val="0"/>
      <w:overflowPunct w:val="0"/>
      <w:autoSpaceDE w:val="0"/>
      <w:autoSpaceDN w:val="0"/>
      <w:textAlignment w:val="baseline"/>
      <w:outlineLvl w:val="3"/>
    </w:pPr>
  </w:style>
  <w:style w:type="paragraph" w:customStyle="1" w:styleId="afffff7">
    <w:name w:val="标准文件_附录公式"/>
    <w:basedOn w:val="affff5"/>
    <w:next w:val="affff5"/>
    <w:rsid w:val="00F623AC"/>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6"/>
    <w:rsid w:val="002A5977"/>
    <w:pPr>
      <w:widowControl w:val="0"/>
      <w:numPr>
        <w:ilvl w:val="3"/>
        <w:numId w:val="5"/>
      </w:numPr>
      <w:spacing w:beforeLines="50" w:afterLines="50"/>
      <w:jc w:val="both"/>
      <w:outlineLvl w:val="4"/>
    </w:pPr>
    <w:rPr>
      <w:rFonts w:ascii="黑体" w:eastAsia="黑体" w:hAnsi="Times New Roman"/>
      <w:kern w:val="21"/>
      <w:sz w:val="21"/>
    </w:rPr>
  </w:style>
  <w:style w:type="paragraph" w:customStyle="1" w:styleId="aff7">
    <w:name w:val="标准文件_附录四级条标题"/>
    <w:next w:val="affff6"/>
    <w:rsid w:val="002A5977"/>
    <w:pPr>
      <w:widowControl w:val="0"/>
      <w:numPr>
        <w:ilvl w:val="4"/>
        <w:numId w:val="5"/>
      </w:numPr>
      <w:spacing w:beforeLines="50" w:afterLines="50"/>
      <w:jc w:val="both"/>
      <w:outlineLvl w:val="5"/>
    </w:pPr>
    <w:rPr>
      <w:rFonts w:ascii="黑体" w:eastAsia="黑体" w:hAnsi="Times New Roman"/>
      <w:kern w:val="21"/>
      <w:sz w:val="21"/>
    </w:rPr>
  </w:style>
  <w:style w:type="paragraph" w:customStyle="1" w:styleId="af9">
    <w:name w:val="标准文件_附录图标题"/>
    <w:next w:val="affff6"/>
    <w:rsid w:val="00B12981"/>
    <w:pPr>
      <w:numPr>
        <w:ilvl w:val="1"/>
        <w:numId w:val="18"/>
      </w:numPr>
      <w:adjustRightInd w:val="0"/>
      <w:snapToGrid w:val="0"/>
      <w:spacing w:beforeLines="50" w:afterLines="50"/>
      <w:ind w:firstLine="420"/>
      <w:jc w:val="center"/>
    </w:pPr>
    <w:rPr>
      <w:rFonts w:ascii="黑体" w:eastAsia="黑体" w:hAnsi="Times New Roman"/>
      <w:sz w:val="21"/>
    </w:rPr>
  </w:style>
  <w:style w:type="paragraph" w:customStyle="1" w:styleId="aff8">
    <w:name w:val="标准文件_附录五级条标题"/>
    <w:next w:val="affff6"/>
    <w:rsid w:val="002A5977"/>
    <w:pPr>
      <w:widowControl w:val="0"/>
      <w:numPr>
        <w:ilvl w:val="5"/>
        <w:numId w:val="5"/>
      </w:numPr>
      <w:spacing w:beforeLines="50" w:afterLines="50"/>
      <w:jc w:val="both"/>
      <w:outlineLvl w:val="6"/>
    </w:pPr>
    <w:rPr>
      <w:rFonts w:ascii="黑体" w:eastAsia="黑体" w:hAnsi="Times New Roman"/>
      <w:kern w:val="21"/>
      <w:sz w:val="21"/>
    </w:rPr>
  </w:style>
  <w:style w:type="paragraph" w:customStyle="1" w:styleId="af0">
    <w:name w:val="标准文件_附录英文标识"/>
    <w:next w:val="afffff8"/>
    <w:rsid w:val="00D4734F"/>
    <w:pPr>
      <w:numPr>
        <w:numId w:val="4"/>
      </w:numPr>
      <w:tabs>
        <w:tab w:val="left" w:pos="6406"/>
      </w:tabs>
      <w:spacing w:before="220" w:after="320"/>
      <w:jc w:val="center"/>
      <w:outlineLvl w:val="0"/>
    </w:pPr>
    <w:rPr>
      <w:rFonts w:ascii="黑体" w:eastAsia="黑体" w:hAnsi="Times New Roman"/>
      <w:sz w:val="21"/>
    </w:rPr>
  </w:style>
  <w:style w:type="paragraph" w:styleId="afffff8">
    <w:name w:val="Body Text"/>
    <w:basedOn w:val="afff5"/>
    <w:link w:val="Char5"/>
    <w:rsid w:val="00D4734F"/>
    <w:pPr>
      <w:spacing w:after="120"/>
    </w:pPr>
  </w:style>
  <w:style w:type="character" w:customStyle="1" w:styleId="Char5">
    <w:name w:val="正文文本 Char"/>
    <w:link w:val="afffff8"/>
    <w:rsid w:val="00D4734F"/>
    <w:rPr>
      <w:rFonts w:ascii="Times New Roman" w:eastAsia="宋体" w:hAnsi="Times New Roman" w:cs="Times New Roman"/>
      <w:szCs w:val="20"/>
    </w:rPr>
  </w:style>
  <w:style w:type="paragraph" w:customStyle="1" w:styleId="afffff9">
    <w:name w:val="标准文件_附录章标题"/>
    <w:next w:val="affff6"/>
    <w:rsid w:val="00D4734F"/>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a">
    <w:name w:val="标准文件_公式后的破折号"/>
    <w:basedOn w:val="affff6"/>
    <w:next w:val="affff6"/>
    <w:rsid w:val="00D4734F"/>
    <w:pPr>
      <w:ind w:leftChars="200" w:left="488" w:hangingChars="290" w:hanging="289"/>
    </w:pPr>
  </w:style>
  <w:style w:type="paragraph" w:customStyle="1" w:styleId="a6">
    <w:name w:val="标准文件_前言、引言标题"/>
    <w:next w:val="afff5"/>
    <w:rsid w:val="00C55D03"/>
    <w:pPr>
      <w:numPr>
        <w:numId w:val="31"/>
      </w:numPr>
      <w:shd w:val="clear" w:color="FFFFFF" w:fill="FFFFFF"/>
      <w:spacing w:afterLines="150"/>
      <w:jc w:val="center"/>
      <w:outlineLvl w:val="0"/>
    </w:pPr>
    <w:rPr>
      <w:rFonts w:ascii="黑体" w:eastAsia="黑体" w:hAnsi="Times New Roman"/>
      <w:sz w:val="32"/>
    </w:rPr>
  </w:style>
  <w:style w:type="paragraph" w:customStyle="1" w:styleId="afffffb">
    <w:name w:val="标准文件_目次、标准名称标题"/>
    <w:basedOn w:val="a6"/>
    <w:next w:val="affff6"/>
    <w:rsid w:val="00C643F9"/>
    <w:pPr>
      <w:spacing w:line="460" w:lineRule="exact"/>
    </w:pPr>
  </w:style>
  <w:style w:type="paragraph" w:customStyle="1" w:styleId="afffffc">
    <w:name w:val="标准文件_目录标题"/>
    <w:basedOn w:val="afff5"/>
    <w:rsid w:val="00615A9D"/>
    <w:pPr>
      <w:spacing w:afterLines="150" w:line="240" w:lineRule="auto"/>
      <w:jc w:val="center"/>
    </w:pPr>
    <w:rPr>
      <w:rFonts w:ascii="黑体" w:eastAsia="黑体"/>
      <w:sz w:val="32"/>
    </w:rPr>
  </w:style>
  <w:style w:type="paragraph" w:customStyle="1" w:styleId="af1">
    <w:name w:val="标准文件_破折号列项"/>
    <w:rsid w:val="00CB517D"/>
    <w:pPr>
      <w:numPr>
        <w:numId w:val="6"/>
      </w:numPr>
      <w:adjustRightInd w:val="0"/>
      <w:snapToGrid w:val="0"/>
      <w:ind w:left="0" w:firstLineChars="200" w:firstLine="200"/>
    </w:pPr>
    <w:rPr>
      <w:rFonts w:ascii="Times New Roman" w:hAnsi="Times New Roman"/>
      <w:sz w:val="21"/>
    </w:rPr>
  </w:style>
  <w:style w:type="paragraph" w:customStyle="1" w:styleId="afc">
    <w:name w:val="标准文件_破折号列项（二级）"/>
    <w:basedOn w:val="af1"/>
    <w:rsid w:val="00CB517D"/>
    <w:pPr>
      <w:numPr>
        <w:numId w:val="7"/>
      </w:numPr>
      <w:ind w:left="0" w:firstLine="200"/>
    </w:pPr>
  </w:style>
  <w:style w:type="paragraph" w:customStyle="1" w:styleId="afff">
    <w:name w:val="标准文件_三级条标题"/>
    <w:basedOn w:val="affe"/>
    <w:next w:val="affff6"/>
    <w:rsid w:val="0055013B"/>
    <w:pPr>
      <w:widowControl/>
      <w:numPr>
        <w:ilvl w:val="4"/>
      </w:numPr>
      <w:outlineLvl w:val="3"/>
    </w:pPr>
  </w:style>
  <w:style w:type="character" w:styleId="afffffd">
    <w:name w:val="Subtle Reference"/>
    <w:uiPriority w:val="31"/>
    <w:qFormat/>
    <w:rsid w:val="001F69B4"/>
    <w:rPr>
      <w:smallCaps/>
      <w:color w:val="C0504D"/>
      <w:u w:val="single"/>
    </w:rPr>
  </w:style>
  <w:style w:type="paragraph" w:customStyle="1" w:styleId="afffffe">
    <w:name w:val="标准文件_示例后续"/>
    <w:basedOn w:val="afff5"/>
    <w:rsid w:val="00CB517D"/>
    <w:pPr>
      <w:adjustRightInd/>
      <w:spacing w:line="240" w:lineRule="auto"/>
      <w:ind w:firstLineChars="200" w:firstLine="200"/>
    </w:pPr>
    <w:rPr>
      <w:sz w:val="18"/>
      <w:szCs w:val="24"/>
    </w:rPr>
  </w:style>
  <w:style w:type="paragraph" w:customStyle="1" w:styleId="aff9">
    <w:name w:val="标准文件_数字编号列项"/>
    <w:rsid w:val="00C13EE9"/>
    <w:pPr>
      <w:numPr>
        <w:numId w:val="19"/>
      </w:numPr>
      <w:jc w:val="both"/>
    </w:pPr>
    <w:rPr>
      <w:rFonts w:ascii="宋体" w:hAnsi="宋体"/>
      <w:sz w:val="21"/>
    </w:rPr>
  </w:style>
  <w:style w:type="paragraph" w:customStyle="1" w:styleId="afff0">
    <w:name w:val="标准文件_四级条标题"/>
    <w:next w:val="affff6"/>
    <w:rsid w:val="0055013B"/>
    <w:pPr>
      <w:widowControl w:val="0"/>
      <w:numPr>
        <w:ilvl w:val="5"/>
        <w:numId w:val="2"/>
      </w:numPr>
      <w:spacing w:beforeLines="50" w:afterLines="50"/>
      <w:jc w:val="both"/>
      <w:outlineLvl w:val="4"/>
    </w:pPr>
    <w:rPr>
      <w:rFonts w:ascii="黑体" w:eastAsia="黑体" w:hAnsi="Times New Roman"/>
      <w:sz w:val="21"/>
    </w:rPr>
  </w:style>
  <w:style w:type="paragraph" w:styleId="affffff">
    <w:name w:val="footnote text"/>
    <w:basedOn w:val="afff5"/>
    <w:next w:val="afff5"/>
    <w:link w:val="Char6"/>
    <w:semiHidden/>
    <w:rsid w:val="00D4734F"/>
    <w:pPr>
      <w:adjustRightInd/>
      <w:snapToGrid w:val="0"/>
      <w:spacing w:line="300" w:lineRule="exact"/>
      <w:ind w:leftChars="200" w:left="400" w:hangingChars="200" w:hanging="200"/>
      <w:jc w:val="left"/>
    </w:pPr>
    <w:rPr>
      <w:rFonts w:ascii="宋体"/>
      <w:sz w:val="18"/>
      <w:szCs w:val="18"/>
    </w:rPr>
  </w:style>
  <w:style w:type="character" w:customStyle="1" w:styleId="Char6">
    <w:name w:val="脚注文本 Char"/>
    <w:link w:val="affffff"/>
    <w:semiHidden/>
    <w:rsid w:val="00D4734F"/>
    <w:rPr>
      <w:rFonts w:ascii="宋体" w:eastAsia="宋体" w:hAnsi="Times New Roman" w:cs="Times New Roman"/>
      <w:sz w:val="18"/>
      <w:szCs w:val="18"/>
    </w:rPr>
  </w:style>
  <w:style w:type="paragraph" w:customStyle="1" w:styleId="affffff0">
    <w:name w:val="标准文件_条文脚注"/>
    <w:basedOn w:val="affffff"/>
    <w:rsid w:val="00CB517D"/>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6"/>
    <w:rsid w:val="0096381A"/>
    <w:pPr>
      <w:numPr>
        <w:numId w:val="21"/>
      </w:numPr>
      <w:spacing w:line="240" w:lineRule="auto"/>
      <w:jc w:val="left"/>
    </w:pPr>
    <w:rPr>
      <w:rFonts w:ascii="宋体" w:hAnsi="宋体"/>
      <w:sz w:val="18"/>
    </w:rPr>
  </w:style>
  <w:style w:type="character" w:styleId="affffff1">
    <w:name w:val="footnote reference"/>
    <w:aliases w:val="标准文件_脚注引用"/>
    <w:semiHidden/>
    <w:rsid w:val="00D4734F"/>
    <w:rPr>
      <w:rFonts w:ascii="宋体" w:eastAsia="宋体" w:hAnsi="宋体" w:cs="Times New Roman"/>
      <w:spacing w:val="0"/>
      <w:sz w:val="18"/>
      <w:vertAlign w:val="superscript"/>
    </w:rPr>
  </w:style>
  <w:style w:type="character" w:customStyle="1" w:styleId="affffff2">
    <w:name w:val="标准文件_图表脚注内容"/>
    <w:rsid w:val="00D4734F"/>
    <w:rPr>
      <w:rFonts w:ascii="宋体" w:eastAsia="宋体" w:hAnsi="宋体" w:cs="Times New Roman"/>
      <w:spacing w:val="0"/>
      <w:sz w:val="18"/>
      <w:vertAlign w:val="superscript"/>
    </w:rPr>
  </w:style>
  <w:style w:type="paragraph" w:customStyle="1" w:styleId="afff1">
    <w:name w:val="标准文件_五级条标题"/>
    <w:next w:val="affff6"/>
    <w:rsid w:val="0055013B"/>
    <w:pPr>
      <w:widowControl w:val="0"/>
      <w:numPr>
        <w:ilvl w:val="6"/>
        <w:numId w:val="2"/>
      </w:numPr>
      <w:spacing w:beforeLines="50" w:afterLines="50"/>
      <w:jc w:val="both"/>
      <w:outlineLvl w:val="5"/>
    </w:pPr>
    <w:rPr>
      <w:rFonts w:ascii="黑体" w:eastAsia="黑体" w:hAnsi="Times New Roman"/>
      <w:sz w:val="21"/>
    </w:rPr>
  </w:style>
  <w:style w:type="paragraph" w:customStyle="1" w:styleId="affc">
    <w:name w:val="标准文件_章标题"/>
    <w:next w:val="affff6"/>
    <w:rsid w:val="0055013B"/>
    <w:pPr>
      <w:numPr>
        <w:ilvl w:val="1"/>
        <w:numId w:val="2"/>
      </w:numPr>
      <w:spacing w:beforeLines="100" w:afterLines="100"/>
      <w:jc w:val="both"/>
      <w:outlineLvl w:val="0"/>
    </w:pPr>
    <w:rPr>
      <w:rFonts w:ascii="黑体" w:eastAsia="黑体" w:hAnsi="Times New Roman"/>
      <w:sz w:val="21"/>
    </w:rPr>
  </w:style>
  <w:style w:type="paragraph" w:customStyle="1" w:styleId="affd">
    <w:name w:val="标准文件_一级条标题"/>
    <w:basedOn w:val="affc"/>
    <w:next w:val="affff6"/>
    <w:rsid w:val="0055013B"/>
    <w:pPr>
      <w:numPr>
        <w:ilvl w:val="2"/>
      </w:numPr>
      <w:spacing w:beforeLines="50" w:afterLines="50"/>
      <w:outlineLvl w:val="1"/>
    </w:pPr>
  </w:style>
  <w:style w:type="paragraph" w:customStyle="1" w:styleId="affffff3">
    <w:name w:val="标准文件_一致程度"/>
    <w:basedOn w:val="afff5"/>
    <w:rsid w:val="00D4734F"/>
    <w:pPr>
      <w:spacing w:line="440" w:lineRule="exact"/>
      <w:jc w:val="center"/>
    </w:pPr>
    <w:rPr>
      <w:sz w:val="28"/>
    </w:rPr>
  </w:style>
  <w:style w:type="paragraph" w:customStyle="1" w:styleId="affffff4">
    <w:name w:val="标准文件_引言标题"/>
    <w:next w:val="afff5"/>
    <w:rsid w:val="00D4734F"/>
    <w:pPr>
      <w:shd w:val="clear" w:color="FFFFFF" w:fill="FFFFFF"/>
      <w:spacing w:before="540" w:after="600"/>
      <w:jc w:val="center"/>
      <w:outlineLvl w:val="0"/>
    </w:pPr>
    <w:rPr>
      <w:rFonts w:ascii="黑体" w:eastAsia="黑体" w:hAnsi="Times New Roman"/>
      <w:sz w:val="32"/>
    </w:rPr>
  </w:style>
  <w:style w:type="paragraph" w:customStyle="1" w:styleId="affffff5">
    <w:name w:val="标准文件_英文图表脚注"/>
    <w:basedOn w:val="affff5"/>
    <w:rsid w:val="00D4734F"/>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200333"/>
    <w:pPr>
      <w:numPr>
        <w:ilvl w:val="1"/>
        <w:numId w:val="22"/>
      </w:numPr>
      <w:jc w:val="both"/>
    </w:pPr>
    <w:rPr>
      <w:rFonts w:ascii="宋体" w:hAnsi="Times New Roman"/>
      <w:sz w:val="21"/>
    </w:rPr>
  </w:style>
  <w:style w:type="paragraph" w:customStyle="1" w:styleId="af">
    <w:name w:val="标准文件_英文注："/>
    <w:basedOn w:val="afff5"/>
    <w:next w:val="affff6"/>
    <w:rsid w:val="00AA4286"/>
    <w:pPr>
      <w:numPr>
        <w:numId w:val="8"/>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6819B8"/>
    <w:pPr>
      <w:numPr>
        <w:numId w:val="9"/>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6"/>
    <w:rsid w:val="00970CDC"/>
    <w:pPr>
      <w:numPr>
        <w:numId w:val="10"/>
      </w:numPr>
      <w:tabs>
        <w:tab w:val="left" w:pos="0"/>
      </w:tabs>
      <w:spacing w:beforeLines="50" w:afterLines="50"/>
      <w:jc w:val="center"/>
    </w:pPr>
    <w:rPr>
      <w:rFonts w:ascii="黑体" w:eastAsia="黑体" w:hAnsi="Times New Roman"/>
      <w:sz w:val="21"/>
    </w:rPr>
  </w:style>
  <w:style w:type="paragraph" w:customStyle="1" w:styleId="affffff6">
    <w:name w:val="标准文件_正文公式"/>
    <w:basedOn w:val="afff5"/>
    <w:next w:val="affff5"/>
    <w:rsid w:val="00F623AC"/>
    <w:pPr>
      <w:tabs>
        <w:tab w:val="center" w:pos="4678"/>
        <w:tab w:val="right" w:leader="middleDot" w:pos="9356"/>
      </w:tabs>
      <w:spacing w:line="240" w:lineRule="auto"/>
    </w:pPr>
    <w:rPr>
      <w:rFonts w:ascii="宋体" w:hAnsi="宋体"/>
    </w:rPr>
  </w:style>
  <w:style w:type="paragraph" w:customStyle="1" w:styleId="afd">
    <w:name w:val="标准文件_正文图标题"/>
    <w:next w:val="affff6"/>
    <w:rsid w:val="00970CDC"/>
    <w:pPr>
      <w:numPr>
        <w:numId w:val="11"/>
      </w:numPr>
      <w:spacing w:beforeLines="50" w:afterLines="50"/>
      <w:jc w:val="center"/>
    </w:pPr>
    <w:rPr>
      <w:rFonts w:ascii="黑体" w:eastAsia="黑体" w:hAnsi="Times New Roman"/>
      <w:sz w:val="21"/>
    </w:rPr>
  </w:style>
  <w:style w:type="paragraph" w:customStyle="1" w:styleId="afff3">
    <w:name w:val="标准文件_正文英文表标题"/>
    <w:next w:val="affff6"/>
    <w:rsid w:val="00D4734F"/>
    <w:pPr>
      <w:numPr>
        <w:numId w:val="12"/>
      </w:numPr>
      <w:jc w:val="center"/>
    </w:pPr>
    <w:rPr>
      <w:rFonts w:ascii="黑体" w:eastAsia="黑体" w:hAnsi="Times New Roman"/>
      <w:sz w:val="21"/>
    </w:rPr>
  </w:style>
  <w:style w:type="paragraph" w:customStyle="1" w:styleId="afb">
    <w:name w:val="标准文件_正文英文图标题"/>
    <w:next w:val="affff6"/>
    <w:rsid w:val="00D4734F"/>
    <w:pPr>
      <w:numPr>
        <w:numId w:val="13"/>
      </w:numPr>
      <w:jc w:val="center"/>
    </w:pPr>
    <w:rPr>
      <w:rFonts w:ascii="黑体" w:eastAsia="黑体" w:hAnsi="Times New Roman"/>
      <w:sz w:val="21"/>
    </w:rPr>
  </w:style>
  <w:style w:type="paragraph" w:customStyle="1" w:styleId="af7">
    <w:name w:val="标准文件_编号列项（三级）"/>
    <w:rsid w:val="00655D4F"/>
    <w:pPr>
      <w:numPr>
        <w:ilvl w:val="2"/>
        <w:numId w:val="22"/>
      </w:numPr>
    </w:pPr>
    <w:rPr>
      <w:rFonts w:ascii="宋体" w:hAnsi="Times New Roman"/>
      <w:sz w:val="21"/>
    </w:rPr>
  </w:style>
  <w:style w:type="character" w:styleId="affffff7">
    <w:name w:val="Hyperlink"/>
    <w:uiPriority w:val="99"/>
    <w:qFormat/>
    <w:rsid w:val="00D51BF3"/>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D4734F"/>
    <w:pPr>
      <w:numPr>
        <w:ilvl w:val="3"/>
        <w:numId w:val="15"/>
      </w:numPr>
      <w:adjustRightInd/>
      <w:spacing w:line="240" w:lineRule="auto"/>
    </w:pPr>
    <w:rPr>
      <w:rFonts w:ascii="宋体" w:hAnsi="宋体"/>
      <w:szCs w:val="24"/>
    </w:rPr>
  </w:style>
  <w:style w:type="paragraph" w:customStyle="1" w:styleId="affffff8">
    <w:name w:val="发布部门"/>
    <w:next w:val="affff6"/>
    <w:rsid w:val="00D4734F"/>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9">
    <w:name w:val="发布日期"/>
    <w:rsid w:val="00D4734F"/>
    <w:pPr>
      <w:framePr w:w="4000" w:h="473" w:hRule="exact" w:hSpace="180" w:vSpace="180" w:wrap="around" w:hAnchor="margin" w:y="13511" w:anchorLock="1"/>
    </w:pPr>
    <w:rPr>
      <w:rFonts w:ascii="Times New Roman" w:eastAsia="黑体" w:hAnsi="Times New Roman"/>
      <w:sz w:val="28"/>
    </w:rPr>
  </w:style>
  <w:style w:type="paragraph" w:customStyle="1" w:styleId="affffffa">
    <w:name w:val="封面标准代替信息"/>
    <w:basedOn w:val="afff5"/>
    <w:rsid w:val="00D4514F"/>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b">
    <w:name w:val="封面标准名称"/>
    <w:rsid w:val="00D4734F"/>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c">
    <w:name w:val="封面标准文稿编辑信息"/>
    <w:rsid w:val="00D4734F"/>
    <w:pPr>
      <w:spacing w:before="180" w:line="180" w:lineRule="exact"/>
      <w:jc w:val="center"/>
    </w:pPr>
    <w:rPr>
      <w:rFonts w:ascii="宋体" w:hAnsi="Times New Roman"/>
      <w:sz w:val="21"/>
    </w:rPr>
  </w:style>
  <w:style w:type="paragraph" w:customStyle="1" w:styleId="affffffd">
    <w:name w:val="封面标准文稿类别"/>
    <w:rsid w:val="00D4734F"/>
    <w:pPr>
      <w:spacing w:before="440" w:line="400" w:lineRule="exact"/>
      <w:jc w:val="center"/>
    </w:pPr>
    <w:rPr>
      <w:rFonts w:ascii="宋体" w:hAnsi="Times New Roman"/>
      <w:sz w:val="24"/>
    </w:rPr>
  </w:style>
  <w:style w:type="paragraph" w:customStyle="1" w:styleId="affffffe">
    <w:name w:val="封面标准英文名称"/>
    <w:rsid w:val="00815419"/>
    <w:pPr>
      <w:widowControl w:val="0"/>
      <w:spacing w:line="360" w:lineRule="exact"/>
      <w:jc w:val="center"/>
    </w:pPr>
    <w:rPr>
      <w:rFonts w:ascii="Times New Roman" w:hAnsi="Times New Roman"/>
      <w:sz w:val="28"/>
    </w:rPr>
  </w:style>
  <w:style w:type="paragraph" w:customStyle="1" w:styleId="afffffff">
    <w:name w:val="封面一致性程度标识"/>
    <w:rsid w:val="00D4734F"/>
    <w:pPr>
      <w:spacing w:before="440" w:line="440" w:lineRule="exact"/>
      <w:jc w:val="center"/>
    </w:pPr>
    <w:rPr>
      <w:rFonts w:ascii="Times New Roman" w:hAnsi="Times New Roman"/>
      <w:sz w:val="28"/>
    </w:rPr>
  </w:style>
  <w:style w:type="paragraph" w:customStyle="1" w:styleId="afffffff0">
    <w:name w:val="封面正文"/>
    <w:rsid w:val="00D4734F"/>
    <w:pPr>
      <w:jc w:val="both"/>
    </w:pPr>
    <w:rPr>
      <w:rFonts w:ascii="Times New Roman" w:hAnsi="Times New Roman"/>
    </w:rPr>
  </w:style>
  <w:style w:type="paragraph" w:customStyle="1" w:styleId="afffffff1">
    <w:name w:val="附录二级无标题条"/>
    <w:basedOn w:val="afff5"/>
    <w:next w:val="affff6"/>
    <w:rsid w:val="00D4734F"/>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2">
    <w:name w:val="附录三级无标题条"/>
    <w:basedOn w:val="afffffff1"/>
    <w:next w:val="affff6"/>
    <w:rsid w:val="00D4734F"/>
    <w:pPr>
      <w:outlineLvl w:val="4"/>
    </w:pPr>
  </w:style>
  <w:style w:type="paragraph" w:customStyle="1" w:styleId="afffffff3">
    <w:name w:val="附录四级无标题条"/>
    <w:basedOn w:val="afffffff2"/>
    <w:next w:val="affff6"/>
    <w:rsid w:val="00D4734F"/>
    <w:pPr>
      <w:outlineLvl w:val="5"/>
    </w:pPr>
  </w:style>
  <w:style w:type="paragraph" w:customStyle="1" w:styleId="afffffff4">
    <w:name w:val="附录图"/>
    <w:next w:val="affff6"/>
    <w:rsid w:val="00D4734F"/>
    <w:pPr>
      <w:wordWrap w:val="0"/>
      <w:overflowPunct w:val="0"/>
      <w:autoSpaceDE w:val="0"/>
      <w:spacing w:beforeLines="50" w:afterLines="50"/>
      <w:jc w:val="center"/>
      <w:textAlignment w:val="baseline"/>
      <w:outlineLvl w:val="1"/>
    </w:pPr>
    <w:rPr>
      <w:rFonts w:ascii="黑体" w:eastAsia="黑体" w:hAnsi="Times New Roman"/>
      <w:kern w:val="21"/>
      <w:sz w:val="21"/>
    </w:rPr>
  </w:style>
  <w:style w:type="paragraph" w:customStyle="1" w:styleId="af2">
    <w:name w:val="标准文件_一级项"/>
    <w:rsid w:val="00200333"/>
    <w:pPr>
      <w:numPr>
        <w:numId w:val="28"/>
      </w:numPr>
    </w:pPr>
    <w:rPr>
      <w:rFonts w:ascii="宋体" w:hAnsi="Times New Roman"/>
      <w:sz w:val="21"/>
    </w:rPr>
  </w:style>
  <w:style w:type="paragraph" w:customStyle="1" w:styleId="afffffff5">
    <w:name w:val="附录五级无标题条"/>
    <w:basedOn w:val="afffffff3"/>
    <w:next w:val="affff6"/>
    <w:rsid w:val="00D4734F"/>
    <w:pPr>
      <w:outlineLvl w:val="6"/>
    </w:pPr>
  </w:style>
  <w:style w:type="paragraph" w:customStyle="1" w:styleId="afffffff6">
    <w:name w:val="附录性质"/>
    <w:basedOn w:val="afff5"/>
    <w:rsid w:val="00D4734F"/>
    <w:pPr>
      <w:widowControl/>
      <w:adjustRightInd/>
      <w:jc w:val="center"/>
    </w:pPr>
    <w:rPr>
      <w:rFonts w:ascii="黑体" w:eastAsia="黑体"/>
    </w:rPr>
  </w:style>
  <w:style w:type="paragraph" w:customStyle="1" w:styleId="afffffff7">
    <w:name w:val="附录一级无标题条"/>
    <w:basedOn w:val="afffff9"/>
    <w:next w:val="affff6"/>
    <w:rsid w:val="00D4734F"/>
    <w:pPr>
      <w:autoSpaceDN w:val="0"/>
      <w:outlineLvl w:val="2"/>
    </w:pPr>
    <w:rPr>
      <w:rFonts w:ascii="宋体" w:eastAsia="宋体" w:hAnsi="宋体"/>
    </w:rPr>
  </w:style>
  <w:style w:type="character" w:customStyle="1" w:styleId="afffffff8">
    <w:name w:val="个人答复风格"/>
    <w:rsid w:val="00D4734F"/>
    <w:rPr>
      <w:rFonts w:ascii="Arial" w:eastAsia="宋体" w:hAnsi="Arial" w:cs="Arial"/>
      <w:color w:val="auto"/>
      <w:spacing w:val="0"/>
      <w:sz w:val="20"/>
    </w:rPr>
  </w:style>
  <w:style w:type="character" w:customStyle="1" w:styleId="afffffff9">
    <w:name w:val="个人撰写风格"/>
    <w:rsid w:val="00D4734F"/>
    <w:rPr>
      <w:rFonts w:ascii="Arial" w:eastAsia="宋体" w:hAnsi="Arial" w:cs="Arial"/>
      <w:color w:val="auto"/>
      <w:spacing w:val="0"/>
      <w:sz w:val="20"/>
    </w:rPr>
  </w:style>
  <w:style w:type="paragraph" w:customStyle="1" w:styleId="afffffffa">
    <w:name w:val="脚注后续"/>
    <w:rsid w:val="00D4734F"/>
    <w:pPr>
      <w:ind w:leftChars="350" w:left="350"/>
      <w:jc w:val="both"/>
    </w:pPr>
    <w:rPr>
      <w:rFonts w:ascii="宋体" w:hAnsi="Times New Roman"/>
      <w:sz w:val="18"/>
    </w:rPr>
  </w:style>
  <w:style w:type="paragraph" w:customStyle="1" w:styleId="afff4">
    <w:name w:val="列项——"/>
    <w:rsid w:val="00D4734F"/>
    <w:pPr>
      <w:widowControl w:val="0"/>
      <w:numPr>
        <w:numId w:val="14"/>
      </w:numPr>
      <w:jc w:val="both"/>
    </w:pPr>
    <w:rPr>
      <w:rFonts w:ascii="宋体" w:hAnsi="宋体"/>
      <w:sz w:val="21"/>
    </w:rPr>
  </w:style>
  <w:style w:type="paragraph" w:customStyle="1" w:styleId="afffffffb">
    <w:name w:val="列项·"/>
    <w:basedOn w:val="affff6"/>
    <w:rsid w:val="00D4734F"/>
    <w:pPr>
      <w:tabs>
        <w:tab w:val="left" w:pos="840"/>
      </w:tabs>
    </w:pPr>
  </w:style>
  <w:style w:type="paragraph" w:customStyle="1" w:styleId="afffffffc">
    <w:name w:val="目次、索引正文"/>
    <w:rsid w:val="00D4734F"/>
    <w:pPr>
      <w:spacing w:line="320" w:lineRule="exact"/>
      <w:jc w:val="both"/>
    </w:pPr>
    <w:rPr>
      <w:rFonts w:ascii="宋体" w:hAnsi="Times New Roman"/>
      <w:sz w:val="21"/>
    </w:rPr>
  </w:style>
  <w:style w:type="paragraph" w:customStyle="1" w:styleId="210">
    <w:name w:val="目录 21"/>
    <w:basedOn w:val="afff5"/>
    <w:next w:val="afff5"/>
    <w:autoRedefine/>
    <w:semiHidden/>
    <w:rsid w:val="00D4734F"/>
    <w:pPr>
      <w:adjustRightInd/>
      <w:spacing w:line="240" w:lineRule="auto"/>
      <w:jc w:val="left"/>
    </w:pPr>
    <w:rPr>
      <w:bCs/>
      <w:iCs/>
    </w:rPr>
  </w:style>
  <w:style w:type="paragraph" w:customStyle="1" w:styleId="31">
    <w:name w:val="目录 31"/>
    <w:basedOn w:val="afff5"/>
    <w:next w:val="afff5"/>
    <w:autoRedefine/>
    <w:semiHidden/>
    <w:rsid w:val="00D4734F"/>
    <w:pPr>
      <w:spacing w:line="240" w:lineRule="auto"/>
    </w:pPr>
    <w:rPr>
      <w:rFonts w:ascii="宋体" w:hAnsi="宋体"/>
      <w:iCs/>
    </w:rPr>
  </w:style>
  <w:style w:type="paragraph" w:customStyle="1" w:styleId="41">
    <w:name w:val="目录 41"/>
    <w:basedOn w:val="afff5"/>
    <w:next w:val="afff5"/>
    <w:autoRedefine/>
    <w:semiHidden/>
    <w:rsid w:val="00D4734F"/>
    <w:pPr>
      <w:adjustRightInd/>
      <w:spacing w:line="240" w:lineRule="auto"/>
      <w:jc w:val="left"/>
    </w:pPr>
  </w:style>
  <w:style w:type="paragraph" w:customStyle="1" w:styleId="51">
    <w:name w:val="目录 51"/>
    <w:basedOn w:val="afff5"/>
    <w:next w:val="afff5"/>
    <w:autoRedefine/>
    <w:semiHidden/>
    <w:rsid w:val="00D4734F"/>
    <w:pPr>
      <w:spacing w:line="240" w:lineRule="auto"/>
    </w:pPr>
    <w:rPr>
      <w:rFonts w:ascii="宋体" w:hAnsi="宋体"/>
    </w:rPr>
  </w:style>
  <w:style w:type="paragraph" w:customStyle="1" w:styleId="61">
    <w:name w:val="目录 61"/>
    <w:basedOn w:val="afff5"/>
    <w:next w:val="afff5"/>
    <w:autoRedefine/>
    <w:semiHidden/>
    <w:rsid w:val="00D4734F"/>
    <w:pPr>
      <w:adjustRightInd/>
      <w:spacing w:line="240" w:lineRule="auto"/>
      <w:jc w:val="left"/>
    </w:pPr>
  </w:style>
  <w:style w:type="paragraph" w:customStyle="1" w:styleId="71">
    <w:name w:val="目录 71"/>
    <w:basedOn w:val="61"/>
    <w:autoRedefine/>
    <w:semiHidden/>
    <w:rsid w:val="00D4734F"/>
    <w:pPr>
      <w:ind w:left="1260"/>
    </w:pPr>
  </w:style>
  <w:style w:type="paragraph" w:customStyle="1" w:styleId="81">
    <w:name w:val="目录 81"/>
    <w:basedOn w:val="71"/>
    <w:autoRedefine/>
    <w:semiHidden/>
    <w:rsid w:val="00D4734F"/>
    <w:pPr>
      <w:ind w:left="1470"/>
    </w:pPr>
  </w:style>
  <w:style w:type="paragraph" w:customStyle="1" w:styleId="91">
    <w:name w:val="目录 91"/>
    <w:basedOn w:val="81"/>
    <w:autoRedefine/>
    <w:semiHidden/>
    <w:rsid w:val="00D4734F"/>
    <w:pPr>
      <w:ind w:left="1680"/>
    </w:pPr>
  </w:style>
  <w:style w:type="paragraph" w:customStyle="1" w:styleId="afffffffd">
    <w:name w:val="其他标准称谓"/>
    <w:rsid w:val="00D4734F"/>
    <w:pPr>
      <w:spacing w:line="0" w:lineRule="atLeast"/>
      <w:jc w:val="distribute"/>
    </w:pPr>
    <w:rPr>
      <w:rFonts w:ascii="黑体" w:eastAsia="黑体" w:hAnsi="宋体"/>
      <w:sz w:val="52"/>
    </w:rPr>
  </w:style>
  <w:style w:type="paragraph" w:customStyle="1" w:styleId="afffffffe">
    <w:name w:val="其他发布部门"/>
    <w:basedOn w:val="affffff8"/>
    <w:rsid w:val="00D4734F"/>
    <w:pPr>
      <w:framePr w:wrap="around"/>
      <w:spacing w:line="0" w:lineRule="atLeast"/>
    </w:pPr>
    <w:rPr>
      <w:rFonts w:ascii="黑体" w:eastAsia="黑体"/>
      <w:b w:val="0"/>
    </w:rPr>
  </w:style>
  <w:style w:type="paragraph" w:customStyle="1" w:styleId="affb">
    <w:name w:val="前言标题"/>
    <w:next w:val="afff5"/>
    <w:rsid w:val="00D4734F"/>
    <w:pPr>
      <w:numPr>
        <w:numId w:val="2"/>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D4734F"/>
    <w:pPr>
      <w:numPr>
        <w:ilvl w:val="4"/>
        <w:numId w:val="15"/>
      </w:numPr>
      <w:adjustRightInd/>
      <w:spacing w:line="240" w:lineRule="auto"/>
    </w:pPr>
    <w:rPr>
      <w:rFonts w:ascii="宋体" w:hAnsi="宋体"/>
      <w:szCs w:val="24"/>
    </w:rPr>
  </w:style>
  <w:style w:type="paragraph" w:customStyle="1" w:styleId="affffffff">
    <w:name w:val="实施日期"/>
    <w:basedOn w:val="affffff9"/>
    <w:rsid w:val="00D4734F"/>
    <w:pPr>
      <w:framePr w:hSpace="0" w:wrap="around" w:xAlign="right"/>
      <w:jc w:val="right"/>
    </w:pPr>
  </w:style>
  <w:style w:type="paragraph" w:customStyle="1" w:styleId="a3">
    <w:name w:val="四级无标题条"/>
    <w:basedOn w:val="afff5"/>
    <w:rsid w:val="00D4734F"/>
    <w:pPr>
      <w:numPr>
        <w:ilvl w:val="5"/>
        <w:numId w:val="15"/>
      </w:numPr>
      <w:adjustRightInd/>
      <w:spacing w:line="240" w:lineRule="auto"/>
    </w:pPr>
    <w:rPr>
      <w:rFonts w:ascii="宋体" w:hAnsi="宋体"/>
      <w:szCs w:val="24"/>
    </w:rPr>
  </w:style>
  <w:style w:type="paragraph" w:styleId="affffffff0">
    <w:name w:val="table of figures"/>
    <w:basedOn w:val="afff5"/>
    <w:next w:val="afff5"/>
    <w:semiHidden/>
    <w:rsid w:val="00D4734F"/>
    <w:pPr>
      <w:adjustRightInd/>
      <w:spacing w:line="240" w:lineRule="auto"/>
      <w:jc w:val="left"/>
    </w:pPr>
    <w:rPr>
      <w:szCs w:val="24"/>
    </w:rPr>
  </w:style>
  <w:style w:type="paragraph" w:customStyle="1" w:styleId="affffffff1">
    <w:name w:val="文献分类号"/>
    <w:rsid w:val="00D4734F"/>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2">
    <w:name w:val="无标题条"/>
    <w:next w:val="affff6"/>
    <w:rsid w:val="00D4734F"/>
    <w:pPr>
      <w:jc w:val="both"/>
    </w:pPr>
    <w:rPr>
      <w:rFonts w:ascii="宋体" w:hAnsi="宋体"/>
      <w:sz w:val="21"/>
    </w:rPr>
  </w:style>
  <w:style w:type="paragraph" w:customStyle="1" w:styleId="a4">
    <w:name w:val="五级无标题条"/>
    <w:basedOn w:val="afff5"/>
    <w:rsid w:val="00D4734F"/>
    <w:pPr>
      <w:numPr>
        <w:ilvl w:val="6"/>
        <w:numId w:val="15"/>
      </w:numPr>
      <w:adjustRightInd/>
    </w:pPr>
    <w:rPr>
      <w:szCs w:val="24"/>
    </w:rPr>
  </w:style>
  <w:style w:type="character" w:styleId="affffffff3">
    <w:name w:val="page number"/>
    <w:rsid w:val="00D4734F"/>
    <w:rPr>
      <w:rFonts w:ascii="宋体" w:eastAsia="宋体" w:hAnsi="Times New Roman"/>
      <w:sz w:val="18"/>
    </w:rPr>
  </w:style>
  <w:style w:type="paragraph" w:customStyle="1" w:styleId="a0">
    <w:name w:val="一级无标题条"/>
    <w:basedOn w:val="afff5"/>
    <w:rsid w:val="00D4734F"/>
    <w:pPr>
      <w:numPr>
        <w:ilvl w:val="2"/>
        <w:numId w:val="15"/>
      </w:numPr>
      <w:adjustRightInd/>
      <w:spacing w:before="10" w:after="10" w:line="240" w:lineRule="auto"/>
    </w:pPr>
    <w:rPr>
      <w:rFonts w:ascii="宋体" w:hAnsi="宋体"/>
      <w:szCs w:val="24"/>
    </w:rPr>
  </w:style>
  <w:style w:type="paragraph" w:styleId="affffffff4">
    <w:name w:val="Normal Indent"/>
    <w:basedOn w:val="afff5"/>
    <w:rsid w:val="00D4734F"/>
    <w:pPr>
      <w:ind w:firstLine="420"/>
    </w:pPr>
  </w:style>
  <w:style w:type="paragraph" w:customStyle="1" w:styleId="affffffff5">
    <w:name w:val="注:后续"/>
    <w:rsid w:val="00D4734F"/>
    <w:pPr>
      <w:spacing w:line="300" w:lineRule="exact"/>
      <w:ind w:leftChars="400" w:left="600" w:hangingChars="200" w:hanging="200"/>
      <w:jc w:val="both"/>
    </w:pPr>
    <w:rPr>
      <w:rFonts w:ascii="宋体" w:hAnsi="Times New Roman"/>
      <w:sz w:val="18"/>
    </w:rPr>
  </w:style>
  <w:style w:type="paragraph" w:customStyle="1" w:styleId="affffffff6">
    <w:name w:val="注×:后续"/>
    <w:basedOn w:val="affffffff5"/>
    <w:rsid w:val="00D4734F"/>
    <w:pPr>
      <w:ind w:leftChars="0" w:left="1406" w:firstLineChars="0" w:hanging="499"/>
    </w:pPr>
  </w:style>
  <w:style w:type="paragraph" w:customStyle="1" w:styleId="affffffff7">
    <w:name w:val="标准文件_一级无标题"/>
    <w:basedOn w:val="affd"/>
    <w:qFormat/>
    <w:rsid w:val="00BA263B"/>
    <w:pPr>
      <w:spacing w:beforeLines="0" w:afterLines="0"/>
      <w:outlineLvl w:val="9"/>
    </w:pPr>
    <w:rPr>
      <w:rFonts w:ascii="宋体" w:eastAsia="宋体"/>
    </w:rPr>
  </w:style>
  <w:style w:type="paragraph" w:customStyle="1" w:styleId="affffffff8">
    <w:name w:val="标准文件_五级无标题"/>
    <w:basedOn w:val="afff1"/>
    <w:qFormat/>
    <w:rsid w:val="00BA263B"/>
    <w:pPr>
      <w:spacing w:beforeLines="0" w:afterLines="0"/>
      <w:outlineLvl w:val="9"/>
    </w:pPr>
    <w:rPr>
      <w:rFonts w:ascii="宋体" w:eastAsia="宋体"/>
    </w:rPr>
  </w:style>
  <w:style w:type="paragraph" w:customStyle="1" w:styleId="affffffff9">
    <w:name w:val="标准文件_三级无标题"/>
    <w:basedOn w:val="afff"/>
    <w:qFormat/>
    <w:rsid w:val="00BA263B"/>
    <w:pPr>
      <w:spacing w:beforeLines="0" w:afterLines="0"/>
      <w:outlineLvl w:val="9"/>
    </w:pPr>
    <w:rPr>
      <w:rFonts w:ascii="宋体" w:eastAsia="宋体"/>
    </w:rPr>
  </w:style>
  <w:style w:type="paragraph" w:customStyle="1" w:styleId="affffffffa">
    <w:name w:val="标准文件_二级无标题"/>
    <w:basedOn w:val="affe"/>
    <w:qFormat/>
    <w:rsid w:val="00BA263B"/>
    <w:pPr>
      <w:spacing w:beforeLines="0" w:afterLines="0"/>
      <w:outlineLvl w:val="9"/>
    </w:pPr>
    <w:rPr>
      <w:rFonts w:ascii="宋体" w:eastAsia="宋体"/>
    </w:rPr>
  </w:style>
  <w:style w:type="paragraph" w:customStyle="1" w:styleId="affffffffb">
    <w:name w:val="标准_四级无标题"/>
    <w:basedOn w:val="afff0"/>
    <w:next w:val="affff6"/>
    <w:qFormat/>
    <w:rsid w:val="00D27582"/>
    <w:rPr>
      <w:rFonts w:eastAsia="宋体"/>
    </w:rPr>
  </w:style>
  <w:style w:type="paragraph" w:customStyle="1" w:styleId="affffffffc">
    <w:name w:val="标准文件_四级无标题"/>
    <w:basedOn w:val="afff0"/>
    <w:qFormat/>
    <w:rsid w:val="00BA263B"/>
    <w:pPr>
      <w:spacing w:beforeLines="0" w:afterLines="0"/>
      <w:outlineLvl w:val="9"/>
    </w:pPr>
    <w:rPr>
      <w:rFonts w:ascii="宋体" w:eastAsia="宋体" w:hAnsi="黑体"/>
      <w:szCs w:val="52"/>
    </w:rPr>
  </w:style>
  <w:style w:type="paragraph" w:customStyle="1" w:styleId="aff1">
    <w:name w:val="标准文件_大写罗马数字编号列项"/>
    <w:basedOn w:val="affff6"/>
    <w:rsid w:val="00B831CE"/>
    <w:pPr>
      <w:numPr>
        <w:numId w:val="16"/>
      </w:numPr>
      <w:ind w:firstLineChars="0" w:firstLine="0"/>
    </w:pPr>
    <w:rPr>
      <w:rFonts w:ascii="Times New Roman" w:cs="Arial"/>
      <w:szCs w:val="28"/>
    </w:rPr>
  </w:style>
  <w:style w:type="paragraph" w:customStyle="1" w:styleId="ae">
    <w:name w:val="标准文件_小写罗马数字编号列项"/>
    <w:basedOn w:val="affff6"/>
    <w:rsid w:val="00E34A98"/>
    <w:pPr>
      <w:numPr>
        <w:numId w:val="17"/>
      </w:numPr>
      <w:ind w:firstLineChars="0" w:firstLine="0"/>
    </w:pPr>
    <w:rPr>
      <w:rFonts w:cs="Arial"/>
      <w:szCs w:val="28"/>
    </w:rPr>
  </w:style>
  <w:style w:type="paragraph" w:customStyle="1" w:styleId="affffffffd">
    <w:name w:val="标准文件_附录标题"/>
    <w:basedOn w:val="aff3"/>
    <w:qFormat/>
    <w:rsid w:val="00C9435D"/>
    <w:pPr>
      <w:numPr>
        <w:numId w:val="0"/>
      </w:numPr>
      <w:spacing w:after="280"/>
      <w:outlineLvl w:val="9"/>
    </w:pPr>
  </w:style>
  <w:style w:type="paragraph" w:customStyle="1" w:styleId="affffffffe">
    <w:name w:val="标准文件_二级项"/>
    <w:rsid w:val="00200333"/>
    <w:rPr>
      <w:rFonts w:ascii="宋体" w:hAnsi="Times New Roman"/>
      <w:sz w:val="21"/>
    </w:rPr>
  </w:style>
  <w:style w:type="paragraph" w:customStyle="1" w:styleId="af3">
    <w:name w:val="标准文件_三级项"/>
    <w:basedOn w:val="afff5"/>
    <w:rsid w:val="00E82554"/>
    <w:pPr>
      <w:numPr>
        <w:ilvl w:val="2"/>
        <w:numId w:val="28"/>
      </w:numPr>
      <w:spacing w:line="-300" w:lineRule="auto"/>
    </w:pPr>
    <w:rPr>
      <w:rFonts w:ascii="Times New Roman" w:hAnsi="Times New Roman"/>
    </w:rPr>
  </w:style>
  <w:style w:type="paragraph" w:customStyle="1" w:styleId="affa">
    <w:name w:val="图表脚注说明"/>
    <w:basedOn w:val="afff5"/>
    <w:next w:val="affff6"/>
    <w:rsid w:val="00D035EC"/>
    <w:pPr>
      <w:numPr>
        <w:numId w:val="20"/>
      </w:numPr>
      <w:adjustRightInd/>
      <w:spacing w:line="240" w:lineRule="auto"/>
      <w:ind w:left="783"/>
    </w:pPr>
    <w:rPr>
      <w:rFonts w:ascii="宋体" w:hAnsi="Times New Roman"/>
      <w:sz w:val="18"/>
      <w:szCs w:val="18"/>
    </w:rPr>
  </w:style>
  <w:style w:type="paragraph" w:customStyle="1" w:styleId="af5">
    <w:name w:val="标准文件_字母编号列项（一级）"/>
    <w:rsid w:val="00200333"/>
    <w:pPr>
      <w:numPr>
        <w:numId w:val="22"/>
      </w:numPr>
      <w:jc w:val="both"/>
    </w:pPr>
    <w:rPr>
      <w:rFonts w:ascii="宋体" w:hAnsi="Times New Roman"/>
      <w:sz w:val="21"/>
    </w:rPr>
  </w:style>
  <w:style w:type="paragraph" w:customStyle="1" w:styleId="afffffffff">
    <w:name w:val="标准文件_索引字母"/>
    <w:next w:val="affff6"/>
    <w:qFormat/>
    <w:rsid w:val="00977D02"/>
    <w:pPr>
      <w:jc w:val="center"/>
    </w:pPr>
    <w:rPr>
      <w:rFonts w:ascii="宋体" w:eastAsia="Times New Roman" w:hAnsi="宋体"/>
      <w:b/>
      <w:kern w:val="2"/>
      <w:sz w:val="21"/>
    </w:rPr>
  </w:style>
  <w:style w:type="paragraph" w:customStyle="1" w:styleId="afffffffff0">
    <w:name w:val="标准文件_附录前"/>
    <w:next w:val="affff6"/>
    <w:qFormat/>
    <w:rsid w:val="00B56FBE"/>
    <w:pPr>
      <w:spacing w:line="20" w:lineRule="atLeast"/>
      <w:ind w:firstLine="200"/>
    </w:pPr>
    <w:rPr>
      <w:rFonts w:ascii="宋体" w:hAnsi="宋体"/>
      <w:kern w:val="2"/>
      <w:sz w:val="10"/>
    </w:rPr>
  </w:style>
  <w:style w:type="paragraph" w:customStyle="1" w:styleId="afffffffff1">
    <w:name w:val="标准文件_正文标准名称"/>
    <w:qFormat/>
    <w:rsid w:val="008C619A"/>
    <w:pPr>
      <w:spacing w:beforeLines="20" w:after="640" w:line="400" w:lineRule="exact"/>
      <w:jc w:val="center"/>
    </w:pPr>
    <w:rPr>
      <w:rFonts w:ascii="黑体" w:eastAsia="黑体" w:hAnsi="黑体"/>
      <w:kern w:val="2"/>
      <w:sz w:val="32"/>
      <w:szCs w:val="32"/>
    </w:rPr>
  </w:style>
  <w:style w:type="paragraph" w:customStyle="1" w:styleId="afffffffff2">
    <w:name w:val="标准文件_表格"/>
    <w:basedOn w:val="affff6"/>
    <w:qFormat/>
    <w:rsid w:val="006D16C4"/>
    <w:pPr>
      <w:ind w:firstLineChars="0" w:firstLine="0"/>
      <w:jc w:val="center"/>
    </w:pPr>
    <w:rPr>
      <w:sz w:val="18"/>
    </w:rPr>
  </w:style>
  <w:style w:type="paragraph" w:customStyle="1" w:styleId="afff2">
    <w:name w:val="标准文件_注："/>
    <w:next w:val="affff6"/>
    <w:rsid w:val="006819B8"/>
    <w:pPr>
      <w:widowControl w:val="0"/>
      <w:numPr>
        <w:numId w:val="23"/>
      </w:numPr>
      <w:autoSpaceDE w:val="0"/>
      <w:autoSpaceDN w:val="0"/>
      <w:jc w:val="both"/>
    </w:pPr>
    <w:rPr>
      <w:rFonts w:ascii="宋体" w:hAnsi="Times New Roman"/>
      <w:sz w:val="18"/>
      <w:szCs w:val="18"/>
    </w:rPr>
  </w:style>
  <w:style w:type="paragraph" w:customStyle="1" w:styleId="a5">
    <w:name w:val="标准文件_注×："/>
    <w:rsid w:val="00614CC1"/>
    <w:pPr>
      <w:widowControl w:val="0"/>
      <w:numPr>
        <w:numId w:val="24"/>
      </w:numPr>
      <w:autoSpaceDE w:val="0"/>
      <w:autoSpaceDN w:val="0"/>
      <w:jc w:val="both"/>
    </w:pPr>
    <w:rPr>
      <w:rFonts w:ascii="宋体" w:hAnsi="Times New Roman"/>
      <w:sz w:val="18"/>
      <w:szCs w:val="18"/>
    </w:rPr>
  </w:style>
  <w:style w:type="paragraph" w:customStyle="1" w:styleId="ac">
    <w:name w:val="标准文件_示例："/>
    <w:next w:val="afffffffff3"/>
    <w:rsid w:val="00FA73B1"/>
    <w:pPr>
      <w:widowControl w:val="0"/>
      <w:numPr>
        <w:numId w:val="25"/>
      </w:numPr>
      <w:jc w:val="both"/>
    </w:pPr>
    <w:rPr>
      <w:rFonts w:ascii="宋体" w:hAnsi="Times New Roman"/>
      <w:sz w:val="18"/>
      <w:szCs w:val="18"/>
    </w:rPr>
  </w:style>
  <w:style w:type="paragraph" w:customStyle="1" w:styleId="afa">
    <w:name w:val="标准文件_示例×："/>
    <w:basedOn w:val="afff5"/>
    <w:next w:val="afffffffff3"/>
    <w:qFormat/>
    <w:rsid w:val="007A41C8"/>
    <w:pPr>
      <w:widowControl/>
      <w:numPr>
        <w:numId w:val="26"/>
      </w:numPr>
      <w:adjustRightInd/>
      <w:spacing w:line="240" w:lineRule="auto"/>
    </w:pPr>
    <w:rPr>
      <w:rFonts w:ascii="宋体" w:hAnsi="Times New Roman"/>
      <w:kern w:val="0"/>
      <w:sz w:val="18"/>
      <w:szCs w:val="18"/>
    </w:rPr>
  </w:style>
  <w:style w:type="character" w:customStyle="1" w:styleId="Char4">
    <w:name w:val="标准文件_段 Char"/>
    <w:link w:val="affff6"/>
    <w:rsid w:val="00BA263B"/>
    <w:rPr>
      <w:rFonts w:ascii="宋体" w:hAnsi="Times New Roman"/>
      <w:noProof/>
      <w:sz w:val="21"/>
    </w:rPr>
  </w:style>
  <w:style w:type="paragraph" w:customStyle="1" w:styleId="afffffffff4">
    <w:name w:val="标准文件_表格续"/>
    <w:basedOn w:val="affff6"/>
    <w:next w:val="affff6"/>
    <w:qFormat/>
    <w:rsid w:val="003F6272"/>
    <w:pPr>
      <w:jc w:val="center"/>
    </w:pPr>
    <w:rPr>
      <w:rFonts w:ascii="黑体" w:eastAsia="黑体" w:hAnsi="黑体"/>
    </w:rPr>
  </w:style>
  <w:style w:type="paragraph" w:styleId="11">
    <w:name w:val="toc 1"/>
    <w:basedOn w:val="afff5"/>
    <w:next w:val="afff5"/>
    <w:autoRedefine/>
    <w:uiPriority w:val="39"/>
    <w:unhideWhenUsed/>
    <w:rsid w:val="009F68F0"/>
    <w:pPr>
      <w:tabs>
        <w:tab w:val="right" w:leader="dot" w:pos="9344"/>
      </w:tabs>
      <w:jc w:val="left"/>
    </w:pPr>
    <w:rPr>
      <w:rFonts w:ascii="宋体"/>
    </w:rPr>
  </w:style>
  <w:style w:type="table" w:styleId="afffffffff5">
    <w:name w:val="Table Grid"/>
    <w:basedOn w:val="afff7"/>
    <w:uiPriority w:val="39"/>
    <w:rsid w:val="001265C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fff6">
    <w:name w:val="Placeholder Text"/>
    <w:basedOn w:val="afff6"/>
    <w:uiPriority w:val="99"/>
    <w:semiHidden/>
    <w:rsid w:val="00445574"/>
    <w:rPr>
      <w:color w:val="808080"/>
    </w:rPr>
  </w:style>
  <w:style w:type="paragraph" w:customStyle="1" w:styleId="2">
    <w:name w:val="标准文件_二级项2"/>
    <w:basedOn w:val="affff6"/>
    <w:qFormat/>
    <w:rsid w:val="00200333"/>
    <w:pPr>
      <w:numPr>
        <w:ilvl w:val="1"/>
        <w:numId w:val="28"/>
      </w:numPr>
      <w:ind w:left="1271" w:firstLineChars="0" w:hanging="420"/>
    </w:pPr>
  </w:style>
  <w:style w:type="paragraph" w:customStyle="1" w:styleId="21">
    <w:name w:val="标准文件_三级项2"/>
    <w:basedOn w:val="affff6"/>
    <w:qFormat/>
    <w:rsid w:val="00313B85"/>
    <w:pPr>
      <w:numPr>
        <w:numId w:val="27"/>
      </w:numPr>
      <w:spacing w:line="300" w:lineRule="exact"/>
      <w:ind w:left="1276" w:firstLineChars="0" w:hanging="425"/>
    </w:pPr>
    <w:rPr>
      <w:rFonts w:ascii="Times New Roman"/>
    </w:rPr>
  </w:style>
  <w:style w:type="paragraph" w:customStyle="1" w:styleId="20">
    <w:name w:val="标准文件_一级项2"/>
    <w:basedOn w:val="affff6"/>
    <w:qFormat/>
    <w:rsid w:val="00AE070A"/>
    <w:pPr>
      <w:numPr>
        <w:numId w:val="29"/>
      </w:numPr>
      <w:spacing w:line="300" w:lineRule="exact"/>
      <w:ind w:left="1271" w:firstLineChars="0" w:hanging="420"/>
    </w:pPr>
    <w:rPr>
      <w:rFonts w:ascii="Times New Roman"/>
    </w:rPr>
  </w:style>
  <w:style w:type="paragraph" w:customStyle="1" w:styleId="afffffffff7">
    <w:name w:val="标准文件_提示"/>
    <w:basedOn w:val="affff6"/>
    <w:next w:val="affff6"/>
    <w:qFormat/>
    <w:rsid w:val="00365F86"/>
    <w:pPr>
      <w:ind w:firstLine="420"/>
    </w:pPr>
    <w:rPr>
      <w:rFonts w:ascii="黑体" w:eastAsia="黑体"/>
    </w:rPr>
  </w:style>
  <w:style w:type="character" w:customStyle="1" w:styleId="afffffffff8">
    <w:name w:val="标准文件_来源"/>
    <w:basedOn w:val="afff6"/>
    <w:uiPriority w:val="1"/>
    <w:qFormat/>
    <w:rsid w:val="00991875"/>
    <w:rPr>
      <w:rFonts w:eastAsia="宋体"/>
      <w:sz w:val="21"/>
    </w:rPr>
  </w:style>
  <w:style w:type="paragraph" w:customStyle="1" w:styleId="afffffffff9">
    <w:name w:val="标准文件_图表说明"/>
    <w:qFormat/>
    <w:rsid w:val="00A8446B"/>
    <w:pPr>
      <w:spacing w:line="276" w:lineRule="auto"/>
      <w:ind w:firstLine="420"/>
    </w:pPr>
    <w:rPr>
      <w:rFonts w:ascii="宋体" w:hAnsi="宋体"/>
      <w:kern w:val="2"/>
      <w:sz w:val="18"/>
    </w:rPr>
  </w:style>
  <w:style w:type="paragraph" w:customStyle="1" w:styleId="afffffffffa">
    <w:name w:val="其他发布日期"/>
    <w:basedOn w:val="affffff9"/>
    <w:rsid w:val="00CD50A1"/>
    <w:pPr>
      <w:framePr w:w="3997" w:h="471" w:hRule="exact" w:hSpace="0" w:vSpace="181" w:wrap="around" w:vAnchor="page" w:hAnchor="page" w:x="1419" w:y="14097"/>
    </w:pPr>
  </w:style>
  <w:style w:type="paragraph" w:customStyle="1" w:styleId="afffffffffb">
    <w:name w:val="其他实施日期"/>
    <w:basedOn w:val="affffffff"/>
    <w:rsid w:val="00CD50A1"/>
    <w:pPr>
      <w:framePr w:w="3997" w:h="471" w:hRule="exact" w:vSpace="181" w:wrap="around" w:vAnchor="page" w:hAnchor="page" w:x="7089" w:y="14097"/>
    </w:pPr>
  </w:style>
  <w:style w:type="paragraph" w:customStyle="1" w:styleId="afffffffffc">
    <w:name w:val="标准文件_文件编号"/>
    <w:basedOn w:val="affff6"/>
    <w:qFormat/>
    <w:rsid w:val="000F19D5"/>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d">
    <w:name w:val="标准文件_替换文件编号"/>
    <w:basedOn w:val="afffffffffc"/>
    <w:qFormat/>
    <w:rsid w:val="00A952D7"/>
    <w:pPr>
      <w:framePr w:wrap="auto"/>
      <w:spacing w:before="57"/>
    </w:pPr>
    <w:rPr>
      <w:sz w:val="21"/>
    </w:rPr>
  </w:style>
  <w:style w:type="paragraph" w:customStyle="1" w:styleId="afffffffffe">
    <w:name w:val="标准文件_文件名称"/>
    <w:basedOn w:val="affff6"/>
    <w:next w:val="affff6"/>
    <w:qFormat/>
    <w:rsid w:val="00FE576A"/>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0">
    <w:name w:val="toc 3"/>
    <w:basedOn w:val="afff5"/>
    <w:next w:val="afff5"/>
    <w:autoRedefine/>
    <w:uiPriority w:val="39"/>
    <w:unhideWhenUsed/>
    <w:rsid w:val="00EB1E69"/>
    <w:pPr>
      <w:spacing w:line="300" w:lineRule="exact"/>
      <w:ind w:left="420"/>
    </w:pPr>
    <w:rPr>
      <w:rFonts w:ascii="宋体"/>
    </w:rPr>
  </w:style>
  <w:style w:type="paragraph" w:styleId="40">
    <w:name w:val="toc 4"/>
    <w:basedOn w:val="afff5"/>
    <w:next w:val="afff5"/>
    <w:autoRedefine/>
    <w:uiPriority w:val="39"/>
    <w:unhideWhenUsed/>
    <w:rsid w:val="00EB1E69"/>
    <w:pPr>
      <w:tabs>
        <w:tab w:val="right" w:leader="dot" w:pos="9344"/>
      </w:tabs>
      <w:spacing w:line="300" w:lineRule="exact"/>
      <w:ind w:left="629"/>
    </w:pPr>
    <w:rPr>
      <w:rFonts w:ascii="宋体"/>
    </w:rPr>
  </w:style>
  <w:style w:type="paragraph" w:styleId="50">
    <w:name w:val="toc 5"/>
    <w:basedOn w:val="afff5"/>
    <w:next w:val="afff5"/>
    <w:autoRedefine/>
    <w:uiPriority w:val="39"/>
    <w:unhideWhenUsed/>
    <w:rsid w:val="00EB1E69"/>
    <w:pPr>
      <w:ind w:left="839"/>
    </w:pPr>
    <w:rPr>
      <w:rFonts w:ascii="宋体"/>
    </w:rPr>
  </w:style>
  <w:style w:type="paragraph" w:styleId="60">
    <w:name w:val="toc 6"/>
    <w:basedOn w:val="afff5"/>
    <w:next w:val="afff5"/>
    <w:autoRedefine/>
    <w:uiPriority w:val="39"/>
    <w:unhideWhenUsed/>
    <w:rsid w:val="00EB1E69"/>
    <w:pPr>
      <w:spacing w:line="300" w:lineRule="exact"/>
      <w:ind w:left="1049"/>
    </w:pPr>
    <w:rPr>
      <w:rFonts w:ascii="宋体"/>
    </w:rPr>
  </w:style>
  <w:style w:type="paragraph" w:styleId="70">
    <w:name w:val="toc 7"/>
    <w:basedOn w:val="afff5"/>
    <w:next w:val="afff5"/>
    <w:autoRedefine/>
    <w:uiPriority w:val="39"/>
    <w:unhideWhenUsed/>
    <w:rsid w:val="00EB1E69"/>
    <w:pPr>
      <w:tabs>
        <w:tab w:val="right" w:leader="dot" w:pos="9344"/>
      </w:tabs>
      <w:spacing w:line="300" w:lineRule="exact"/>
      <w:ind w:left="1259"/>
    </w:pPr>
    <w:rPr>
      <w:rFonts w:ascii="宋体"/>
    </w:rPr>
  </w:style>
  <w:style w:type="paragraph" w:customStyle="1" w:styleId="af8">
    <w:name w:val="标准文件_附录图标号"/>
    <w:basedOn w:val="affff6"/>
    <w:next w:val="affff6"/>
    <w:qFormat/>
    <w:rsid w:val="00113B1E"/>
    <w:pPr>
      <w:numPr>
        <w:numId w:val="18"/>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6"/>
    <w:next w:val="affff6"/>
    <w:qFormat/>
    <w:rsid w:val="009B6029"/>
    <w:pPr>
      <w:numPr>
        <w:numId w:val="30"/>
      </w:numPr>
      <w:spacing w:line="14" w:lineRule="exact"/>
      <w:ind w:firstLineChars="0" w:firstLine="0"/>
      <w:jc w:val="center"/>
    </w:pPr>
    <w:rPr>
      <w:rFonts w:eastAsia="黑体"/>
      <w:vanish/>
      <w:sz w:val="2"/>
    </w:rPr>
  </w:style>
  <w:style w:type="paragraph" w:styleId="23">
    <w:name w:val="toc 2"/>
    <w:basedOn w:val="afff5"/>
    <w:next w:val="afff5"/>
    <w:autoRedefine/>
    <w:uiPriority w:val="39"/>
    <w:unhideWhenUsed/>
    <w:rsid w:val="00EB1E69"/>
    <w:pPr>
      <w:tabs>
        <w:tab w:val="right" w:leader="dot" w:pos="9344"/>
      </w:tabs>
      <w:spacing w:line="300" w:lineRule="exact"/>
      <w:ind w:left="210"/>
    </w:pPr>
    <w:rPr>
      <w:rFonts w:ascii="宋体"/>
    </w:rPr>
  </w:style>
  <w:style w:type="paragraph" w:customStyle="1" w:styleId="a7">
    <w:name w:val="标准文件_引言一级条标题"/>
    <w:basedOn w:val="affff6"/>
    <w:next w:val="affff6"/>
    <w:qFormat/>
    <w:rsid w:val="00E030F9"/>
    <w:pPr>
      <w:numPr>
        <w:ilvl w:val="1"/>
        <w:numId w:val="31"/>
      </w:numPr>
      <w:spacing w:beforeLines="50" w:afterLines="50"/>
      <w:ind w:firstLineChars="0"/>
    </w:pPr>
    <w:rPr>
      <w:rFonts w:ascii="黑体" w:eastAsia="黑体"/>
    </w:rPr>
  </w:style>
  <w:style w:type="paragraph" w:customStyle="1" w:styleId="a8">
    <w:name w:val="标准文件_引言二级条标题"/>
    <w:basedOn w:val="affff6"/>
    <w:next w:val="affff6"/>
    <w:qFormat/>
    <w:rsid w:val="00E030F9"/>
    <w:pPr>
      <w:numPr>
        <w:ilvl w:val="2"/>
        <w:numId w:val="31"/>
      </w:numPr>
      <w:spacing w:beforeLines="50" w:afterLines="50"/>
      <w:ind w:firstLineChars="0"/>
    </w:pPr>
    <w:rPr>
      <w:rFonts w:ascii="黑体" w:eastAsia="黑体"/>
    </w:rPr>
  </w:style>
  <w:style w:type="paragraph" w:customStyle="1" w:styleId="a9">
    <w:name w:val="标准文件_引言三级条标题"/>
    <w:basedOn w:val="affff6"/>
    <w:next w:val="affff6"/>
    <w:qFormat/>
    <w:rsid w:val="00E030F9"/>
    <w:pPr>
      <w:numPr>
        <w:ilvl w:val="3"/>
        <w:numId w:val="31"/>
      </w:numPr>
      <w:spacing w:beforeLines="50" w:afterLines="50"/>
      <w:ind w:firstLineChars="0"/>
    </w:pPr>
    <w:rPr>
      <w:rFonts w:ascii="黑体" w:eastAsia="黑体"/>
    </w:rPr>
  </w:style>
  <w:style w:type="paragraph" w:customStyle="1" w:styleId="aa">
    <w:name w:val="标准文件_引言四级条标题"/>
    <w:basedOn w:val="affff6"/>
    <w:next w:val="affff6"/>
    <w:qFormat/>
    <w:rsid w:val="005E3C18"/>
    <w:pPr>
      <w:numPr>
        <w:ilvl w:val="4"/>
        <w:numId w:val="31"/>
      </w:numPr>
      <w:spacing w:beforeLines="50" w:afterLines="50"/>
      <w:ind w:firstLineChars="0"/>
    </w:pPr>
    <w:rPr>
      <w:rFonts w:ascii="黑体" w:eastAsia="黑体"/>
    </w:rPr>
  </w:style>
  <w:style w:type="paragraph" w:customStyle="1" w:styleId="ab">
    <w:name w:val="标准文件_引言五级条标题"/>
    <w:basedOn w:val="affff6"/>
    <w:next w:val="affff6"/>
    <w:qFormat/>
    <w:rsid w:val="005E3C18"/>
    <w:pPr>
      <w:numPr>
        <w:ilvl w:val="5"/>
        <w:numId w:val="31"/>
      </w:numPr>
      <w:spacing w:beforeLines="50" w:afterLines="50"/>
      <w:ind w:firstLineChars="0"/>
    </w:pPr>
    <w:rPr>
      <w:rFonts w:ascii="黑体" w:eastAsia="黑体"/>
    </w:rPr>
  </w:style>
  <w:style w:type="paragraph" w:customStyle="1" w:styleId="affffffffff">
    <w:name w:val="标准文件_注后"/>
    <w:basedOn w:val="affff6"/>
    <w:qFormat/>
    <w:rsid w:val="00614CC1"/>
    <w:pPr>
      <w:ind w:left="811" w:firstLineChars="0" w:firstLine="0"/>
    </w:pPr>
    <w:rPr>
      <w:sz w:val="18"/>
    </w:rPr>
  </w:style>
  <w:style w:type="paragraph" w:customStyle="1" w:styleId="X">
    <w:name w:val="标准文件_注X后"/>
    <w:basedOn w:val="affff6"/>
    <w:qFormat/>
    <w:rsid w:val="00614CC1"/>
    <w:pPr>
      <w:ind w:left="811" w:firstLineChars="0" w:firstLine="0"/>
    </w:pPr>
    <w:rPr>
      <w:sz w:val="18"/>
    </w:rPr>
  </w:style>
  <w:style w:type="paragraph" w:customStyle="1" w:styleId="affffffffff0">
    <w:name w:val="标准文件_示例后"/>
    <w:basedOn w:val="affff6"/>
    <w:qFormat/>
    <w:rsid w:val="00AC5DF4"/>
    <w:pPr>
      <w:ind w:left="964" w:firstLineChars="0" w:firstLine="0"/>
    </w:pPr>
    <w:rPr>
      <w:sz w:val="18"/>
    </w:rPr>
  </w:style>
  <w:style w:type="paragraph" w:customStyle="1" w:styleId="X0">
    <w:name w:val="标准文件_示例X后"/>
    <w:basedOn w:val="affff6"/>
    <w:link w:val="X1"/>
    <w:qFormat/>
    <w:rsid w:val="00E639BC"/>
    <w:pPr>
      <w:ind w:left="1049" w:firstLineChars="0" w:firstLine="0"/>
    </w:pPr>
    <w:rPr>
      <w:sz w:val="18"/>
    </w:rPr>
  </w:style>
  <w:style w:type="character" w:customStyle="1" w:styleId="X1">
    <w:name w:val="标准文件_示例X后 字符"/>
    <w:basedOn w:val="Char4"/>
    <w:link w:val="X0"/>
    <w:rsid w:val="00E639BC"/>
    <w:rPr>
      <w:rFonts w:ascii="宋体" w:hAnsi="Times New Roman"/>
      <w:noProof/>
      <w:sz w:val="18"/>
    </w:rPr>
  </w:style>
  <w:style w:type="paragraph" w:customStyle="1" w:styleId="affffffffff1">
    <w:name w:val="标准文件_索引项"/>
    <w:basedOn w:val="affff6"/>
    <w:next w:val="affff6"/>
    <w:qFormat/>
    <w:rsid w:val="00E210B5"/>
    <w:pPr>
      <w:tabs>
        <w:tab w:val="right" w:leader="dot" w:pos="9356"/>
      </w:tabs>
      <w:ind w:left="210" w:firstLineChars="0" w:hanging="210"/>
      <w:jc w:val="left"/>
    </w:pPr>
  </w:style>
  <w:style w:type="paragraph" w:customStyle="1" w:styleId="affffffffff2">
    <w:name w:val="标准文件_附录一级无标题"/>
    <w:basedOn w:val="aff4"/>
    <w:qFormat/>
    <w:rsid w:val="009D6BCA"/>
    <w:pPr>
      <w:spacing w:beforeLines="0" w:afterLines="0" w:line="276" w:lineRule="auto"/>
      <w:outlineLvl w:val="9"/>
    </w:pPr>
    <w:rPr>
      <w:rFonts w:ascii="宋体" w:eastAsia="宋体"/>
    </w:rPr>
  </w:style>
  <w:style w:type="paragraph" w:customStyle="1" w:styleId="affffffffff3">
    <w:name w:val="标准文件_附录二级无标题"/>
    <w:basedOn w:val="aff5"/>
    <w:rsid w:val="009D6BCA"/>
    <w:pPr>
      <w:spacing w:beforeLines="0" w:afterLines="0" w:line="276" w:lineRule="auto"/>
      <w:outlineLvl w:val="9"/>
    </w:pPr>
    <w:rPr>
      <w:rFonts w:ascii="宋体" w:eastAsia="宋体"/>
    </w:rPr>
  </w:style>
  <w:style w:type="paragraph" w:customStyle="1" w:styleId="affffffffff4">
    <w:name w:val="标准文件_附录三级无标题"/>
    <w:basedOn w:val="aff6"/>
    <w:qFormat/>
    <w:rsid w:val="00A41CB5"/>
    <w:pPr>
      <w:spacing w:beforeLines="0" w:afterLines="0" w:line="276" w:lineRule="auto"/>
      <w:outlineLvl w:val="9"/>
    </w:pPr>
    <w:rPr>
      <w:rFonts w:ascii="宋体" w:eastAsia="宋体"/>
    </w:rPr>
  </w:style>
  <w:style w:type="paragraph" w:customStyle="1" w:styleId="affffffffff5">
    <w:name w:val="标准文件_附录四级无标题"/>
    <w:basedOn w:val="aff7"/>
    <w:qFormat/>
    <w:rsid w:val="00A41CB5"/>
    <w:pPr>
      <w:spacing w:beforeLines="0" w:afterLines="0" w:line="276" w:lineRule="auto"/>
      <w:outlineLvl w:val="9"/>
    </w:pPr>
    <w:rPr>
      <w:rFonts w:ascii="宋体" w:eastAsia="宋体"/>
    </w:rPr>
  </w:style>
  <w:style w:type="paragraph" w:customStyle="1" w:styleId="affffffffff6">
    <w:name w:val="标准文件_附录五级无标题"/>
    <w:basedOn w:val="aff8"/>
    <w:qFormat/>
    <w:rsid w:val="00A41CB5"/>
    <w:pPr>
      <w:spacing w:beforeLines="0" w:afterLines="0" w:line="276" w:lineRule="auto"/>
      <w:outlineLvl w:val="9"/>
    </w:pPr>
    <w:rPr>
      <w:rFonts w:ascii="宋体" w:eastAsia="宋体"/>
    </w:rPr>
  </w:style>
  <w:style w:type="paragraph" w:customStyle="1" w:styleId="afffffffff3">
    <w:name w:val="标准文件_示例内容"/>
    <w:basedOn w:val="affff6"/>
    <w:qFormat/>
    <w:rsid w:val="009674AD"/>
    <w:pPr>
      <w:ind w:firstLine="420"/>
    </w:pPr>
    <w:rPr>
      <w:sz w:val="18"/>
    </w:rPr>
  </w:style>
  <w:style w:type="paragraph" w:customStyle="1" w:styleId="affffffffff7">
    <w:name w:val="标准文件_引言一级无标题"/>
    <w:basedOn w:val="a7"/>
    <w:next w:val="affff6"/>
    <w:qFormat/>
    <w:rsid w:val="00843C13"/>
    <w:pPr>
      <w:spacing w:beforeLines="0" w:afterLines="0" w:line="276" w:lineRule="auto"/>
    </w:pPr>
    <w:rPr>
      <w:rFonts w:ascii="宋体" w:eastAsia="宋体"/>
    </w:rPr>
  </w:style>
  <w:style w:type="paragraph" w:customStyle="1" w:styleId="affffffffff8">
    <w:name w:val="标准文件_引言二级无标题"/>
    <w:basedOn w:val="a8"/>
    <w:next w:val="affff6"/>
    <w:qFormat/>
    <w:rsid w:val="00843C13"/>
    <w:pPr>
      <w:spacing w:beforeLines="0" w:afterLines="0" w:line="276" w:lineRule="auto"/>
    </w:pPr>
    <w:rPr>
      <w:rFonts w:ascii="宋体" w:eastAsia="宋体"/>
    </w:rPr>
  </w:style>
  <w:style w:type="paragraph" w:customStyle="1" w:styleId="affffffffff9">
    <w:name w:val="标准文件_引言三级无标题"/>
    <w:basedOn w:val="a9"/>
    <w:next w:val="affff6"/>
    <w:qFormat/>
    <w:rsid w:val="00534BDF"/>
    <w:pPr>
      <w:spacing w:beforeLines="0" w:afterLines="0" w:line="276" w:lineRule="auto"/>
    </w:pPr>
    <w:rPr>
      <w:rFonts w:ascii="宋体" w:eastAsia="宋体"/>
    </w:rPr>
  </w:style>
  <w:style w:type="paragraph" w:customStyle="1" w:styleId="affffffffffa">
    <w:name w:val="标准文件_引言四级无标题"/>
    <w:basedOn w:val="aa"/>
    <w:next w:val="affff6"/>
    <w:qFormat/>
    <w:rsid w:val="00534BDF"/>
    <w:pPr>
      <w:spacing w:beforeLines="0" w:afterLines="0" w:line="276" w:lineRule="auto"/>
    </w:pPr>
    <w:rPr>
      <w:rFonts w:ascii="宋体" w:eastAsia="宋体"/>
    </w:rPr>
  </w:style>
  <w:style w:type="paragraph" w:customStyle="1" w:styleId="affffffffffb">
    <w:name w:val="标准文件_引言五级无标题"/>
    <w:basedOn w:val="ab"/>
    <w:next w:val="affff6"/>
    <w:qFormat/>
    <w:rsid w:val="00534BDF"/>
    <w:pPr>
      <w:spacing w:beforeLines="0" w:afterLines="0" w:line="276" w:lineRule="auto"/>
    </w:pPr>
    <w:rPr>
      <w:rFonts w:ascii="宋体" w:eastAsia="宋体"/>
    </w:rPr>
  </w:style>
  <w:style w:type="paragraph" w:customStyle="1" w:styleId="affffffffffc">
    <w:name w:val="标准文件_索引标题"/>
    <w:basedOn w:val="affffd"/>
    <w:next w:val="affff6"/>
    <w:qFormat/>
    <w:rsid w:val="002643C3"/>
    <w:rPr>
      <w:rFonts w:hAnsi="黑体"/>
    </w:rPr>
  </w:style>
  <w:style w:type="paragraph" w:customStyle="1" w:styleId="affffffffffd">
    <w:name w:val="标准文件_脚注内容"/>
    <w:basedOn w:val="affff6"/>
    <w:qFormat/>
    <w:rsid w:val="00DC3067"/>
    <w:pPr>
      <w:ind w:leftChars="200" w:left="400" w:hangingChars="200" w:hanging="200"/>
    </w:pPr>
    <w:rPr>
      <w:sz w:val="15"/>
    </w:rPr>
  </w:style>
  <w:style w:type="paragraph" w:customStyle="1" w:styleId="affffffffffe">
    <w:name w:val="标准文件_术语条一"/>
    <w:basedOn w:val="affffffff7"/>
    <w:next w:val="affff6"/>
    <w:qFormat/>
    <w:rsid w:val="00AF0C18"/>
  </w:style>
  <w:style w:type="paragraph" w:customStyle="1" w:styleId="afffffffffff">
    <w:name w:val="标准文件_术语条二"/>
    <w:basedOn w:val="affffffffa"/>
    <w:next w:val="affff6"/>
    <w:qFormat/>
    <w:rsid w:val="00AF0C18"/>
  </w:style>
  <w:style w:type="paragraph" w:customStyle="1" w:styleId="afffffffffff0">
    <w:name w:val="标准文件_术语条三"/>
    <w:basedOn w:val="affffffff9"/>
    <w:next w:val="affff6"/>
    <w:qFormat/>
    <w:rsid w:val="00AF0C18"/>
  </w:style>
  <w:style w:type="paragraph" w:customStyle="1" w:styleId="afffffffffff1">
    <w:name w:val="标准文件_术语条四"/>
    <w:basedOn w:val="affffffffc"/>
    <w:next w:val="affff6"/>
    <w:qFormat/>
    <w:rsid w:val="00AF0C18"/>
  </w:style>
  <w:style w:type="paragraph" w:customStyle="1" w:styleId="afffffffffff2">
    <w:name w:val="标准文件_术语条五"/>
    <w:basedOn w:val="affffffff8"/>
    <w:next w:val="affff6"/>
    <w:qFormat/>
    <w:rsid w:val="00AF0C18"/>
  </w:style>
  <w:style w:type="paragraph" w:customStyle="1" w:styleId="Default">
    <w:name w:val="Default"/>
    <w:rsid w:val="00194C95"/>
    <w:pPr>
      <w:widowControl w:val="0"/>
      <w:autoSpaceDE w:val="0"/>
      <w:autoSpaceDN w:val="0"/>
      <w:adjustRightInd w:val="0"/>
    </w:pPr>
    <w:rPr>
      <w:rFonts w:ascii="宋体" w:cs="宋体"/>
      <w:color w:val="000000"/>
      <w:sz w:val="24"/>
      <w:szCs w:val="24"/>
    </w:rPr>
  </w:style>
  <w:style w:type="character" w:customStyle="1" w:styleId="afffffffffff3">
    <w:name w:val="发布"/>
    <w:basedOn w:val="afff6"/>
    <w:rsid w:val="007B7453"/>
    <w:rPr>
      <w:rFonts w:ascii="黑体" w:eastAsia="黑体"/>
      <w:spacing w:val="85"/>
      <w:w w:val="100"/>
      <w:position w:val="3"/>
      <w:sz w:val="28"/>
      <w:szCs w:val="28"/>
    </w:rPr>
  </w:style>
  <w:style w:type="paragraph" w:styleId="afffffffffff4">
    <w:name w:val="Document Map"/>
    <w:basedOn w:val="afff5"/>
    <w:link w:val="Char7"/>
    <w:uiPriority w:val="99"/>
    <w:semiHidden/>
    <w:unhideWhenUsed/>
    <w:rsid w:val="003E0C33"/>
    <w:rPr>
      <w:rFonts w:ascii="宋体"/>
      <w:sz w:val="18"/>
      <w:szCs w:val="18"/>
    </w:rPr>
  </w:style>
  <w:style w:type="character" w:customStyle="1" w:styleId="Char7">
    <w:name w:val="文档结构图 Char"/>
    <w:basedOn w:val="afff6"/>
    <w:link w:val="afffffffffff4"/>
    <w:uiPriority w:val="99"/>
    <w:semiHidden/>
    <w:rsid w:val="003E0C33"/>
    <w:rPr>
      <w:rFonts w:ascii="宋体"/>
      <w:kern w:val="2"/>
      <w:sz w:val="18"/>
      <w:szCs w:val="18"/>
    </w:rPr>
  </w:style>
  <w:style w:type="paragraph" w:customStyle="1" w:styleId="afffffffffff5">
    <w:name w:val="段"/>
    <w:link w:val="Char8"/>
    <w:qFormat/>
    <w:rsid w:val="009A09BD"/>
    <w:pPr>
      <w:tabs>
        <w:tab w:val="center" w:pos="4201"/>
        <w:tab w:val="right" w:leader="dot" w:pos="9298"/>
      </w:tabs>
      <w:autoSpaceDE w:val="0"/>
      <w:autoSpaceDN w:val="0"/>
      <w:ind w:firstLineChars="200" w:firstLine="420"/>
      <w:jc w:val="both"/>
    </w:pPr>
    <w:rPr>
      <w:rFonts w:ascii="宋体" w:hAnsi="Times New Roman"/>
      <w:sz w:val="21"/>
    </w:rPr>
  </w:style>
  <w:style w:type="character" w:styleId="afffffffffff6">
    <w:name w:val="annotation reference"/>
    <w:basedOn w:val="afff6"/>
    <w:uiPriority w:val="99"/>
    <w:qFormat/>
    <w:rsid w:val="009A09BD"/>
    <w:rPr>
      <w:rFonts w:cs="Times New Roman"/>
      <w:sz w:val="21"/>
    </w:rPr>
  </w:style>
  <w:style w:type="character" w:customStyle="1" w:styleId="Char8">
    <w:name w:val="段 Char"/>
    <w:link w:val="afffffffffff5"/>
    <w:qFormat/>
    <w:locked/>
    <w:rsid w:val="009A09BD"/>
    <w:rPr>
      <w:rFonts w:ascii="宋体" w:hAnsi="Times New Roman"/>
      <w:sz w:val="21"/>
    </w:rPr>
  </w:style>
  <w:style w:type="paragraph" w:customStyle="1" w:styleId="afffffffffff7">
    <w:name w:val="数字编号列项（二级）"/>
    <w:uiPriority w:val="99"/>
    <w:qFormat/>
    <w:rsid w:val="00864301"/>
    <w:pPr>
      <w:tabs>
        <w:tab w:val="left" w:pos="1259"/>
      </w:tabs>
      <w:ind w:left="1259" w:hanging="420"/>
      <w:jc w:val="both"/>
    </w:pPr>
    <w:rPr>
      <w:rFonts w:ascii="宋体" w:hAnsi="Times New Roman"/>
      <w:sz w:val="21"/>
    </w:rPr>
  </w:style>
  <w:style w:type="paragraph" w:customStyle="1" w:styleId="afffffffffff8">
    <w:name w:val="字母编号列项（一级）"/>
    <w:uiPriority w:val="99"/>
    <w:qFormat/>
    <w:rsid w:val="00864301"/>
    <w:pPr>
      <w:tabs>
        <w:tab w:val="left" w:pos="839"/>
      </w:tabs>
      <w:ind w:left="839" w:hanging="419"/>
      <w:jc w:val="both"/>
    </w:pPr>
    <w:rPr>
      <w:rFonts w:ascii="宋体" w:hAnsi="Times New Roman"/>
      <w:sz w:val="21"/>
    </w:rPr>
  </w:style>
  <w:style w:type="paragraph" w:customStyle="1" w:styleId="afffffffffff9">
    <w:name w:val="编号列项（三级）"/>
    <w:uiPriority w:val="99"/>
    <w:qFormat/>
    <w:rsid w:val="00864301"/>
    <w:pPr>
      <w:tabs>
        <w:tab w:val="left" w:pos="0"/>
      </w:tabs>
      <w:ind w:left="1678" w:hanging="419"/>
    </w:pPr>
    <w:rPr>
      <w:rFonts w:ascii="宋体" w:hAnsi="Times New Roman"/>
      <w:sz w:val="21"/>
    </w:rPr>
  </w:style>
  <w:style w:type="character" w:customStyle="1" w:styleId="font81">
    <w:name w:val="font81"/>
    <w:qFormat/>
    <w:rsid w:val="00C17157"/>
    <w:rPr>
      <w:rFonts w:ascii="宋体" w:eastAsia="宋体" w:hAnsi="宋体" w:cs="宋体" w:hint="eastAsia"/>
      <w:color w:val="000000"/>
      <w:sz w:val="22"/>
      <w:szCs w:val="22"/>
      <w:u w:val="none"/>
    </w:rPr>
  </w:style>
  <w:style w:type="character" w:customStyle="1" w:styleId="font71">
    <w:name w:val="font71"/>
    <w:qFormat/>
    <w:rsid w:val="00C17157"/>
    <w:rPr>
      <w:rFonts w:ascii="宋体" w:eastAsia="宋体" w:hAnsi="宋体" w:cs="宋体" w:hint="eastAsia"/>
      <w:color w:val="000000"/>
      <w:sz w:val="22"/>
      <w:szCs w:val="22"/>
      <w:u w:val="none"/>
    </w:rPr>
  </w:style>
  <w:style w:type="paragraph" w:customStyle="1" w:styleId="Web">
    <w:name w:val="普通 (Web)"/>
    <w:basedOn w:val="afff5"/>
    <w:next w:val="afff5"/>
    <w:rsid w:val="00FB12F3"/>
    <w:pPr>
      <w:autoSpaceDE w:val="0"/>
      <w:autoSpaceDN w:val="0"/>
      <w:spacing w:before="100" w:after="100" w:line="240" w:lineRule="auto"/>
      <w:jc w:val="left"/>
    </w:pPr>
    <w:rPr>
      <w:rFonts w:ascii="..ì." w:eastAsia="..ì." w:hAnsi="Times New Roman"/>
      <w:kern w:val="0"/>
      <w:sz w:val="24"/>
      <w:szCs w:val="24"/>
    </w:rPr>
  </w:style>
  <w:style w:type="paragraph" w:customStyle="1" w:styleId="afffffffffffa">
    <w:name w:val="正文表标题"/>
    <w:next w:val="afffffffffff5"/>
    <w:rsid w:val="00FB12F3"/>
    <w:pPr>
      <w:jc w:val="center"/>
    </w:pPr>
    <w:rPr>
      <w:rFonts w:ascii="黑体" w:eastAsia="黑体" w:hAnsi="Times New Roman"/>
      <w:sz w:val="21"/>
    </w:rPr>
  </w:style>
  <w:style w:type="character" w:customStyle="1" w:styleId="apple-converted-space">
    <w:name w:val="apple-converted-space"/>
    <w:basedOn w:val="afff6"/>
    <w:rsid w:val="003E7521"/>
  </w:style>
  <w:style w:type="paragraph" w:customStyle="1" w:styleId="1">
    <w:name w:val="样式1"/>
    <w:basedOn w:val="affff6"/>
    <w:link w:val="1Char0"/>
    <w:qFormat/>
    <w:rsid w:val="003E7521"/>
    <w:pPr>
      <w:numPr>
        <w:numId w:val="45"/>
      </w:numPr>
      <w:ind w:firstLineChars="0" w:firstLine="0"/>
    </w:pPr>
  </w:style>
  <w:style w:type="character" w:customStyle="1" w:styleId="javascript">
    <w:name w:val="javascript"/>
    <w:basedOn w:val="afff6"/>
    <w:rsid w:val="00124D1C"/>
  </w:style>
  <w:style w:type="character" w:customStyle="1" w:styleId="1Char0">
    <w:name w:val="样式1 Char"/>
    <w:basedOn w:val="Char4"/>
    <w:link w:val="1"/>
    <w:rsid w:val="003E7521"/>
    <w:rPr>
      <w:rFonts w:ascii="宋体" w:hAnsi="Times New Roman"/>
      <w:noProof/>
      <w:sz w:val="21"/>
    </w:rPr>
  </w:style>
  <w:style w:type="paragraph" w:customStyle="1" w:styleId="p0">
    <w:name w:val="p0"/>
    <w:basedOn w:val="afff5"/>
    <w:rsid w:val="00124D1C"/>
    <w:pPr>
      <w:widowControl/>
      <w:adjustRightInd/>
      <w:spacing w:line="240" w:lineRule="auto"/>
    </w:pPr>
    <w:rPr>
      <w:rFonts w:ascii="Times New Roman" w:hAnsi="Times New Roman"/>
      <w:kern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fff5">
    <w:name w:val="Normal"/>
    <w:qFormat/>
    <w:pPr>
      <w:widowControl w:val="0"/>
      <w:jc w:val="both"/>
    </w:p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image" Target="media/image8.png"/><Relationship Id="rId39" Type="http://schemas.openxmlformats.org/officeDocument/2006/relationships/footer" Target="footer7.xml"/><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header" Target="header7.xm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header" Target="header6.xml"/><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3.png"/><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header" Target="header3.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0B9AC1DAF4D94C6BB6F8661462FD8D92"/>
        <w:category>
          <w:name w:val="常规"/>
          <w:gallery w:val="placeholder"/>
        </w:category>
        <w:types>
          <w:type w:val="bbPlcHdr"/>
        </w:types>
        <w:behaviors>
          <w:behavior w:val="content"/>
        </w:behaviors>
        <w:guid w:val="{844E74E8-7FF2-4998-A554-7F6AD7D13ECE}"/>
      </w:docPartPr>
      <w:docPartBody>
        <w:p w:rsidR="009E6D14" w:rsidRDefault="00F630C9">
          <w:pPr>
            <w:pStyle w:val="0B9AC1DAF4D94C6BB6F8661462FD8D92"/>
          </w:pPr>
          <w:r w:rsidRPr="00751A05">
            <w:rPr>
              <w:rStyle w:val="a3"/>
              <w:rFonts w:hint="eastAsia"/>
            </w:rPr>
            <w:t>单击或点击此处输入文字。</w:t>
          </w:r>
        </w:p>
      </w:docPartBody>
    </w:docPart>
    <w:docPart>
      <w:docPartPr>
        <w:name w:val="B61532C5FF6E4BFBA109D27D2165E622"/>
        <w:category>
          <w:name w:val="常规"/>
          <w:gallery w:val="placeholder"/>
        </w:category>
        <w:types>
          <w:type w:val="bbPlcHdr"/>
        </w:types>
        <w:behaviors>
          <w:behavior w:val="content"/>
        </w:behaviors>
        <w:guid w:val="{BAE927CE-8238-46B4-A7A5-287E33D469AA}"/>
      </w:docPartPr>
      <w:docPartBody>
        <w:p w:rsidR="009E6D14" w:rsidRDefault="00F630C9">
          <w:pPr>
            <w:pStyle w:val="B61532C5FF6E4BFBA109D27D2165E622"/>
          </w:pPr>
          <w:r w:rsidRPr="00FB6243">
            <w:rPr>
              <w:rStyle w:val="a3"/>
              <w:rFonts w:hint="eastAsia"/>
            </w:rPr>
            <w:t>选择一项。</w:t>
          </w:r>
        </w:p>
      </w:docPartBody>
    </w:docPart>
    <w:docPart>
      <w:docPartPr>
        <w:name w:val="CCC8D6C67D014AA0ADC4A6423145A28D"/>
        <w:category>
          <w:name w:val="常规"/>
          <w:gallery w:val="placeholder"/>
        </w:category>
        <w:types>
          <w:type w:val="bbPlcHdr"/>
        </w:types>
        <w:behaviors>
          <w:behavior w:val="content"/>
        </w:behaviors>
        <w:guid w:val="{446E6100-1F5A-4C30-9EC1-70D381F1263A}"/>
      </w:docPartPr>
      <w:docPartBody>
        <w:p w:rsidR="009E6D14" w:rsidRDefault="00F630C9">
          <w:pPr>
            <w:pStyle w:val="CCC8D6C67D014AA0ADC4A6423145A28D"/>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微软雅黑"/>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altName w:val="微软雅黑"/>
    <w:charset w:val="86"/>
    <w:family w:val="auto"/>
    <w:pitch w:val="variable"/>
    <w:sig w:usb0="00000000"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ì.">
    <w:altName w:val="宋体"/>
    <w:charset w:val="86"/>
    <w:family w:val="swiss"/>
    <w:pitch w:val="default"/>
    <w:sig w:usb0="00000001" w:usb1="080E0000" w:usb2="00000010" w:usb3="00000000" w:csb0="00040000" w:csb1="00000000"/>
  </w:font>
  <w:font w:name="AdobeHeitiStd-Regular">
    <w:altName w:val="黑体"/>
    <w:charset w:val="86"/>
    <w:family w:val="auto"/>
    <w:pitch w:val="default"/>
    <w:sig w:usb0="00000001"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bordersDoNotSurroundHeader/>
  <w:bordersDoNotSurroundFooter/>
  <w:revisionView w:formatting="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F630C9"/>
    <w:rsid w:val="00104D0C"/>
    <w:rsid w:val="00363B1C"/>
    <w:rsid w:val="0039284D"/>
    <w:rsid w:val="00466800"/>
    <w:rsid w:val="004C14A0"/>
    <w:rsid w:val="007A36B5"/>
    <w:rsid w:val="008404CD"/>
    <w:rsid w:val="00987156"/>
    <w:rsid w:val="009A4CFE"/>
    <w:rsid w:val="009E6D14"/>
    <w:rsid w:val="009F6314"/>
    <w:rsid w:val="00B02C9E"/>
    <w:rsid w:val="00B31329"/>
    <w:rsid w:val="00F2451A"/>
    <w:rsid w:val="00F41A14"/>
    <w:rsid w:val="00F630C9"/>
    <w:rsid w:val="00FA57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E6D14"/>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4C14A0"/>
    <w:rPr>
      <w:color w:val="808080"/>
    </w:rPr>
  </w:style>
  <w:style w:type="paragraph" w:customStyle="1" w:styleId="0B9AC1DAF4D94C6BB6F8661462FD8D92">
    <w:name w:val="0B9AC1DAF4D94C6BB6F8661462FD8D92"/>
    <w:rsid w:val="009E6D14"/>
    <w:pPr>
      <w:widowControl w:val="0"/>
      <w:jc w:val="both"/>
    </w:pPr>
  </w:style>
  <w:style w:type="paragraph" w:customStyle="1" w:styleId="B61532C5FF6E4BFBA109D27D2165E622">
    <w:name w:val="B61532C5FF6E4BFBA109D27D2165E622"/>
    <w:rsid w:val="009E6D14"/>
    <w:pPr>
      <w:widowControl w:val="0"/>
      <w:jc w:val="both"/>
    </w:pPr>
  </w:style>
  <w:style w:type="paragraph" w:customStyle="1" w:styleId="CCC8D6C67D014AA0ADC4A6423145A28D">
    <w:name w:val="CCC8D6C67D014AA0ADC4A6423145A28D"/>
    <w:rsid w:val="009E6D14"/>
    <w:pPr>
      <w:widowControl w:val="0"/>
      <w:jc w:val="both"/>
    </w:p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F69065-4DD3-47A4-8D15-6B634BD6A6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地方标准</Template>
  <TotalTime>71</TotalTime>
  <Pages>1</Pages>
  <Words>2374</Words>
  <Characters>13535</Characters>
  <Application>Microsoft Office Word</Application>
  <DocSecurity>0</DocSecurity>
  <Lines>112</Lines>
  <Paragraphs>31</Paragraphs>
  <ScaleCrop>false</ScaleCrop>
  <Company>PCMI</Company>
  <LinksUpToDate>false</LinksUpToDate>
  <CharactersWithSpaces>15878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地方标准</dc:title>
  <dc:creator>胥文婷</dc:creator>
  <dc:description>&lt;config cover="true" show_menu="true" version="1.0.0" doctype="SDKXY"&gt;_x000d_
&lt;/config&gt;</dc:description>
  <cp:lastModifiedBy>胥文婷</cp:lastModifiedBy>
  <cp:revision>15</cp:revision>
  <cp:lastPrinted>2020-08-30T10:00:00Z</cp:lastPrinted>
  <dcterms:created xsi:type="dcterms:W3CDTF">2021-06-28T10:41:00Z</dcterms:created>
  <dcterms:modified xsi:type="dcterms:W3CDTF">2021-08-03T06:05:00Z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false</vt:lpwstr>
  </property>
</Properties>
</file>