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B0" w:rsidRDefault="00DA57B0" w:rsidP="00DA57B0">
      <w:pPr>
        <w:pStyle w:val="a0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</w:t>
      </w:r>
    </w:p>
    <w:p w:rsidR="00DA57B0" w:rsidRDefault="00DA57B0" w:rsidP="00DA57B0">
      <w:pPr>
        <w:pStyle w:val="1"/>
        <w:rPr>
          <w:rFonts w:hint="eastAsia"/>
        </w:rPr>
      </w:pPr>
    </w:p>
    <w:p w:rsidR="00DA57B0" w:rsidRPr="00DA57B0" w:rsidRDefault="00DA57B0" w:rsidP="00DA57B0">
      <w:pPr>
        <w:pStyle w:val="1"/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DA57B0">
        <w:rPr>
          <w:rFonts w:ascii="方正小标宋_GBK" w:eastAsia="方正小标宋_GBK" w:hAnsi="方正小标宋_GBK" w:cs="方正小标宋_GBK" w:hint="eastAsia"/>
          <w:sz w:val="36"/>
          <w:szCs w:val="36"/>
        </w:rPr>
        <w:t>中关村示范区2019年-2020年药品医疗器械</w:t>
      </w:r>
    </w:p>
    <w:p w:rsidR="00DA57B0" w:rsidRPr="00DA57B0" w:rsidRDefault="00DA57B0" w:rsidP="00DA57B0">
      <w:pPr>
        <w:pStyle w:val="1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 w:rsidRPr="00DA57B0">
        <w:rPr>
          <w:rFonts w:ascii="方正小标宋_GBK" w:eastAsia="方正小标宋_GBK" w:hAnsi="方正小标宋_GBK" w:cs="方正小标宋_GBK" w:hint="eastAsia"/>
          <w:sz w:val="36"/>
          <w:szCs w:val="36"/>
        </w:rPr>
        <w:t>领域保费补贴及国外注册认证项目资金</w:t>
      </w:r>
    </w:p>
    <w:p w:rsidR="00DA57B0" w:rsidRDefault="00DA57B0" w:rsidP="00DA57B0">
      <w:pPr>
        <w:pStyle w:val="1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proofErr w:type="gramStart"/>
      <w:r w:rsidRPr="00DA57B0">
        <w:rPr>
          <w:rFonts w:ascii="方正小标宋_GBK" w:eastAsia="方正小标宋_GBK" w:hAnsi="方正小标宋_GBK" w:cs="方正小标宋_GBK" w:hint="eastAsia"/>
          <w:sz w:val="36"/>
          <w:szCs w:val="36"/>
        </w:rPr>
        <w:t>拟支持</w:t>
      </w:r>
      <w:proofErr w:type="gramEnd"/>
      <w:r w:rsidRPr="00DA57B0">
        <w:rPr>
          <w:rFonts w:ascii="方正小标宋_GBK" w:eastAsia="方正小标宋_GBK" w:hAnsi="方正小标宋_GBK" w:cs="方正小标宋_GBK" w:hint="eastAsia"/>
          <w:sz w:val="36"/>
          <w:szCs w:val="36"/>
        </w:rPr>
        <w:t>单位</w:t>
      </w:r>
      <w:bookmarkStart w:id="0" w:name="_GoBack"/>
      <w:bookmarkEnd w:id="0"/>
    </w:p>
    <w:p w:rsidR="00DA57B0" w:rsidRDefault="00DA57B0" w:rsidP="00DA57B0">
      <w:pPr>
        <w:pStyle w:val="1"/>
        <w:rPr>
          <w:rFonts w:hint="eastAsia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263"/>
        <w:gridCol w:w="6451"/>
      </w:tblGrid>
      <w:tr w:rsidR="00DA57B0" w:rsidTr="00DA57B0">
        <w:trPr>
          <w:trHeight w:val="270"/>
          <w:jc w:val="center"/>
        </w:trPr>
        <w:tc>
          <w:tcPr>
            <w:tcW w:w="7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57B0" w:rsidRDefault="00DA57B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一、保费补贴项目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拟支持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北京诺诚健华医药科技有限公司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博进（中国）医药技术开发有限公司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北京凯因格领生物技术有限公司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北京凯因科技股份有限公司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北京爱力佳医药科技有限公司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北京天诚医药科技有限公司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北京诺思兰德生物技术股份有限公司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扬子江药业集团北京海燕药业有限公司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7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A57B0" w:rsidRDefault="00DA57B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二、国外注册认证项目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拟支持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推想医疗科技股份有限公司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北京爱康宜诚医疗器材有限公司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北京科仪邦恩医疗器械科技有限公司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北京华脉泰科医疗器械有限公司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中关村现代医药生产力促进中心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6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乐普（北京）医疗器械股份有限公司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北京卓诚惠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生生物科技股份有限公司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海杰亚（北京）医疗器械有限公司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北京泰德制药股份有限公司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北京雅果科技有限公司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北京唯迈医疗设备有限公司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博奥晶典生物技术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北京热景生物技术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乐康科仪（北京）科技有限公司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北京邦塞科技有限公司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北京安和加利尔科技有限公司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博晖创新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生物技术股份有限公司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北京市春立正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达医疗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器械股份有限公司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谊安医疗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系统股份有限公司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北京德益达美医疗科技有限公司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北京中科盛康科技有限公司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北京冠舟科技有限公司</w:t>
            </w:r>
          </w:p>
        </w:tc>
      </w:tr>
      <w:tr w:rsidR="00DA57B0" w:rsidTr="00DA57B0">
        <w:trPr>
          <w:trHeight w:val="270"/>
          <w:jc w:val="center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B0" w:rsidRDefault="00DA57B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北京市富乐科技开发有限公司</w:t>
            </w:r>
          </w:p>
        </w:tc>
      </w:tr>
    </w:tbl>
    <w:p w:rsidR="00DA57B0" w:rsidRDefault="00DA57B0" w:rsidP="00DA57B0">
      <w:pPr>
        <w:rPr>
          <w:rFonts w:hint="eastAsia"/>
        </w:rPr>
      </w:pPr>
    </w:p>
    <w:p w:rsidR="00012E7B" w:rsidRPr="00DA57B0" w:rsidRDefault="00012E7B"/>
    <w:sectPr w:rsidR="00012E7B" w:rsidRPr="00DA5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0A"/>
    <w:rsid w:val="00012E7B"/>
    <w:rsid w:val="00977B0A"/>
    <w:rsid w:val="00DA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EECA9-FB46-4EC7-BF90-2E2C4C91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A57B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qFormat/>
    <w:rsid w:val="00DA57B0"/>
  </w:style>
  <w:style w:type="paragraph" w:styleId="a0">
    <w:name w:val="index heading"/>
    <w:basedOn w:val="a"/>
    <w:next w:val="1"/>
    <w:uiPriority w:val="99"/>
    <w:semiHidden/>
    <w:unhideWhenUsed/>
    <w:qFormat/>
    <w:rsid w:val="00DA57B0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drcnet</dc:creator>
  <cp:keywords/>
  <dc:description/>
  <cp:lastModifiedBy>drcnet</cp:lastModifiedBy>
  <cp:revision>3</cp:revision>
  <dcterms:created xsi:type="dcterms:W3CDTF">2021-07-08T09:20:00Z</dcterms:created>
  <dcterms:modified xsi:type="dcterms:W3CDTF">2021-07-08T09:20:00Z</dcterms:modified>
</cp:coreProperties>
</file>