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584B9" w14:textId="77777777" w:rsidR="00DE39EA" w:rsidRPr="007F3E01" w:rsidRDefault="00BD02EE" w:rsidP="007F3E01">
      <w:pPr>
        <w:spacing w:after="487" w:line="367" w:lineRule="auto"/>
        <w:ind w:left="3273" w:hanging="2695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2021年北京市专精特新</w:t>
      </w:r>
      <w:r w:rsidR="007F3E01">
        <w:rPr>
          <w:rFonts w:ascii="黑体" w:eastAsia="黑体" w:hAnsi="黑体" w:cs="黑体" w:hint="eastAsia"/>
          <w:sz w:val="44"/>
        </w:rPr>
        <w:t>“小巨人”</w:t>
      </w:r>
      <w:r>
        <w:rPr>
          <w:rFonts w:ascii="黑体" w:eastAsia="黑体" w:hAnsi="黑体" w:cs="黑体"/>
          <w:sz w:val="44"/>
        </w:rPr>
        <w:t>企业申报承诺</w:t>
      </w:r>
      <w:r w:rsidR="007F3E01">
        <w:rPr>
          <w:rFonts w:ascii="黑体" w:eastAsia="黑体" w:hAnsi="黑体" w:cs="黑体" w:hint="eastAsia"/>
          <w:sz w:val="44"/>
        </w:rPr>
        <w:t>书</w:t>
      </w:r>
    </w:p>
    <w:p w14:paraId="5A918FBD" w14:textId="77777777" w:rsidR="00DE39EA" w:rsidRDefault="00BD02EE">
      <w:pPr>
        <w:spacing w:after="70"/>
        <w:ind w:left="10" w:hanging="10"/>
        <w:jc w:val="both"/>
      </w:pPr>
      <w:r>
        <w:rPr>
          <w:rFonts w:ascii="FangSong" w:eastAsia="FangSong" w:hAnsi="FangSong" w:cs="FangSong"/>
          <w:sz w:val="32"/>
        </w:rPr>
        <w:t>北京市经济和信息化局：</w:t>
      </w:r>
    </w:p>
    <w:p w14:paraId="1D441A08" w14:textId="176BCBFC" w:rsidR="00DE39EA" w:rsidRPr="007F3E01" w:rsidRDefault="00BD02EE" w:rsidP="007F3E01">
      <w:pPr>
        <w:spacing w:after="8" w:line="315" w:lineRule="auto"/>
        <w:ind w:firstLineChars="200" w:firstLine="640"/>
        <w:rPr>
          <w:rFonts w:ascii="FangSong" w:eastAsiaTheme="minorEastAsia" w:hAnsi="FangSong" w:cs="FangSong"/>
          <w:sz w:val="32"/>
        </w:rPr>
      </w:pPr>
      <w:r>
        <w:rPr>
          <w:rFonts w:ascii="FangSong" w:eastAsia="FangSong" w:hAnsi="FangSong" w:cs="FangSong"/>
          <w:sz w:val="32"/>
        </w:rPr>
        <w:t>公司属于</w:t>
      </w:r>
      <w:r>
        <w:rPr>
          <w:rFonts w:ascii="FangSong" w:eastAsia="FangSong" w:hAnsi="FangSong" w:cs="FangSong"/>
          <w:sz w:val="32"/>
          <w:u w:val="single" w:color="000000"/>
        </w:rPr>
        <w:t xml:space="preserve">□农、林、牧、渔业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工业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建筑业 □批发业 □零售业 □交通运输业 □仓储业 □邮政业 □住宿业 □餐饮业 □信息传输业 □软件和信息技术服务业 □房地产开发经营 □物业管理 □租赁和商务服务业 □其他未列明行业</w:t>
      </w:r>
      <w:r>
        <w:rPr>
          <w:rFonts w:ascii="FangSong" w:eastAsia="FangSong" w:hAnsi="FangSong" w:cs="FangSong"/>
          <w:sz w:val="32"/>
        </w:rPr>
        <w:t>，现有从业人员</w:t>
      </w:r>
      <w:r>
        <w:rPr>
          <w:rFonts w:ascii="FangSong" w:eastAsia="FangSong" w:hAnsi="FangSong" w:cs="FangSong"/>
          <w:sz w:val="32"/>
        </w:rPr>
        <w:tab/>
      </w:r>
      <w:r w:rsidR="007F3E01">
        <w:rPr>
          <w:rFonts w:ascii="FangSong" w:eastAsia="FangSong" w:hAnsi="FangSong" w:cs="FangSong"/>
          <w:sz w:val="32"/>
        </w:rPr>
        <w:t xml:space="preserve">        </w:t>
      </w:r>
      <w:r>
        <w:rPr>
          <w:rFonts w:ascii="FangSong" w:eastAsia="FangSong" w:hAnsi="FangSong" w:cs="FangSong"/>
          <w:sz w:val="32"/>
        </w:rPr>
        <w:t>人，</w:t>
      </w:r>
      <w:bookmarkStart w:id="0" w:name="_GoBack"/>
      <w:bookmarkEnd w:id="0"/>
      <w:r w:rsidR="004F39F7">
        <w:rPr>
          <w:rFonts w:ascii="FangSong" w:eastAsia="FangSong" w:hAnsi="FangSong" w:cs="FangSong" w:hint="eastAsia"/>
          <w:sz w:val="32"/>
        </w:rPr>
        <w:t xml:space="preserve">研发人员 </w:t>
      </w:r>
      <w:r w:rsidR="004F39F7">
        <w:rPr>
          <w:rFonts w:ascii="FangSong" w:eastAsia="FangSong" w:hAnsi="FangSong" w:cs="FangSong"/>
          <w:sz w:val="32"/>
        </w:rPr>
        <w:t xml:space="preserve">        </w:t>
      </w:r>
      <w:r w:rsidR="004F39F7">
        <w:rPr>
          <w:rFonts w:ascii="FangSong" w:eastAsia="FangSong" w:hAnsi="FangSong" w:cs="FangSong" w:hint="eastAsia"/>
          <w:sz w:val="32"/>
        </w:rPr>
        <w:t>人，</w:t>
      </w:r>
      <w:r>
        <w:rPr>
          <w:rFonts w:ascii="FangSong" w:eastAsia="FangSong" w:hAnsi="FangSong" w:cs="FangSong"/>
          <w:sz w:val="32"/>
        </w:rPr>
        <w:t>2020 年营业收入</w:t>
      </w:r>
      <w:r>
        <w:rPr>
          <w:rFonts w:ascii="FangSong" w:eastAsia="FangSong" w:hAnsi="FangSong" w:cs="FangSong"/>
          <w:sz w:val="32"/>
        </w:rPr>
        <w:tab/>
      </w:r>
      <w:r w:rsidR="007F3E01">
        <w:rPr>
          <w:rFonts w:ascii="FangSong" w:eastAsia="FangSong" w:hAnsi="FangSong" w:cs="FangSong"/>
          <w:sz w:val="32"/>
        </w:rPr>
        <w:t xml:space="preserve">     万元，资产</w:t>
      </w:r>
      <w:r w:rsidR="007F3E01" w:rsidRPr="007F3E01">
        <w:rPr>
          <w:rFonts w:ascii="FangSong" w:eastAsia="FangSong" w:hAnsi="FangSong" w:cs="FangSong" w:hint="eastAsia"/>
          <w:sz w:val="32"/>
        </w:rPr>
        <w:t xml:space="preserve">总额 </w:t>
      </w:r>
      <w:r w:rsidR="007F3E01" w:rsidRPr="007F3E01">
        <w:rPr>
          <w:rFonts w:ascii="FangSong" w:eastAsia="FangSong" w:hAnsi="FangSong" w:cs="FangSong"/>
          <w:sz w:val="32"/>
        </w:rPr>
        <w:t xml:space="preserve">     </w:t>
      </w:r>
      <w:r w:rsidR="007F3E01">
        <w:rPr>
          <w:rFonts w:ascii="FangSong" w:eastAsia="FangSong" w:hAnsi="FangSong" w:cs="FangSong"/>
          <w:sz w:val="32"/>
        </w:rPr>
        <w:t xml:space="preserve"> </w:t>
      </w:r>
      <w:r w:rsidR="007F3E01" w:rsidRPr="007F3E01">
        <w:rPr>
          <w:rFonts w:ascii="FangSong" w:eastAsia="FangSong" w:hAnsi="FangSong" w:cs="FangSong"/>
          <w:sz w:val="32"/>
        </w:rPr>
        <w:t xml:space="preserve"> </w:t>
      </w:r>
      <w:r w:rsidR="007F3E01" w:rsidRPr="007F3E01">
        <w:rPr>
          <w:rFonts w:ascii="FangSong" w:eastAsia="FangSong" w:hAnsi="FangSong" w:cs="FangSong" w:hint="eastAsia"/>
          <w:sz w:val="32"/>
        </w:rPr>
        <w:t>万元，根据</w:t>
      </w:r>
      <w:r>
        <w:rPr>
          <w:rFonts w:ascii="FangSong" w:eastAsia="FangSong" w:hAnsi="FangSong" w:cs="FangSong"/>
          <w:sz w:val="32"/>
        </w:rPr>
        <w:t>《中小企业划型标准规定》（工信部联企业〔2011〕300号）规定的划分标准，本公司为</w:t>
      </w:r>
      <w:r>
        <w:rPr>
          <w:rFonts w:ascii="FangSong" w:eastAsia="FangSong" w:hAnsi="FangSong" w:cs="FangSong"/>
          <w:sz w:val="32"/>
          <w:u w:val="single" w:color="000000"/>
        </w:rPr>
        <w:t xml:space="preserve">□中型 □小型 </w:t>
      </w:r>
      <w:r w:rsidR="007F3E01">
        <w:rPr>
          <w:rFonts w:ascii="FangSong" w:eastAsia="FangSong" w:hAnsi="FangSong" w:cs="FangSong"/>
          <w:sz w:val="32"/>
          <w:u w:val="single" w:color="000000"/>
        </w:rPr>
        <w:t>□</w:t>
      </w:r>
      <w:r>
        <w:rPr>
          <w:rFonts w:ascii="FangSong" w:eastAsia="FangSong" w:hAnsi="FangSong" w:cs="FangSong"/>
          <w:sz w:val="32"/>
          <w:u w:val="single" w:color="000000"/>
        </w:rPr>
        <w:t>微型</w:t>
      </w:r>
      <w:r>
        <w:rPr>
          <w:rFonts w:ascii="FangSong" w:eastAsia="FangSong" w:hAnsi="FangSong" w:cs="FangSong"/>
          <w:sz w:val="32"/>
        </w:rPr>
        <w:t>企业。</w:t>
      </w:r>
    </w:p>
    <w:p w14:paraId="58A76C9D" w14:textId="77777777" w:rsidR="00DE39EA" w:rsidRDefault="00BD02EE">
      <w:pPr>
        <w:spacing w:after="73"/>
        <w:ind w:left="636" w:hanging="10"/>
        <w:jc w:val="both"/>
      </w:pPr>
      <w:r>
        <w:rPr>
          <w:rFonts w:ascii="FangSong" w:eastAsia="FangSong" w:hAnsi="FangSong" w:cs="FangSong"/>
          <w:sz w:val="32"/>
        </w:rPr>
        <w:t>公司主导产品：</w:t>
      </w:r>
    </w:p>
    <w:p w14:paraId="29FE965B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《工业强基工程实施指南</w:t>
      </w:r>
    </w:p>
    <w:p w14:paraId="26DAFA4D" w14:textId="77777777" w:rsidR="00DE39EA" w:rsidRDefault="00BD02EE">
      <w:pPr>
        <w:spacing w:after="8" w:line="315" w:lineRule="auto"/>
        <w:ind w:left="-5" w:hanging="10"/>
      </w:pPr>
      <w:r>
        <w:rPr>
          <w:rFonts w:ascii="FangSong" w:eastAsia="FangSong" w:hAnsi="FangSong" w:cs="FangSong"/>
          <w:sz w:val="32"/>
        </w:rPr>
        <w:t>（2016-2020年）》“四基”领域中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核心基础零部件（元器件） □关键基础材料 □先进基础工艺 □产业技术基础；</w:t>
      </w:r>
    </w:p>
    <w:p w14:paraId="39C11C43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关键领域补短板；</w:t>
      </w:r>
    </w:p>
    <w:p w14:paraId="40660A56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填补国内或国际空白；</w:t>
      </w:r>
    </w:p>
    <w:p w14:paraId="25A75079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 w:rsidR="007F3E01">
        <w:rPr>
          <w:rFonts w:asciiTheme="minorEastAsia" w:eastAsiaTheme="minorEastAsia" w:hAnsiTheme="minorEastAsia" w:cs="FangSong" w:hint="eastAsia"/>
          <w:sz w:val="32"/>
          <w:u w:val="single" w:color="000000"/>
        </w:rPr>
        <w:t>“</w:t>
      </w:r>
      <w:r>
        <w:rPr>
          <w:rFonts w:ascii="FangSong" w:eastAsia="FangSong" w:hAnsi="FangSong" w:cs="FangSong"/>
          <w:sz w:val="32"/>
        </w:rPr>
        <w:t>卡脖子</w:t>
      </w:r>
      <w:r w:rsidR="007F3E01">
        <w:rPr>
          <w:rFonts w:asciiTheme="minorEastAsia" w:eastAsiaTheme="minorEastAsia" w:hAnsiTheme="minorEastAsia" w:cs="FangSong" w:hint="eastAsia"/>
          <w:sz w:val="32"/>
        </w:rPr>
        <w:t>“</w:t>
      </w:r>
      <w:r>
        <w:rPr>
          <w:rFonts w:ascii="FangSong" w:eastAsia="FangSong" w:hAnsi="FangSong" w:cs="FangSong"/>
          <w:sz w:val="32"/>
        </w:rPr>
        <w:t>领域突破；</w:t>
      </w:r>
    </w:p>
    <w:p w14:paraId="1EC6F386" w14:textId="77777777" w:rsidR="002E14D7" w:rsidRPr="002E14D7" w:rsidRDefault="00BD02EE" w:rsidP="002E14D7">
      <w:pPr>
        <w:numPr>
          <w:ilvl w:val="0"/>
          <w:numId w:val="1"/>
        </w:numPr>
        <w:wordWrap w:val="0"/>
        <w:spacing w:after="102"/>
        <w:ind w:left="624"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lastRenderedPageBreak/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在全球范围内细分领域实现关键技术首创或领先性突破。</w:t>
      </w:r>
    </w:p>
    <w:p w14:paraId="51790CAF" w14:textId="77777777" w:rsidR="002E14D7" w:rsidRPr="002E14D7" w:rsidRDefault="002E14D7" w:rsidP="002E14D7">
      <w:pPr>
        <w:numPr>
          <w:ilvl w:val="0"/>
          <w:numId w:val="1"/>
        </w:numPr>
        <w:wordWrap w:val="0"/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 w:rsidRPr="002E14D7">
        <w:rPr>
          <w:rFonts w:ascii="FangSong" w:eastAsia="FangSong" w:hAnsi="FangSong" w:cs="FangSong" w:hint="eastAsia"/>
          <w:sz w:val="32"/>
        </w:rPr>
        <w:t>新一代信息技术与实体经济深度融合的创新产品</w:t>
      </w:r>
      <w:r>
        <w:rPr>
          <w:rFonts w:ascii="FangSong" w:eastAsia="FangSong" w:hAnsi="FangSong" w:cs="FangSong"/>
          <w:sz w:val="32"/>
        </w:rPr>
        <w:t>。</w:t>
      </w:r>
    </w:p>
    <w:p w14:paraId="2BE86779" w14:textId="77777777" w:rsidR="002E14D7" w:rsidRPr="002E14D7" w:rsidRDefault="002E14D7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 w:rsidRPr="002E14D7">
        <w:rPr>
          <w:rFonts w:ascii="FangSong" w:eastAsia="FangSong" w:hAnsi="FangSong" w:cs="FangSong" w:hint="eastAsia"/>
          <w:sz w:val="32"/>
        </w:rPr>
        <w:t>本单位承诺向北京市经济和信息化局提供的材料均准确、真实、合法、有效，无涉密信息，本企业愿为此承担有关法律责任。</w:t>
      </w:r>
    </w:p>
    <w:p w14:paraId="728370B0" w14:textId="77777777" w:rsidR="002E14D7" w:rsidRPr="004C0046" w:rsidRDefault="002E14D7" w:rsidP="002E14D7">
      <w:pPr>
        <w:wordWrap w:val="0"/>
        <w:spacing w:after="102"/>
        <w:jc w:val="both"/>
        <w:rPr>
          <w:rFonts w:eastAsiaTheme="minorEastAsia"/>
        </w:rPr>
      </w:pPr>
    </w:p>
    <w:p w14:paraId="3787032E" w14:textId="77777777" w:rsidR="002E14D7" w:rsidRPr="002E14D7" w:rsidRDefault="002E14D7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 w:rsidRPr="002E14D7">
        <w:rPr>
          <w:rFonts w:ascii="FangSong" w:eastAsia="FangSong" w:hAnsi="FangSong" w:cs="FangSong" w:hint="eastAsia"/>
          <w:sz w:val="32"/>
        </w:rPr>
        <w:t>本单位承诺</w:t>
      </w:r>
      <w:r w:rsidRPr="002E14D7">
        <w:rPr>
          <w:rFonts w:ascii="FangSong" w:eastAsia="FangSong" w:hAnsi="FangSong" w:cs="FangSong"/>
          <w:sz w:val="32"/>
        </w:rPr>
        <w:t>三年内未发生过重大安全、质量、环境污染事故等违法记录</w:t>
      </w:r>
      <w:r w:rsidRPr="004C0046">
        <w:rPr>
          <w:rFonts w:ascii="FangSong" w:eastAsia="FangSong" w:hAnsi="FangSong" w:cs="FangSong" w:hint="eastAsia"/>
          <w:sz w:val="32"/>
        </w:rPr>
        <w:t>，</w:t>
      </w:r>
      <w:r w:rsidRPr="002E14D7">
        <w:rPr>
          <w:rFonts w:ascii="FangSong" w:eastAsia="FangSong" w:hAnsi="FangSong" w:cs="FangSong" w:hint="eastAsia"/>
          <w:sz w:val="32"/>
        </w:rPr>
        <w:t>本企业愿为此承担有关法律责任。</w:t>
      </w:r>
    </w:p>
    <w:p w14:paraId="5191BD46" w14:textId="77777777" w:rsidR="00DE39EA" w:rsidRDefault="00DE39EA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</w:p>
    <w:p w14:paraId="10134D02" w14:textId="3C533FA1" w:rsidR="00C51B97" w:rsidRPr="00C51B97" w:rsidRDefault="00620FFF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>
        <w:rPr>
          <w:rFonts w:ascii="FangSong" w:eastAsia="FangSong" w:hAnsi="FangSong" w:cs="FangSong"/>
          <w:sz w:val="32"/>
        </w:rPr>
        <w:t xml:space="preserve">                  </w:t>
      </w:r>
      <w:r w:rsidR="00C51B97" w:rsidRPr="00C51B97">
        <w:rPr>
          <w:rFonts w:ascii="FangSong" w:eastAsia="FangSong" w:hAnsi="FangSong" w:cs="FangSong" w:hint="eastAsia"/>
          <w:sz w:val="32"/>
        </w:rPr>
        <w:t>承诺单位：（盖章）</w:t>
      </w:r>
    </w:p>
    <w:p w14:paraId="4F7E0DA8" w14:textId="33EC9B67" w:rsidR="00C51B97" w:rsidRPr="00C51B97" w:rsidRDefault="00C51B97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 w:rsidRPr="00C51B97">
        <w:rPr>
          <w:rFonts w:ascii="FangSong" w:eastAsia="FangSong" w:hAnsi="FangSong" w:cs="FangSong" w:hint="eastAsia"/>
          <w:sz w:val="32"/>
        </w:rPr>
        <w:t xml:space="preserve">  </w:t>
      </w:r>
      <w:r w:rsidRPr="00C51B97">
        <w:rPr>
          <w:rFonts w:ascii="FangSong" w:eastAsia="FangSong" w:hAnsi="FangSong" w:cs="FangSong"/>
          <w:sz w:val="32"/>
        </w:rPr>
        <w:t xml:space="preserve">           </w:t>
      </w:r>
      <w:r w:rsidR="004C0046">
        <w:rPr>
          <w:rFonts w:ascii="FangSong" w:eastAsia="FangSong" w:hAnsi="FangSong" w:cs="FangSong"/>
          <w:sz w:val="32"/>
        </w:rPr>
        <w:t xml:space="preserve">    </w:t>
      </w:r>
      <w:r w:rsidRPr="00C51B97">
        <w:rPr>
          <w:rFonts w:ascii="FangSong" w:eastAsia="FangSong" w:hAnsi="FangSong" w:cs="FangSong" w:hint="eastAsia"/>
          <w:sz w:val="32"/>
        </w:rPr>
        <w:t>日</w:t>
      </w:r>
      <w:r w:rsidR="004C0046">
        <w:rPr>
          <w:rFonts w:ascii="FangSong" w:eastAsia="FangSong" w:hAnsi="FangSong" w:cs="FangSong" w:hint="eastAsia"/>
          <w:sz w:val="32"/>
        </w:rPr>
        <w:t xml:space="preserve"> </w:t>
      </w:r>
      <w:r w:rsidR="004C0046">
        <w:rPr>
          <w:rFonts w:ascii="FangSong" w:eastAsia="FangSong" w:hAnsi="FangSong" w:cs="FangSong"/>
          <w:sz w:val="32"/>
        </w:rPr>
        <w:t xml:space="preserve">   </w:t>
      </w:r>
      <w:r w:rsidRPr="00C51B97">
        <w:rPr>
          <w:rFonts w:ascii="FangSong" w:eastAsia="FangSong" w:hAnsi="FangSong" w:cs="FangSong" w:hint="eastAsia"/>
          <w:sz w:val="32"/>
        </w:rPr>
        <w:t xml:space="preserve">期： </w:t>
      </w:r>
      <w:r w:rsidRPr="00C51B97">
        <w:rPr>
          <w:rFonts w:ascii="FangSong" w:eastAsia="FangSong" w:hAnsi="FangSong" w:cs="FangSong"/>
          <w:sz w:val="32"/>
        </w:rPr>
        <w:t xml:space="preserve">   </w:t>
      </w:r>
      <w:r w:rsidRPr="00C51B97">
        <w:rPr>
          <w:rFonts w:ascii="FangSong" w:eastAsia="FangSong" w:hAnsi="FangSong" w:cs="FangSong" w:hint="eastAsia"/>
          <w:sz w:val="32"/>
        </w:rPr>
        <w:t xml:space="preserve">年 </w:t>
      </w:r>
      <w:r w:rsidRPr="00C51B97">
        <w:rPr>
          <w:rFonts w:ascii="FangSong" w:eastAsia="FangSong" w:hAnsi="FangSong" w:cs="FangSong"/>
          <w:sz w:val="32"/>
        </w:rPr>
        <w:t xml:space="preserve">   </w:t>
      </w:r>
      <w:r w:rsidRPr="00C51B97">
        <w:rPr>
          <w:rFonts w:ascii="FangSong" w:eastAsia="FangSong" w:hAnsi="FangSong" w:cs="FangSong" w:hint="eastAsia"/>
          <w:sz w:val="32"/>
        </w:rPr>
        <w:t xml:space="preserve">月 </w:t>
      </w:r>
      <w:r w:rsidRPr="00C51B97">
        <w:rPr>
          <w:rFonts w:ascii="FangSong" w:eastAsia="FangSong" w:hAnsi="FangSong" w:cs="FangSong"/>
          <w:sz w:val="32"/>
        </w:rPr>
        <w:t xml:space="preserve">  </w:t>
      </w:r>
      <w:r w:rsidRPr="00C51B97">
        <w:rPr>
          <w:rFonts w:ascii="FangSong" w:eastAsia="FangSong" w:hAnsi="FangSong" w:cs="FangSong" w:hint="eastAsia"/>
          <w:sz w:val="32"/>
        </w:rPr>
        <w:t>日</w:t>
      </w:r>
    </w:p>
    <w:sectPr w:rsidR="00C51B97" w:rsidRPr="00C51B97">
      <w:pgSz w:w="11906" w:h="16838"/>
      <w:pgMar w:top="1238" w:right="1639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E622D" w14:textId="77777777" w:rsidR="00D73954" w:rsidRDefault="00D73954" w:rsidP="007F3E01">
      <w:pPr>
        <w:spacing w:after="0" w:line="240" w:lineRule="auto"/>
      </w:pPr>
      <w:r>
        <w:separator/>
      </w:r>
    </w:p>
  </w:endnote>
  <w:endnote w:type="continuationSeparator" w:id="0">
    <w:p w14:paraId="6CD6D1D6" w14:textId="77777777" w:rsidR="00D73954" w:rsidRDefault="00D73954" w:rsidP="007F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33028" w14:textId="77777777" w:rsidR="00D73954" w:rsidRDefault="00D73954" w:rsidP="007F3E01">
      <w:pPr>
        <w:spacing w:after="0" w:line="240" w:lineRule="auto"/>
      </w:pPr>
      <w:r>
        <w:separator/>
      </w:r>
    </w:p>
  </w:footnote>
  <w:footnote w:type="continuationSeparator" w:id="0">
    <w:p w14:paraId="2D4084D1" w14:textId="77777777" w:rsidR="00D73954" w:rsidRDefault="00D73954" w:rsidP="007F3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C272C"/>
    <w:multiLevelType w:val="hybridMultilevel"/>
    <w:tmpl w:val="0210671C"/>
    <w:lvl w:ilvl="0" w:tplc="35C63E5E">
      <w:start w:val="1"/>
      <w:numFmt w:val="decimal"/>
      <w:lvlText w:val="%1."/>
      <w:lvlJc w:val="left"/>
      <w:pPr>
        <w:ind w:left="626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77C5D72">
      <w:start w:val="1"/>
      <w:numFmt w:val="lowerLetter"/>
      <w:lvlText w:val="%2"/>
      <w:lvlJc w:val="left"/>
      <w:pPr>
        <w:ind w:left="172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A78F12E">
      <w:start w:val="1"/>
      <w:numFmt w:val="lowerRoman"/>
      <w:lvlText w:val="%3"/>
      <w:lvlJc w:val="left"/>
      <w:pPr>
        <w:ind w:left="244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27E6372">
      <w:start w:val="1"/>
      <w:numFmt w:val="decimal"/>
      <w:lvlText w:val="%4"/>
      <w:lvlJc w:val="left"/>
      <w:pPr>
        <w:ind w:left="316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928961C">
      <w:start w:val="1"/>
      <w:numFmt w:val="lowerLetter"/>
      <w:lvlText w:val="%5"/>
      <w:lvlJc w:val="left"/>
      <w:pPr>
        <w:ind w:left="388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16A3B5C">
      <w:start w:val="1"/>
      <w:numFmt w:val="lowerRoman"/>
      <w:lvlText w:val="%6"/>
      <w:lvlJc w:val="left"/>
      <w:pPr>
        <w:ind w:left="460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65E67B6">
      <w:start w:val="1"/>
      <w:numFmt w:val="decimal"/>
      <w:lvlText w:val="%7"/>
      <w:lvlJc w:val="left"/>
      <w:pPr>
        <w:ind w:left="532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6E270A0">
      <w:start w:val="1"/>
      <w:numFmt w:val="lowerLetter"/>
      <w:lvlText w:val="%8"/>
      <w:lvlJc w:val="left"/>
      <w:pPr>
        <w:ind w:left="604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22A0C7C">
      <w:start w:val="1"/>
      <w:numFmt w:val="lowerRoman"/>
      <w:lvlText w:val="%9"/>
      <w:lvlJc w:val="left"/>
      <w:pPr>
        <w:ind w:left="676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EA"/>
    <w:rsid w:val="001B34B2"/>
    <w:rsid w:val="002145EA"/>
    <w:rsid w:val="002E14D7"/>
    <w:rsid w:val="004C0046"/>
    <w:rsid w:val="004F39F7"/>
    <w:rsid w:val="00620FFF"/>
    <w:rsid w:val="007F3E01"/>
    <w:rsid w:val="00BD02EE"/>
    <w:rsid w:val="00C51B97"/>
    <w:rsid w:val="00D73954"/>
    <w:rsid w:val="00DE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7BBB0"/>
  <w15:docId w15:val="{AEEA4010-B60F-4815-8083-4E07201A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3E01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3E0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3E01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鲁品超</dc:creator>
  <cp:keywords/>
  <cp:lastModifiedBy>whhjmj@163.com</cp:lastModifiedBy>
  <cp:revision>7</cp:revision>
  <dcterms:created xsi:type="dcterms:W3CDTF">2021-04-21T12:15:00Z</dcterms:created>
  <dcterms:modified xsi:type="dcterms:W3CDTF">2021-04-22T10:59:00Z</dcterms:modified>
</cp:coreProperties>
</file>