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0181" w:rsidRPr="00894EEA" w:rsidRDefault="009E0181" w:rsidP="00894EEA">
      <w:pPr>
        <w:jc w:val="left"/>
        <w:rPr>
          <w:rFonts w:ascii="黑体" w:eastAsia="黑体" w:hAnsi="黑体"/>
          <w:b/>
          <w:bCs/>
          <w:color w:val="C00000"/>
          <w:sz w:val="28"/>
          <w:szCs w:val="28"/>
        </w:rPr>
      </w:pPr>
      <w:r w:rsidRPr="00894EEA">
        <w:rPr>
          <w:rFonts w:ascii="黑体" w:eastAsia="黑体" w:hAnsi="黑体" w:hint="eastAsia"/>
          <w:b/>
          <w:bCs/>
          <w:color w:val="C00000"/>
          <w:sz w:val="28"/>
          <w:szCs w:val="28"/>
        </w:rPr>
        <w:t>自然科学奖提</w:t>
      </w:r>
      <w:r w:rsidRPr="004651D6">
        <w:rPr>
          <w:rFonts w:ascii="黑体" w:eastAsia="黑体" w:hAnsi="黑体" w:hint="eastAsia"/>
          <w:b/>
          <w:bCs/>
          <w:color w:val="C00000"/>
          <w:sz w:val="28"/>
          <w:szCs w:val="28"/>
        </w:rPr>
        <w:t>名号</w:t>
      </w:r>
      <w:r w:rsidRPr="00894EEA">
        <w:rPr>
          <w:rFonts w:ascii="黑体" w:eastAsia="黑体" w:hAnsi="黑体" w:hint="eastAsia"/>
          <w:b/>
          <w:bCs/>
          <w:color w:val="C00000"/>
          <w:sz w:val="28"/>
          <w:szCs w:val="28"/>
        </w:rPr>
        <w:t>：</w:t>
      </w:r>
      <w:r w:rsidR="006217CA" w:rsidRPr="00894EEA">
        <w:rPr>
          <w:rFonts w:ascii="黑体" w:eastAsia="黑体" w:hAnsi="黑体" w:hint="eastAsia"/>
          <w:b/>
          <w:bCs/>
          <w:color w:val="C00000"/>
          <w:sz w:val="28"/>
          <w:szCs w:val="28"/>
        </w:rPr>
        <w:t>1</w:t>
      </w:r>
      <w:r w:rsidR="006217CA" w:rsidRPr="00894EEA">
        <w:rPr>
          <w:rFonts w:ascii="黑体" w:eastAsia="黑体" w:hAnsi="黑体"/>
          <w:b/>
          <w:bCs/>
          <w:color w:val="C00000"/>
          <w:sz w:val="28"/>
          <w:szCs w:val="28"/>
        </w:rPr>
        <w:t>09-203</w:t>
      </w:r>
    </w:p>
    <w:tbl>
      <w:tblPr>
        <w:tblStyle w:val="a4"/>
        <w:tblW w:w="0" w:type="auto"/>
        <w:tblLook w:val="04A0"/>
      </w:tblPr>
      <w:tblGrid>
        <w:gridCol w:w="2263"/>
        <w:gridCol w:w="12013"/>
      </w:tblGrid>
      <w:tr w:rsidR="009E0181" w:rsidRPr="009E0181" w:rsidTr="009E0181">
        <w:tc>
          <w:tcPr>
            <w:tcW w:w="2263" w:type="dxa"/>
            <w:vAlign w:val="center"/>
          </w:tcPr>
          <w:p w:rsidR="009E0181" w:rsidRPr="000C6390" w:rsidRDefault="009E0181" w:rsidP="009E0181">
            <w:pPr>
              <w:jc w:val="center"/>
              <w:rPr>
                <w:rFonts w:ascii="黑体" w:eastAsia="黑体" w:hAnsi="黑体"/>
                <w:b/>
                <w:bCs/>
                <w:color w:val="FF0000"/>
                <w:sz w:val="28"/>
                <w:szCs w:val="28"/>
              </w:rPr>
            </w:pPr>
            <w:r w:rsidRPr="00894EEA">
              <w:rPr>
                <w:rFonts w:ascii="黑体" w:eastAsia="黑体" w:hAnsi="黑体" w:hint="eastAsia"/>
                <w:b/>
                <w:bCs/>
                <w:color w:val="C00000"/>
                <w:sz w:val="28"/>
                <w:szCs w:val="28"/>
              </w:rPr>
              <w:t>项目名称</w:t>
            </w:r>
          </w:p>
        </w:tc>
        <w:tc>
          <w:tcPr>
            <w:tcW w:w="12013" w:type="dxa"/>
            <w:vAlign w:val="center"/>
          </w:tcPr>
          <w:p w:rsidR="009E0181" w:rsidRPr="009E0181" w:rsidRDefault="009E0181" w:rsidP="00DB1559">
            <w:pPr>
              <w:jc w:val="center"/>
              <w:rPr>
                <w:rFonts w:ascii="宋体" w:hAnsi="宋体"/>
                <w:sz w:val="28"/>
                <w:szCs w:val="28"/>
              </w:rPr>
            </w:pPr>
            <w:r w:rsidRPr="009E0181">
              <w:rPr>
                <w:rFonts w:ascii="宋体" w:hAnsi="宋体" w:hint="eastAsia"/>
                <w:sz w:val="28"/>
                <w:szCs w:val="28"/>
              </w:rPr>
              <w:t>石墨烯基碳纳米材料的设计制备及其光催化和储能性能研究</w:t>
            </w:r>
          </w:p>
        </w:tc>
      </w:tr>
      <w:tr w:rsidR="004324D8" w:rsidRPr="009E0181" w:rsidTr="009E0181">
        <w:tc>
          <w:tcPr>
            <w:tcW w:w="2263" w:type="dxa"/>
            <w:vAlign w:val="center"/>
          </w:tcPr>
          <w:p w:rsidR="004324D8" w:rsidRPr="000C6390" w:rsidRDefault="004324D8" w:rsidP="009E0181">
            <w:pPr>
              <w:jc w:val="center"/>
              <w:rPr>
                <w:rFonts w:ascii="黑体" w:eastAsia="黑体" w:hAnsi="黑体"/>
                <w:b/>
                <w:bCs/>
                <w:color w:val="FF0000"/>
                <w:sz w:val="28"/>
                <w:szCs w:val="28"/>
              </w:rPr>
            </w:pPr>
            <w:r w:rsidRPr="00894EEA">
              <w:rPr>
                <w:rFonts w:ascii="黑体" w:eastAsia="黑体" w:hAnsi="黑体" w:hint="eastAsia"/>
                <w:b/>
                <w:bCs/>
                <w:color w:val="C00000"/>
                <w:sz w:val="28"/>
                <w:szCs w:val="28"/>
              </w:rPr>
              <w:t>项目类型</w:t>
            </w:r>
          </w:p>
        </w:tc>
        <w:tc>
          <w:tcPr>
            <w:tcW w:w="12013" w:type="dxa"/>
            <w:vAlign w:val="center"/>
          </w:tcPr>
          <w:p w:rsidR="004324D8" w:rsidRPr="009E0181" w:rsidRDefault="004324D8" w:rsidP="00DB1559">
            <w:pPr>
              <w:jc w:val="center"/>
              <w:rPr>
                <w:rFonts w:ascii="宋体" w:hAnsi="宋体"/>
                <w:sz w:val="28"/>
                <w:szCs w:val="28"/>
              </w:rPr>
            </w:pPr>
            <w:r>
              <w:rPr>
                <w:rFonts w:ascii="宋体" w:hAnsi="宋体" w:hint="eastAsia"/>
                <w:sz w:val="28"/>
                <w:szCs w:val="28"/>
              </w:rPr>
              <w:t>自然科学奖</w:t>
            </w:r>
          </w:p>
        </w:tc>
      </w:tr>
      <w:tr w:rsidR="004324D8" w:rsidRPr="009E0181" w:rsidTr="009E0181">
        <w:tc>
          <w:tcPr>
            <w:tcW w:w="2263" w:type="dxa"/>
            <w:vAlign w:val="center"/>
          </w:tcPr>
          <w:p w:rsidR="004324D8" w:rsidRPr="000C6390" w:rsidRDefault="004324D8" w:rsidP="009E0181">
            <w:pPr>
              <w:jc w:val="center"/>
              <w:rPr>
                <w:rFonts w:ascii="黑体" w:eastAsia="黑体" w:hAnsi="黑体"/>
                <w:b/>
                <w:bCs/>
                <w:color w:val="FF0000"/>
                <w:sz w:val="28"/>
                <w:szCs w:val="28"/>
              </w:rPr>
            </w:pPr>
            <w:r w:rsidRPr="00894EEA">
              <w:rPr>
                <w:rFonts w:ascii="黑体" w:eastAsia="黑体" w:hAnsi="黑体" w:hint="eastAsia"/>
                <w:b/>
                <w:bCs/>
                <w:color w:val="C00000"/>
                <w:sz w:val="28"/>
                <w:szCs w:val="28"/>
              </w:rPr>
              <w:t>推荐单位</w:t>
            </w:r>
          </w:p>
        </w:tc>
        <w:tc>
          <w:tcPr>
            <w:tcW w:w="12013" w:type="dxa"/>
            <w:vAlign w:val="center"/>
          </w:tcPr>
          <w:p w:rsidR="004324D8" w:rsidRPr="009E0181" w:rsidRDefault="004324D8" w:rsidP="00DB1559">
            <w:pPr>
              <w:jc w:val="center"/>
              <w:rPr>
                <w:rFonts w:ascii="宋体" w:hAnsi="宋体"/>
                <w:sz w:val="28"/>
                <w:szCs w:val="28"/>
              </w:rPr>
            </w:pPr>
            <w:r>
              <w:rPr>
                <w:rFonts w:ascii="宋体" w:hAnsi="宋体" w:hint="eastAsia"/>
                <w:sz w:val="28"/>
                <w:szCs w:val="28"/>
              </w:rPr>
              <w:t>廊坊师范学院</w:t>
            </w:r>
          </w:p>
        </w:tc>
      </w:tr>
      <w:tr w:rsidR="009E0181" w:rsidRPr="009E0181" w:rsidTr="009E0181">
        <w:tc>
          <w:tcPr>
            <w:tcW w:w="2263" w:type="dxa"/>
            <w:vAlign w:val="center"/>
          </w:tcPr>
          <w:p w:rsidR="009E0181" w:rsidRPr="000C6390" w:rsidRDefault="009E0181" w:rsidP="009E0181">
            <w:pPr>
              <w:jc w:val="center"/>
              <w:rPr>
                <w:rFonts w:ascii="黑体" w:eastAsia="黑体" w:hAnsi="黑体"/>
                <w:b/>
                <w:bCs/>
                <w:color w:val="FF0000"/>
                <w:sz w:val="28"/>
                <w:szCs w:val="28"/>
              </w:rPr>
            </w:pPr>
            <w:r w:rsidRPr="00894EEA">
              <w:rPr>
                <w:rFonts w:ascii="黑体" w:eastAsia="黑体" w:hAnsi="黑体" w:hint="eastAsia"/>
                <w:b/>
                <w:bCs/>
                <w:color w:val="C00000"/>
                <w:sz w:val="28"/>
                <w:szCs w:val="28"/>
              </w:rPr>
              <w:t>提名单位</w:t>
            </w:r>
          </w:p>
        </w:tc>
        <w:tc>
          <w:tcPr>
            <w:tcW w:w="12013" w:type="dxa"/>
            <w:vAlign w:val="center"/>
          </w:tcPr>
          <w:p w:rsidR="009E0181" w:rsidRPr="009E0181" w:rsidRDefault="00CE734B" w:rsidP="00DB1559">
            <w:pPr>
              <w:jc w:val="center"/>
              <w:rPr>
                <w:rFonts w:ascii="宋体" w:hAnsi="宋体"/>
                <w:sz w:val="28"/>
                <w:szCs w:val="28"/>
              </w:rPr>
            </w:pPr>
            <w:r>
              <w:rPr>
                <w:rFonts w:ascii="宋体" w:hAnsi="宋体" w:hint="eastAsia"/>
                <w:sz w:val="28"/>
                <w:szCs w:val="28"/>
              </w:rPr>
              <w:t>廊坊市人民政府</w:t>
            </w:r>
          </w:p>
        </w:tc>
      </w:tr>
      <w:tr w:rsidR="009E0181" w:rsidRPr="009E0181" w:rsidTr="009E0181">
        <w:tc>
          <w:tcPr>
            <w:tcW w:w="2263" w:type="dxa"/>
            <w:vAlign w:val="center"/>
          </w:tcPr>
          <w:p w:rsidR="009E0181" w:rsidRPr="00894EEA" w:rsidRDefault="009E0181" w:rsidP="009E0181">
            <w:pPr>
              <w:jc w:val="center"/>
              <w:rPr>
                <w:rFonts w:ascii="黑体" w:eastAsia="黑体" w:hAnsi="黑体"/>
                <w:b/>
                <w:bCs/>
                <w:color w:val="C00000"/>
                <w:sz w:val="28"/>
                <w:szCs w:val="28"/>
              </w:rPr>
            </w:pPr>
            <w:r w:rsidRPr="00894EEA">
              <w:rPr>
                <w:rFonts w:ascii="黑体" w:eastAsia="黑体" w:hAnsi="黑体" w:hint="eastAsia"/>
                <w:b/>
                <w:bCs/>
                <w:color w:val="C00000"/>
                <w:sz w:val="28"/>
                <w:szCs w:val="28"/>
              </w:rPr>
              <w:t>项</w:t>
            </w:r>
            <w:r w:rsidRPr="0095170F">
              <w:rPr>
                <w:rFonts w:ascii="黑体" w:eastAsia="黑体" w:hAnsi="黑体" w:hint="eastAsia"/>
                <w:b/>
                <w:bCs/>
                <w:color w:val="C00000"/>
                <w:sz w:val="28"/>
                <w:szCs w:val="28"/>
              </w:rPr>
              <w:t>目简</w:t>
            </w:r>
            <w:r w:rsidRPr="00894EEA">
              <w:rPr>
                <w:rFonts w:ascii="黑体" w:eastAsia="黑体" w:hAnsi="黑体" w:hint="eastAsia"/>
                <w:b/>
                <w:bCs/>
                <w:color w:val="C00000"/>
                <w:sz w:val="28"/>
                <w:szCs w:val="28"/>
              </w:rPr>
              <w:t>介</w:t>
            </w:r>
          </w:p>
        </w:tc>
        <w:tc>
          <w:tcPr>
            <w:tcW w:w="12013" w:type="dxa"/>
            <w:vAlign w:val="center"/>
          </w:tcPr>
          <w:p w:rsidR="0049211F" w:rsidRPr="0049211F" w:rsidRDefault="0049211F" w:rsidP="00CE734B">
            <w:pPr>
              <w:spacing w:beforeLines="50" w:line="500" w:lineRule="exact"/>
              <w:ind w:firstLineChars="200" w:firstLine="560"/>
              <w:rPr>
                <w:rFonts w:ascii="宋体" w:hAnsi="宋体"/>
                <w:sz w:val="28"/>
                <w:szCs w:val="28"/>
              </w:rPr>
            </w:pPr>
            <w:r w:rsidRPr="0049211F">
              <w:rPr>
                <w:rFonts w:ascii="宋体" w:hAnsi="宋体" w:hint="eastAsia"/>
                <w:sz w:val="28"/>
                <w:szCs w:val="28"/>
              </w:rPr>
              <w:t>本项目属于化学学科中纳米化学和</w:t>
            </w:r>
            <w:proofErr w:type="gramStart"/>
            <w:r w:rsidRPr="0049211F">
              <w:rPr>
                <w:rFonts w:ascii="宋体" w:hAnsi="宋体" w:hint="eastAsia"/>
                <w:sz w:val="28"/>
                <w:szCs w:val="28"/>
              </w:rPr>
              <w:t>碳化学</w:t>
            </w:r>
            <w:proofErr w:type="gramEnd"/>
            <w:r w:rsidRPr="0049211F">
              <w:rPr>
                <w:rFonts w:ascii="宋体" w:hAnsi="宋体" w:hint="eastAsia"/>
                <w:sz w:val="28"/>
                <w:szCs w:val="28"/>
              </w:rPr>
              <w:t>交叉学科领域中的应用基础研究。设计新型高效的能源储存和转化材料及器件，从而实现太阳能/化学能/电能之间的高效转化与储存，是绿色能源利用的关键难题和挑战。项目针对现有光催化剂及储能器件材料存在性能不够理想、可控设计性不强、结构性能关系不明等关键科学问题，以突破太阳能转化和能量存储效率为目标，设计并发展了系列具有独特结构与性质的新型三维石墨</w:t>
            </w:r>
            <w:proofErr w:type="gramStart"/>
            <w:r w:rsidRPr="0049211F">
              <w:rPr>
                <w:rFonts w:ascii="宋体" w:hAnsi="宋体" w:hint="eastAsia"/>
                <w:sz w:val="28"/>
                <w:szCs w:val="28"/>
              </w:rPr>
              <w:t>烯</w:t>
            </w:r>
            <w:proofErr w:type="gramEnd"/>
            <w:r w:rsidRPr="0049211F">
              <w:rPr>
                <w:rFonts w:ascii="宋体" w:hAnsi="宋体" w:hint="eastAsia"/>
                <w:sz w:val="28"/>
                <w:szCs w:val="28"/>
              </w:rPr>
              <w:t>体相光催化剂材料及结构可控的碳纳米复合储能材料，揭示了这些材料体系独特的结构与性能间的关系，构建了新型高效光催化剂体系及储能材料和器件，为高效碳纳米材料的设计和应用提供了新的思路。重要科学发现如下：</w:t>
            </w:r>
          </w:p>
          <w:p w:rsidR="0049211F" w:rsidRPr="0049211F" w:rsidRDefault="0049211F" w:rsidP="00CE734B">
            <w:pPr>
              <w:spacing w:beforeLines="50" w:line="500" w:lineRule="exact"/>
              <w:ind w:firstLineChars="200" w:firstLine="560"/>
              <w:rPr>
                <w:rFonts w:ascii="宋体" w:hAnsi="宋体"/>
                <w:sz w:val="28"/>
                <w:szCs w:val="28"/>
              </w:rPr>
            </w:pPr>
            <w:r w:rsidRPr="0049211F">
              <w:rPr>
                <w:rFonts w:ascii="宋体" w:hAnsi="宋体"/>
                <w:sz w:val="28"/>
                <w:szCs w:val="28"/>
              </w:rPr>
              <w:t xml:space="preserve">1. </w:t>
            </w:r>
            <w:r w:rsidRPr="0049211F">
              <w:rPr>
                <w:rFonts w:ascii="宋体" w:hAnsi="宋体" w:hint="eastAsia"/>
                <w:b/>
                <w:bCs/>
                <w:sz w:val="28"/>
                <w:szCs w:val="28"/>
              </w:rPr>
              <w:t>提出一种新的光致热电子催化机理，发展了一种光催化反应新方法，为太阳能的高效转化和利用开辟了新的途径。</w:t>
            </w:r>
            <w:r w:rsidRPr="0049211F">
              <w:rPr>
                <w:rFonts w:ascii="宋体" w:hAnsi="宋体" w:hint="eastAsia"/>
                <w:sz w:val="28"/>
                <w:szCs w:val="28"/>
              </w:rPr>
              <w:t>基于三维石墨</w:t>
            </w:r>
            <w:proofErr w:type="gramStart"/>
            <w:r w:rsidRPr="0049211F">
              <w:rPr>
                <w:rFonts w:ascii="宋体" w:hAnsi="宋体" w:hint="eastAsia"/>
                <w:sz w:val="28"/>
                <w:szCs w:val="28"/>
              </w:rPr>
              <w:t>烯</w:t>
            </w:r>
            <w:proofErr w:type="gramEnd"/>
            <w:r w:rsidRPr="0049211F">
              <w:rPr>
                <w:rFonts w:ascii="宋体" w:hAnsi="宋体" w:hint="eastAsia"/>
                <w:sz w:val="28"/>
                <w:szCs w:val="28"/>
              </w:rPr>
              <w:t>独特的体相结构及二维片层石墨</w:t>
            </w:r>
            <w:proofErr w:type="gramStart"/>
            <w:r w:rsidRPr="0049211F">
              <w:rPr>
                <w:rFonts w:ascii="宋体" w:hAnsi="宋体" w:hint="eastAsia"/>
                <w:sz w:val="28"/>
                <w:szCs w:val="28"/>
              </w:rPr>
              <w:t>烯</w:t>
            </w:r>
            <w:proofErr w:type="gramEnd"/>
            <w:r w:rsidRPr="0049211F">
              <w:rPr>
                <w:rFonts w:ascii="宋体" w:hAnsi="宋体" w:hint="eastAsia"/>
                <w:sz w:val="28"/>
                <w:szCs w:val="28"/>
              </w:rPr>
              <w:t>本征狄拉克能带结构，构建了三维交联石墨</w:t>
            </w:r>
            <w:proofErr w:type="gramStart"/>
            <w:r w:rsidRPr="0049211F">
              <w:rPr>
                <w:rFonts w:ascii="宋体" w:hAnsi="宋体" w:hint="eastAsia"/>
                <w:sz w:val="28"/>
                <w:szCs w:val="28"/>
              </w:rPr>
              <w:t>烯</w:t>
            </w:r>
            <w:proofErr w:type="gramEnd"/>
            <w:r w:rsidRPr="0049211F">
              <w:rPr>
                <w:rFonts w:ascii="宋体" w:hAnsi="宋体" w:hint="eastAsia"/>
                <w:sz w:val="28"/>
                <w:szCs w:val="28"/>
              </w:rPr>
              <w:t>体相材料，提出了一种新的光致热电子光催化机理，首次实现了常压光照温和条件下氨合成以及基于这类全碳催化剂材料的光分解水制氢。</w:t>
            </w:r>
          </w:p>
          <w:p w:rsidR="0049211F" w:rsidRPr="0049211F" w:rsidRDefault="0049211F" w:rsidP="00CE734B">
            <w:pPr>
              <w:spacing w:beforeLines="50" w:line="500" w:lineRule="exact"/>
              <w:ind w:firstLineChars="200" w:firstLine="560"/>
              <w:rPr>
                <w:rFonts w:ascii="宋体" w:hAnsi="宋体"/>
                <w:sz w:val="28"/>
                <w:szCs w:val="28"/>
              </w:rPr>
            </w:pPr>
            <w:r w:rsidRPr="0049211F">
              <w:rPr>
                <w:rFonts w:ascii="宋体" w:hAnsi="宋体" w:hint="eastAsia"/>
                <w:sz w:val="28"/>
                <w:szCs w:val="28"/>
              </w:rPr>
              <w:lastRenderedPageBreak/>
              <w:t>2</w:t>
            </w:r>
            <w:r w:rsidRPr="0049211F">
              <w:rPr>
                <w:rFonts w:ascii="宋体" w:hAnsi="宋体"/>
                <w:sz w:val="28"/>
                <w:szCs w:val="28"/>
              </w:rPr>
              <w:t>.</w:t>
            </w:r>
            <w:r w:rsidRPr="0049211F">
              <w:rPr>
                <w:rFonts w:ascii="宋体" w:hAnsi="宋体" w:hint="eastAsia"/>
                <w:sz w:val="28"/>
                <w:szCs w:val="28"/>
              </w:rPr>
              <w:t xml:space="preserve"> </w:t>
            </w:r>
            <w:r w:rsidRPr="0049211F">
              <w:rPr>
                <w:rFonts w:ascii="宋体" w:hAnsi="宋体" w:hint="eastAsia"/>
                <w:b/>
                <w:bCs/>
                <w:sz w:val="28"/>
                <w:szCs w:val="28"/>
              </w:rPr>
              <w:t>构建了碳纳米材料结构与性能</w:t>
            </w:r>
            <w:proofErr w:type="gramStart"/>
            <w:r w:rsidRPr="0049211F">
              <w:rPr>
                <w:rFonts w:ascii="宋体" w:hAnsi="宋体" w:hint="eastAsia"/>
                <w:b/>
                <w:bCs/>
                <w:sz w:val="28"/>
                <w:szCs w:val="28"/>
              </w:rPr>
              <w:t>间构效</w:t>
            </w:r>
            <w:proofErr w:type="gramEnd"/>
            <w:r w:rsidRPr="0049211F">
              <w:rPr>
                <w:rFonts w:ascii="宋体" w:hAnsi="宋体" w:hint="eastAsia"/>
                <w:b/>
                <w:bCs/>
                <w:sz w:val="28"/>
                <w:szCs w:val="28"/>
              </w:rPr>
              <w:t>关系，提出了稳定体相碳材料最大比表面积和比电容，实现了具有特定孔结构高性能碳纳米材料的可控制备。</w:t>
            </w:r>
            <w:r w:rsidRPr="0049211F">
              <w:rPr>
                <w:rFonts w:ascii="宋体" w:hAnsi="宋体" w:hint="eastAsia"/>
                <w:sz w:val="28"/>
                <w:szCs w:val="28"/>
              </w:rPr>
              <w:t>通过提出的有效离子直径和有效比表面积（E-SSA）关系理论模型，系统研究并构建了sp</w:t>
            </w:r>
            <w:r w:rsidRPr="0049211F">
              <w:rPr>
                <w:rFonts w:ascii="宋体" w:hAnsi="宋体" w:hint="eastAsia"/>
                <w:sz w:val="28"/>
                <w:szCs w:val="28"/>
                <w:vertAlign w:val="superscript"/>
              </w:rPr>
              <w:t>2</w:t>
            </w:r>
            <w:r w:rsidRPr="0049211F">
              <w:rPr>
                <w:rFonts w:ascii="宋体" w:hAnsi="宋体" w:hint="eastAsia"/>
                <w:sz w:val="28"/>
                <w:szCs w:val="28"/>
              </w:rPr>
              <w:t>碳材料在各类电解液中的比电容值与其E-SSA</w:t>
            </w:r>
            <w:proofErr w:type="gramStart"/>
            <w:r w:rsidRPr="0049211F">
              <w:rPr>
                <w:rFonts w:ascii="宋体" w:hAnsi="宋体" w:hint="eastAsia"/>
                <w:sz w:val="28"/>
                <w:szCs w:val="28"/>
              </w:rPr>
              <w:t>的构效关系</w:t>
            </w:r>
            <w:proofErr w:type="gramEnd"/>
            <w:r w:rsidRPr="0049211F">
              <w:rPr>
                <w:rFonts w:ascii="宋体" w:hAnsi="宋体" w:hint="eastAsia"/>
                <w:sz w:val="28"/>
                <w:szCs w:val="28"/>
              </w:rPr>
              <w:t>，提出了sp</w:t>
            </w:r>
            <w:r w:rsidRPr="0049211F">
              <w:rPr>
                <w:rFonts w:ascii="宋体" w:hAnsi="宋体" w:hint="eastAsia"/>
                <w:sz w:val="28"/>
                <w:szCs w:val="28"/>
                <w:vertAlign w:val="superscript"/>
              </w:rPr>
              <w:t>2</w:t>
            </w:r>
            <w:r w:rsidRPr="0049211F">
              <w:rPr>
                <w:rFonts w:ascii="宋体" w:hAnsi="宋体" w:hint="eastAsia"/>
                <w:sz w:val="28"/>
                <w:szCs w:val="28"/>
              </w:rPr>
              <w:t>碳体相材料可获得的最大比表面积值以及基于此类材料的最高比电容。基于这一理论模型和实验结果，以高性能储能材料设计为导向，发展了可大规模制备且同时具有高</w:t>
            </w:r>
            <w:proofErr w:type="gramStart"/>
            <w:r w:rsidRPr="0049211F">
              <w:rPr>
                <w:rFonts w:ascii="宋体" w:hAnsi="宋体" w:hint="eastAsia"/>
                <w:sz w:val="28"/>
                <w:szCs w:val="28"/>
              </w:rPr>
              <w:t>介</w:t>
            </w:r>
            <w:proofErr w:type="gramEnd"/>
            <w:r w:rsidRPr="0049211F">
              <w:rPr>
                <w:rFonts w:ascii="宋体" w:hAnsi="宋体" w:hint="eastAsia"/>
                <w:sz w:val="28"/>
                <w:szCs w:val="28"/>
              </w:rPr>
              <w:t>孔比例、高</w:t>
            </w:r>
            <w:r w:rsidRPr="0049211F">
              <w:rPr>
                <w:rFonts w:ascii="宋体" w:hAnsi="宋体"/>
                <w:sz w:val="28"/>
                <w:szCs w:val="28"/>
              </w:rPr>
              <w:t>E-SSA</w:t>
            </w:r>
            <w:r w:rsidRPr="0049211F">
              <w:rPr>
                <w:rFonts w:ascii="宋体" w:hAnsi="宋体" w:hint="eastAsia"/>
                <w:sz w:val="28"/>
                <w:szCs w:val="28"/>
              </w:rPr>
              <w:t>以及高导电性sp</w:t>
            </w:r>
            <w:r w:rsidRPr="0049211F">
              <w:rPr>
                <w:rFonts w:ascii="宋体" w:hAnsi="宋体" w:hint="eastAsia"/>
                <w:sz w:val="28"/>
                <w:szCs w:val="28"/>
                <w:vertAlign w:val="superscript"/>
              </w:rPr>
              <w:t>2</w:t>
            </w:r>
            <w:r w:rsidRPr="0049211F">
              <w:rPr>
                <w:rFonts w:ascii="宋体" w:hAnsi="宋体" w:hint="eastAsia"/>
                <w:sz w:val="28"/>
                <w:szCs w:val="28"/>
              </w:rPr>
              <w:t>碳材料的方法，获得了当时文献报道中具有最高</w:t>
            </w:r>
            <w:proofErr w:type="gramStart"/>
            <w:r w:rsidRPr="0049211F">
              <w:rPr>
                <w:rFonts w:ascii="宋体" w:hAnsi="宋体" w:hint="eastAsia"/>
                <w:sz w:val="28"/>
                <w:szCs w:val="28"/>
              </w:rPr>
              <w:t>介</w:t>
            </w:r>
            <w:proofErr w:type="gramEnd"/>
            <w:r w:rsidRPr="0049211F">
              <w:rPr>
                <w:rFonts w:ascii="宋体" w:hAnsi="宋体" w:hint="eastAsia"/>
                <w:sz w:val="28"/>
                <w:szCs w:val="28"/>
              </w:rPr>
              <w:t>孔体积和</w:t>
            </w:r>
            <w:r w:rsidRPr="0049211F">
              <w:rPr>
                <w:rFonts w:ascii="宋体" w:hAnsi="宋体"/>
                <w:sz w:val="28"/>
                <w:szCs w:val="28"/>
              </w:rPr>
              <w:t>E-SSA</w:t>
            </w:r>
            <w:r w:rsidRPr="0049211F">
              <w:rPr>
                <w:rFonts w:ascii="宋体" w:hAnsi="宋体" w:hint="eastAsia"/>
                <w:sz w:val="28"/>
                <w:szCs w:val="28"/>
              </w:rPr>
              <w:t>的sp</w:t>
            </w:r>
            <w:r w:rsidRPr="0049211F">
              <w:rPr>
                <w:rFonts w:ascii="宋体" w:hAnsi="宋体"/>
                <w:sz w:val="28"/>
                <w:szCs w:val="28"/>
                <w:vertAlign w:val="superscript"/>
              </w:rPr>
              <w:t>2</w:t>
            </w:r>
            <w:r w:rsidRPr="0049211F">
              <w:rPr>
                <w:rFonts w:ascii="宋体" w:hAnsi="宋体" w:hint="eastAsia"/>
                <w:sz w:val="28"/>
                <w:szCs w:val="28"/>
              </w:rPr>
              <w:t>碳材料及高储能密度超级电容器。</w:t>
            </w:r>
          </w:p>
          <w:p w:rsidR="0049211F" w:rsidRPr="0049211F" w:rsidRDefault="0049211F" w:rsidP="00CE734B">
            <w:pPr>
              <w:spacing w:beforeLines="50" w:line="500" w:lineRule="exact"/>
              <w:ind w:firstLineChars="200" w:firstLine="560"/>
              <w:rPr>
                <w:rFonts w:ascii="宋体" w:hAnsi="宋体"/>
                <w:sz w:val="28"/>
                <w:szCs w:val="28"/>
              </w:rPr>
            </w:pPr>
            <w:r w:rsidRPr="0049211F">
              <w:rPr>
                <w:rFonts w:ascii="宋体" w:hAnsi="宋体"/>
                <w:sz w:val="28"/>
                <w:szCs w:val="28"/>
              </w:rPr>
              <w:t>3.</w:t>
            </w:r>
            <w:r w:rsidRPr="0049211F">
              <w:rPr>
                <w:rFonts w:ascii="宋体" w:hAnsi="宋体" w:hint="eastAsia"/>
                <w:sz w:val="28"/>
                <w:szCs w:val="28"/>
              </w:rPr>
              <w:t xml:space="preserve"> </w:t>
            </w:r>
            <w:r w:rsidRPr="0049211F">
              <w:rPr>
                <w:rFonts w:ascii="宋体" w:hAnsi="宋体" w:hint="eastAsia"/>
                <w:b/>
                <w:bCs/>
                <w:sz w:val="28"/>
                <w:szCs w:val="28"/>
              </w:rPr>
              <w:t>发展了一种原位双氮原子掺杂剂，构建了新型氮掺杂石墨</w:t>
            </w:r>
            <w:proofErr w:type="gramStart"/>
            <w:r w:rsidRPr="0049211F">
              <w:rPr>
                <w:rFonts w:ascii="宋体" w:hAnsi="宋体" w:hint="eastAsia"/>
                <w:b/>
                <w:bCs/>
                <w:sz w:val="28"/>
                <w:szCs w:val="28"/>
              </w:rPr>
              <w:t>烯</w:t>
            </w:r>
            <w:proofErr w:type="gramEnd"/>
            <w:r w:rsidRPr="0049211F">
              <w:rPr>
                <w:rFonts w:ascii="宋体" w:hAnsi="宋体" w:hint="eastAsia"/>
                <w:b/>
                <w:bCs/>
                <w:sz w:val="28"/>
                <w:szCs w:val="28"/>
              </w:rPr>
              <w:t>材料，实现了超级电容器能量储存密度有效提升。</w:t>
            </w:r>
            <w:r w:rsidRPr="0049211F">
              <w:rPr>
                <w:rFonts w:ascii="宋体" w:hAnsi="宋体" w:hint="eastAsia"/>
                <w:sz w:val="28"/>
                <w:szCs w:val="28"/>
              </w:rPr>
              <w:t>使用含有双氮原子的邻苯二胺为氮掺杂剂，构建</w:t>
            </w:r>
            <w:r w:rsidRPr="0049211F">
              <w:rPr>
                <w:rFonts w:ascii="宋体" w:hAnsi="宋体"/>
                <w:sz w:val="28"/>
                <w:szCs w:val="28"/>
              </w:rPr>
              <w:t>了</w:t>
            </w:r>
            <w:r w:rsidRPr="0049211F">
              <w:rPr>
                <w:rFonts w:ascii="宋体" w:hAnsi="宋体" w:hint="eastAsia"/>
                <w:sz w:val="28"/>
                <w:szCs w:val="28"/>
              </w:rPr>
              <w:t>具有新型活性中心（</w:t>
            </w:r>
            <w:proofErr w:type="gramStart"/>
            <w:r w:rsidRPr="0049211F">
              <w:rPr>
                <w:rFonts w:ascii="宋体" w:hAnsi="宋体" w:hint="eastAsia"/>
                <w:sz w:val="28"/>
                <w:szCs w:val="28"/>
              </w:rPr>
              <w:t>吩嗪</w:t>
            </w:r>
            <w:proofErr w:type="gramEnd"/>
            <w:r w:rsidRPr="0049211F">
              <w:rPr>
                <w:rFonts w:ascii="宋体" w:hAnsi="宋体" w:hint="eastAsia"/>
                <w:sz w:val="28"/>
                <w:szCs w:val="28"/>
              </w:rPr>
              <w:t>氮）和高活性中心含量的氮掺杂石墨</w:t>
            </w:r>
            <w:proofErr w:type="gramStart"/>
            <w:r w:rsidRPr="0049211F">
              <w:rPr>
                <w:rFonts w:ascii="宋体" w:hAnsi="宋体" w:hint="eastAsia"/>
                <w:sz w:val="28"/>
                <w:szCs w:val="28"/>
              </w:rPr>
              <w:t>烯</w:t>
            </w:r>
            <w:proofErr w:type="gramEnd"/>
            <w:r w:rsidRPr="0049211F">
              <w:rPr>
                <w:rFonts w:ascii="宋体" w:hAnsi="宋体" w:hint="eastAsia"/>
                <w:sz w:val="28"/>
                <w:szCs w:val="28"/>
              </w:rPr>
              <w:t>材料，实现了宏观材料中石墨</w:t>
            </w:r>
            <w:proofErr w:type="gramStart"/>
            <w:r w:rsidRPr="0049211F">
              <w:rPr>
                <w:rFonts w:ascii="宋体" w:hAnsi="宋体" w:hint="eastAsia"/>
                <w:sz w:val="28"/>
                <w:szCs w:val="28"/>
              </w:rPr>
              <w:t>烯</w:t>
            </w:r>
            <w:proofErr w:type="gramEnd"/>
            <w:r w:rsidRPr="0049211F">
              <w:rPr>
                <w:rFonts w:ascii="宋体" w:hAnsi="宋体" w:hint="eastAsia"/>
                <w:sz w:val="28"/>
                <w:szCs w:val="28"/>
              </w:rPr>
              <w:t>片层间堆积的有效控制，提升了电极材料活性中心和数量，获得高容量和储能密度的超级电容器储能器件，引领了双氮原子掺杂剂和新型碳材料的发展和应用。</w:t>
            </w:r>
          </w:p>
          <w:p w:rsidR="004324D8" w:rsidRPr="009E0181" w:rsidRDefault="00B83067" w:rsidP="00CE734B">
            <w:pPr>
              <w:spacing w:beforeLines="50" w:line="500" w:lineRule="exact"/>
              <w:ind w:firstLineChars="200" w:firstLine="560"/>
              <w:rPr>
                <w:rFonts w:ascii="宋体" w:hAnsi="宋体"/>
                <w:sz w:val="28"/>
                <w:szCs w:val="28"/>
              </w:rPr>
            </w:pPr>
            <w:r w:rsidRPr="0049211F">
              <w:rPr>
                <w:rFonts w:ascii="宋体" w:hAnsi="宋体" w:hint="eastAsia"/>
                <w:sz w:val="28"/>
                <w:szCs w:val="28"/>
              </w:rPr>
              <w:t>项目在开展期间共发表SCI论文</w:t>
            </w:r>
            <w:r w:rsidRPr="0049211F">
              <w:rPr>
                <w:rFonts w:ascii="宋体" w:hAnsi="宋体"/>
                <w:sz w:val="28"/>
                <w:szCs w:val="28"/>
              </w:rPr>
              <w:t>20</w:t>
            </w:r>
            <w:r w:rsidRPr="0049211F">
              <w:rPr>
                <w:rFonts w:ascii="宋体" w:hAnsi="宋体" w:hint="eastAsia"/>
                <w:sz w:val="28"/>
                <w:szCs w:val="28"/>
              </w:rPr>
              <w:t>篇，他引</w:t>
            </w:r>
            <w:r w:rsidRPr="0049211F">
              <w:rPr>
                <w:rFonts w:ascii="宋体" w:hAnsi="宋体"/>
                <w:sz w:val="28"/>
                <w:szCs w:val="28"/>
              </w:rPr>
              <w:t>793</w:t>
            </w:r>
            <w:r w:rsidRPr="0049211F">
              <w:rPr>
                <w:rFonts w:ascii="宋体" w:hAnsi="宋体" w:hint="eastAsia"/>
                <w:sz w:val="28"/>
                <w:szCs w:val="28"/>
              </w:rPr>
              <w:t>次。五篇代表性论文发表在</w:t>
            </w:r>
            <w:r>
              <w:rPr>
                <w:rFonts w:ascii="宋体" w:hAnsi="宋体" w:hint="eastAsia"/>
                <w:sz w:val="28"/>
                <w:szCs w:val="28"/>
              </w:rPr>
              <w:t>国内外著名</w:t>
            </w:r>
            <w:r w:rsidRPr="0049211F">
              <w:rPr>
                <w:rFonts w:ascii="宋体" w:hAnsi="宋体" w:hint="eastAsia"/>
                <w:sz w:val="28"/>
                <w:szCs w:val="28"/>
              </w:rPr>
              <w:t>期刊，包括化学学科顶级学术期刊J. Am. Chem. Soc., ACS</w:t>
            </w:r>
            <w:r w:rsidRPr="0049211F">
              <w:rPr>
                <w:rFonts w:ascii="宋体" w:hAnsi="宋体"/>
                <w:sz w:val="28"/>
                <w:szCs w:val="28"/>
              </w:rPr>
              <w:t xml:space="preserve"> </w:t>
            </w:r>
            <w:r w:rsidRPr="0049211F">
              <w:rPr>
                <w:rFonts w:ascii="宋体" w:hAnsi="宋体" w:hint="eastAsia"/>
                <w:sz w:val="28"/>
                <w:szCs w:val="28"/>
              </w:rPr>
              <w:t>Nano等；五篇代表性论文被Chem. Rev., Adv. Mater., Small等国际著名期刊他引</w:t>
            </w:r>
            <w:r w:rsidRPr="0049211F">
              <w:rPr>
                <w:rFonts w:ascii="宋体" w:hAnsi="宋体"/>
                <w:sz w:val="28"/>
                <w:szCs w:val="28"/>
              </w:rPr>
              <w:t>347</w:t>
            </w:r>
            <w:r w:rsidRPr="0049211F">
              <w:rPr>
                <w:rFonts w:ascii="宋体" w:hAnsi="宋体" w:hint="eastAsia"/>
                <w:sz w:val="28"/>
                <w:szCs w:val="28"/>
              </w:rPr>
              <w:t>次，单篇最高他引</w:t>
            </w:r>
            <w:r w:rsidRPr="0049211F">
              <w:rPr>
                <w:rFonts w:ascii="宋体" w:hAnsi="宋体"/>
                <w:sz w:val="28"/>
                <w:szCs w:val="28"/>
              </w:rPr>
              <w:t>150</w:t>
            </w:r>
            <w:r w:rsidRPr="0049211F">
              <w:rPr>
                <w:rFonts w:ascii="宋体" w:hAnsi="宋体" w:hint="eastAsia"/>
                <w:sz w:val="28"/>
                <w:szCs w:val="28"/>
              </w:rPr>
              <w:t>次，体现了项目成果的学术价值和重要学术影响力。</w:t>
            </w:r>
          </w:p>
        </w:tc>
      </w:tr>
      <w:tr w:rsidR="009E0181" w:rsidRPr="009E0181" w:rsidTr="006D5685">
        <w:tc>
          <w:tcPr>
            <w:tcW w:w="14276" w:type="dxa"/>
            <w:gridSpan w:val="2"/>
            <w:vAlign w:val="center"/>
          </w:tcPr>
          <w:p w:rsidR="009E0181" w:rsidRPr="00894EEA" w:rsidRDefault="009E0181" w:rsidP="009E0181">
            <w:pPr>
              <w:jc w:val="center"/>
              <w:rPr>
                <w:rFonts w:ascii="黑体" w:eastAsia="黑体" w:hAnsi="黑体"/>
                <w:color w:val="C00000"/>
                <w:sz w:val="28"/>
                <w:szCs w:val="28"/>
              </w:rPr>
            </w:pPr>
            <w:r w:rsidRPr="00894EEA">
              <w:rPr>
                <w:rFonts w:ascii="黑体" w:eastAsia="黑体" w:hAnsi="黑体" w:hint="eastAsia"/>
                <w:color w:val="C00000"/>
                <w:sz w:val="28"/>
                <w:szCs w:val="28"/>
              </w:rPr>
              <w:lastRenderedPageBreak/>
              <w:t>代表性论文专著</w:t>
            </w:r>
          </w:p>
        </w:tc>
      </w:tr>
      <w:tr w:rsidR="009E0181" w:rsidRPr="009E0181" w:rsidTr="00BF361D">
        <w:tc>
          <w:tcPr>
            <w:tcW w:w="14276" w:type="dxa"/>
            <w:gridSpan w:val="2"/>
            <w:vAlign w:val="center"/>
          </w:tcPr>
          <w:p w:rsidR="009E0181" w:rsidRPr="00B626A1" w:rsidRDefault="009E0181" w:rsidP="003B4C12">
            <w:pPr>
              <w:spacing w:line="520" w:lineRule="exact"/>
              <w:rPr>
                <w:bCs/>
                <w:sz w:val="28"/>
                <w:szCs w:val="20"/>
              </w:rPr>
            </w:pPr>
            <w:r>
              <w:rPr>
                <w:rFonts w:ascii="宋体" w:hAnsi="宋体" w:hint="eastAsia"/>
                <w:sz w:val="28"/>
                <w:szCs w:val="28"/>
              </w:rPr>
              <w:t>1</w:t>
            </w:r>
            <w:r>
              <w:rPr>
                <w:rFonts w:ascii="宋体" w:hAnsi="宋体"/>
                <w:sz w:val="28"/>
                <w:szCs w:val="28"/>
              </w:rPr>
              <w:t>.</w:t>
            </w:r>
            <w:r w:rsidRPr="009E0181">
              <w:rPr>
                <w:b/>
                <w:sz w:val="28"/>
                <w:szCs w:val="20"/>
              </w:rPr>
              <w:t xml:space="preserve"> </w:t>
            </w:r>
            <w:proofErr w:type="spellStart"/>
            <w:r w:rsidRPr="00B626A1">
              <w:rPr>
                <w:bCs/>
                <w:sz w:val="28"/>
                <w:szCs w:val="20"/>
              </w:rPr>
              <w:t>Yanhong</w:t>
            </w:r>
            <w:proofErr w:type="spellEnd"/>
            <w:r w:rsidRPr="00B626A1">
              <w:rPr>
                <w:bCs/>
                <w:sz w:val="28"/>
                <w:szCs w:val="20"/>
              </w:rPr>
              <w:t xml:space="preserve"> Lu*, </w:t>
            </w:r>
            <w:proofErr w:type="spellStart"/>
            <w:r w:rsidRPr="00B626A1">
              <w:rPr>
                <w:bCs/>
                <w:sz w:val="28"/>
                <w:szCs w:val="20"/>
              </w:rPr>
              <w:t>Yanfeng</w:t>
            </w:r>
            <w:proofErr w:type="spellEnd"/>
            <w:r w:rsidRPr="00B626A1">
              <w:rPr>
                <w:bCs/>
                <w:sz w:val="28"/>
                <w:szCs w:val="20"/>
              </w:rPr>
              <w:t xml:space="preserve"> Ma, </w:t>
            </w:r>
            <w:proofErr w:type="spellStart"/>
            <w:r w:rsidRPr="00B626A1">
              <w:rPr>
                <w:bCs/>
                <w:sz w:val="28"/>
                <w:szCs w:val="20"/>
              </w:rPr>
              <w:t>Tengfei</w:t>
            </w:r>
            <w:proofErr w:type="spellEnd"/>
            <w:r w:rsidRPr="00B626A1">
              <w:rPr>
                <w:bCs/>
                <w:sz w:val="28"/>
                <w:szCs w:val="20"/>
              </w:rPr>
              <w:t xml:space="preserve"> Zhang, Yang </w:t>
            </w:r>
            <w:proofErr w:type="spellStart"/>
            <w:r w:rsidRPr="00B626A1">
              <w:rPr>
                <w:bCs/>
                <w:sz w:val="28"/>
                <w:szCs w:val="20"/>
              </w:rPr>
              <w:t>Yang</w:t>
            </w:r>
            <w:proofErr w:type="spellEnd"/>
            <w:r w:rsidRPr="00B626A1">
              <w:rPr>
                <w:bCs/>
                <w:sz w:val="28"/>
                <w:szCs w:val="20"/>
              </w:rPr>
              <w:t xml:space="preserve">, Lei Wei and </w:t>
            </w:r>
            <w:proofErr w:type="spellStart"/>
            <w:r w:rsidRPr="00B626A1">
              <w:rPr>
                <w:bCs/>
                <w:sz w:val="28"/>
                <w:szCs w:val="20"/>
              </w:rPr>
              <w:t>Yongsheng</w:t>
            </w:r>
            <w:proofErr w:type="spellEnd"/>
            <w:r w:rsidRPr="00B626A1">
              <w:rPr>
                <w:bCs/>
                <w:sz w:val="28"/>
                <w:szCs w:val="20"/>
              </w:rPr>
              <w:t xml:space="preserve"> Chen*, Monolithic 3D cross-linked polymeric graphene materials and the likes: preparation and their redox catalytic applications. </w:t>
            </w:r>
            <w:r w:rsidRPr="00B626A1">
              <w:rPr>
                <w:bCs/>
                <w:i/>
                <w:sz w:val="28"/>
                <w:szCs w:val="20"/>
              </w:rPr>
              <w:t>J. Am. Chem. Soc.</w:t>
            </w:r>
            <w:r w:rsidRPr="00B626A1">
              <w:rPr>
                <w:bCs/>
                <w:sz w:val="28"/>
                <w:szCs w:val="20"/>
              </w:rPr>
              <w:t>, 2018, 140, 11538</w:t>
            </w:r>
            <w:r w:rsidR="00E50A04" w:rsidRPr="00B626A1">
              <w:rPr>
                <w:bCs/>
                <w:sz w:val="28"/>
                <w:szCs w:val="20"/>
              </w:rPr>
              <w:t>-</w:t>
            </w:r>
            <w:r w:rsidRPr="00B626A1">
              <w:rPr>
                <w:bCs/>
                <w:sz w:val="28"/>
                <w:szCs w:val="20"/>
              </w:rPr>
              <w:t xml:space="preserve">11550. </w:t>
            </w:r>
          </w:p>
          <w:p w:rsidR="009E0181" w:rsidRPr="00B626A1" w:rsidRDefault="009E0181" w:rsidP="003B4C12">
            <w:pPr>
              <w:spacing w:line="520" w:lineRule="exact"/>
              <w:rPr>
                <w:bCs/>
                <w:sz w:val="28"/>
                <w:szCs w:val="20"/>
              </w:rPr>
            </w:pPr>
            <w:r w:rsidRPr="00B626A1">
              <w:rPr>
                <w:rFonts w:hint="eastAsia"/>
                <w:bCs/>
                <w:sz w:val="28"/>
                <w:szCs w:val="20"/>
              </w:rPr>
              <w:t>2</w:t>
            </w:r>
            <w:r w:rsidRPr="00B626A1">
              <w:rPr>
                <w:bCs/>
                <w:sz w:val="28"/>
                <w:szCs w:val="20"/>
              </w:rPr>
              <w:t xml:space="preserve">. </w:t>
            </w:r>
            <w:proofErr w:type="spellStart"/>
            <w:r w:rsidRPr="00B626A1">
              <w:rPr>
                <w:rFonts w:hint="eastAsia"/>
                <w:bCs/>
                <w:sz w:val="28"/>
                <w:szCs w:val="20"/>
              </w:rPr>
              <w:t>Yanhong</w:t>
            </w:r>
            <w:proofErr w:type="spellEnd"/>
            <w:r w:rsidRPr="00B626A1">
              <w:rPr>
                <w:rFonts w:hint="eastAsia"/>
                <w:bCs/>
                <w:sz w:val="28"/>
                <w:szCs w:val="20"/>
              </w:rPr>
              <w:t xml:space="preserve"> Lu</w:t>
            </w:r>
            <w:r w:rsidRPr="00B626A1">
              <w:rPr>
                <w:bCs/>
                <w:sz w:val="28"/>
                <w:szCs w:val="20"/>
              </w:rPr>
              <w:t>†</w:t>
            </w:r>
            <w:r w:rsidRPr="00B626A1">
              <w:rPr>
                <w:rFonts w:hint="eastAsia"/>
                <w:bCs/>
                <w:sz w:val="28"/>
                <w:szCs w:val="20"/>
              </w:rPr>
              <w:t>, Yang Yang</w:t>
            </w:r>
            <w:r w:rsidRPr="00B626A1">
              <w:rPr>
                <w:bCs/>
                <w:sz w:val="28"/>
                <w:szCs w:val="20"/>
              </w:rPr>
              <w:t>†</w:t>
            </w:r>
            <w:r w:rsidRPr="00B626A1">
              <w:rPr>
                <w:rFonts w:hint="eastAsia"/>
                <w:bCs/>
                <w:sz w:val="28"/>
                <w:szCs w:val="20"/>
              </w:rPr>
              <w:t xml:space="preserve">, </w:t>
            </w:r>
            <w:proofErr w:type="spellStart"/>
            <w:r w:rsidRPr="00B626A1">
              <w:rPr>
                <w:rFonts w:hint="eastAsia"/>
                <w:bCs/>
                <w:sz w:val="28"/>
                <w:szCs w:val="20"/>
              </w:rPr>
              <w:t>Tengfei</w:t>
            </w:r>
            <w:proofErr w:type="spellEnd"/>
            <w:r w:rsidRPr="00B626A1">
              <w:rPr>
                <w:rFonts w:hint="eastAsia"/>
                <w:bCs/>
                <w:sz w:val="28"/>
                <w:szCs w:val="20"/>
              </w:rPr>
              <w:t xml:space="preserve"> Zhang</w:t>
            </w:r>
            <w:r w:rsidRPr="00B626A1">
              <w:rPr>
                <w:bCs/>
                <w:sz w:val="28"/>
                <w:szCs w:val="20"/>
              </w:rPr>
              <w:t>†</w:t>
            </w:r>
            <w:r w:rsidRPr="00B626A1">
              <w:rPr>
                <w:rFonts w:hint="eastAsia"/>
                <w:bCs/>
                <w:sz w:val="28"/>
                <w:szCs w:val="20"/>
              </w:rPr>
              <w:t xml:space="preserve">, Zhen </w:t>
            </w:r>
            <w:proofErr w:type="spellStart"/>
            <w:r w:rsidRPr="00B626A1">
              <w:rPr>
                <w:rFonts w:hint="eastAsia"/>
                <w:bCs/>
                <w:sz w:val="28"/>
                <w:szCs w:val="20"/>
              </w:rPr>
              <w:t>Ge</w:t>
            </w:r>
            <w:proofErr w:type="spellEnd"/>
            <w:r w:rsidRPr="00B626A1">
              <w:rPr>
                <w:rFonts w:hint="eastAsia"/>
                <w:bCs/>
                <w:sz w:val="28"/>
                <w:szCs w:val="20"/>
              </w:rPr>
              <w:t xml:space="preserve">, </w:t>
            </w:r>
            <w:proofErr w:type="spellStart"/>
            <w:r w:rsidRPr="00B626A1">
              <w:rPr>
                <w:rFonts w:hint="eastAsia"/>
                <w:bCs/>
                <w:sz w:val="28"/>
                <w:szCs w:val="20"/>
              </w:rPr>
              <w:t>Huicong</w:t>
            </w:r>
            <w:proofErr w:type="spellEnd"/>
            <w:r w:rsidRPr="00B626A1">
              <w:rPr>
                <w:rFonts w:hint="eastAsia"/>
                <w:bCs/>
                <w:sz w:val="28"/>
                <w:szCs w:val="20"/>
              </w:rPr>
              <w:t xml:space="preserve"> Chang, </w:t>
            </w:r>
            <w:proofErr w:type="spellStart"/>
            <w:r w:rsidRPr="00B626A1">
              <w:rPr>
                <w:rFonts w:hint="eastAsia"/>
                <w:bCs/>
                <w:sz w:val="28"/>
                <w:szCs w:val="20"/>
              </w:rPr>
              <w:t>Peishuang</w:t>
            </w:r>
            <w:proofErr w:type="spellEnd"/>
            <w:r w:rsidRPr="00B626A1">
              <w:rPr>
                <w:rFonts w:hint="eastAsia"/>
                <w:bCs/>
                <w:sz w:val="28"/>
                <w:szCs w:val="20"/>
              </w:rPr>
              <w:t xml:space="preserve"> Xiao,</w:t>
            </w:r>
            <w:r w:rsidRPr="00B626A1">
              <w:rPr>
                <w:bCs/>
                <w:sz w:val="28"/>
                <w:szCs w:val="20"/>
              </w:rPr>
              <w:t xml:space="preserve"> </w:t>
            </w:r>
            <w:proofErr w:type="spellStart"/>
            <w:r w:rsidRPr="00B626A1">
              <w:rPr>
                <w:rFonts w:hint="eastAsia"/>
                <w:bCs/>
                <w:sz w:val="28"/>
                <w:szCs w:val="20"/>
              </w:rPr>
              <w:t>Yuanyuan</w:t>
            </w:r>
            <w:proofErr w:type="spellEnd"/>
            <w:r w:rsidRPr="00B626A1">
              <w:rPr>
                <w:rFonts w:hint="eastAsia"/>
                <w:bCs/>
                <w:sz w:val="28"/>
                <w:szCs w:val="20"/>
              </w:rPr>
              <w:t xml:space="preserve"> </w:t>
            </w:r>
            <w:proofErr w:type="spellStart"/>
            <w:r w:rsidRPr="00B626A1">
              <w:rPr>
                <w:rFonts w:hint="eastAsia"/>
                <w:bCs/>
                <w:sz w:val="28"/>
                <w:szCs w:val="20"/>
              </w:rPr>
              <w:t>Xie</w:t>
            </w:r>
            <w:proofErr w:type="spellEnd"/>
            <w:r w:rsidRPr="00B626A1">
              <w:rPr>
                <w:rFonts w:hint="eastAsia"/>
                <w:bCs/>
                <w:sz w:val="28"/>
                <w:szCs w:val="20"/>
              </w:rPr>
              <w:t xml:space="preserve">, Lei </w:t>
            </w:r>
            <w:proofErr w:type="spellStart"/>
            <w:r w:rsidRPr="00B626A1">
              <w:rPr>
                <w:rFonts w:hint="eastAsia"/>
                <w:bCs/>
                <w:sz w:val="28"/>
                <w:szCs w:val="20"/>
              </w:rPr>
              <w:t>Hua</w:t>
            </w:r>
            <w:proofErr w:type="spellEnd"/>
            <w:r w:rsidRPr="00B626A1">
              <w:rPr>
                <w:rFonts w:hint="eastAsia"/>
                <w:bCs/>
                <w:sz w:val="28"/>
                <w:szCs w:val="20"/>
              </w:rPr>
              <w:t xml:space="preserve">, </w:t>
            </w:r>
            <w:proofErr w:type="spellStart"/>
            <w:r w:rsidRPr="00B626A1">
              <w:rPr>
                <w:rFonts w:hint="eastAsia"/>
                <w:bCs/>
                <w:sz w:val="28"/>
                <w:szCs w:val="20"/>
              </w:rPr>
              <w:t>Qingyun</w:t>
            </w:r>
            <w:proofErr w:type="spellEnd"/>
            <w:r w:rsidRPr="00B626A1">
              <w:rPr>
                <w:rFonts w:hint="eastAsia"/>
                <w:bCs/>
                <w:sz w:val="28"/>
                <w:szCs w:val="20"/>
              </w:rPr>
              <w:t xml:space="preserve"> Li, </w:t>
            </w:r>
            <w:proofErr w:type="spellStart"/>
            <w:r w:rsidRPr="00B626A1">
              <w:rPr>
                <w:rFonts w:hint="eastAsia"/>
                <w:bCs/>
                <w:sz w:val="28"/>
                <w:szCs w:val="20"/>
              </w:rPr>
              <w:t>Haiyang</w:t>
            </w:r>
            <w:proofErr w:type="spellEnd"/>
            <w:r w:rsidRPr="00B626A1">
              <w:rPr>
                <w:rFonts w:hint="eastAsia"/>
                <w:bCs/>
                <w:sz w:val="28"/>
                <w:szCs w:val="20"/>
              </w:rPr>
              <w:t xml:space="preserve"> Li, Bo Ma, </w:t>
            </w:r>
            <w:proofErr w:type="spellStart"/>
            <w:r w:rsidRPr="00B626A1">
              <w:rPr>
                <w:rFonts w:hint="eastAsia"/>
                <w:bCs/>
                <w:sz w:val="28"/>
                <w:szCs w:val="20"/>
              </w:rPr>
              <w:t>Naijia</w:t>
            </w:r>
            <w:proofErr w:type="spellEnd"/>
            <w:r w:rsidRPr="00B626A1">
              <w:rPr>
                <w:rFonts w:hint="eastAsia"/>
                <w:bCs/>
                <w:sz w:val="28"/>
                <w:szCs w:val="20"/>
              </w:rPr>
              <w:t xml:space="preserve"> Guan, </w:t>
            </w:r>
            <w:proofErr w:type="spellStart"/>
            <w:r w:rsidRPr="00B626A1">
              <w:rPr>
                <w:rFonts w:hint="eastAsia"/>
                <w:bCs/>
                <w:sz w:val="28"/>
                <w:szCs w:val="20"/>
              </w:rPr>
              <w:t>Yanfeng</w:t>
            </w:r>
            <w:proofErr w:type="spellEnd"/>
            <w:r w:rsidRPr="00B626A1">
              <w:rPr>
                <w:rFonts w:hint="eastAsia"/>
                <w:bCs/>
                <w:sz w:val="28"/>
                <w:szCs w:val="20"/>
              </w:rPr>
              <w:t xml:space="preserve"> Ma</w:t>
            </w:r>
            <w:r w:rsidRPr="00B626A1">
              <w:rPr>
                <w:bCs/>
                <w:sz w:val="28"/>
                <w:szCs w:val="20"/>
              </w:rPr>
              <w:t xml:space="preserve"> and </w:t>
            </w:r>
            <w:proofErr w:type="spellStart"/>
            <w:r w:rsidRPr="00B626A1">
              <w:rPr>
                <w:bCs/>
                <w:sz w:val="28"/>
                <w:szCs w:val="20"/>
              </w:rPr>
              <w:t>Yongsheng</w:t>
            </w:r>
            <w:proofErr w:type="spellEnd"/>
            <w:r w:rsidRPr="00B626A1">
              <w:rPr>
                <w:bCs/>
                <w:sz w:val="28"/>
                <w:szCs w:val="20"/>
              </w:rPr>
              <w:t xml:space="preserve"> Chen*</w:t>
            </w:r>
            <w:r w:rsidRPr="00B626A1">
              <w:rPr>
                <w:rFonts w:hint="eastAsia"/>
                <w:bCs/>
                <w:sz w:val="28"/>
                <w:szCs w:val="20"/>
              </w:rPr>
              <w:t xml:space="preserve">, </w:t>
            </w:r>
            <w:proofErr w:type="spellStart"/>
            <w:r w:rsidRPr="00B626A1">
              <w:rPr>
                <w:bCs/>
                <w:sz w:val="28"/>
                <w:szCs w:val="20"/>
              </w:rPr>
              <w:t>Photoprompted</w:t>
            </w:r>
            <w:proofErr w:type="spellEnd"/>
            <w:r w:rsidRPr="00B626A1">
              <w:rPr>
                <w:bCs/>
                <w:sz w:val="28"/>
                <w:szCs w:val="20"/>
              </w:rPr>
              <w:t xml:space="preserve"> hot electrons from bulk cross-linked graphene materials and their efficient catalysis for atmospheric ammonia synthesis. </w:t>
            </w:r>
            <w:r w:rsidRPr="00B626A1">
              <w:rPr>
                <w:bCs/>
                <w:i/>
                <w:sz w:val="28"/>
                <w:szCs w:val="20"/>
              </w:rPr>
              <w:t>ACS Nano</w:t>
            </w:r>
            <w:r w:rsidRPr="00B626A1">
              <w:rPr>
                <w:bCs/>
                <w:sz w:val="28"/>
                <w:szCs w:val="20"/>
              </w:rPr>
              <w:t>, 2016, 10(11)</w:t>
            </w:r>
            <w:r w:rsidRPr="00B626A1">
              <w:rPr>
                <w:rFonts w:hint="eastAsia"/>
                <w:bCs/>
                <w:sz w:val="28"/>
                <w:szCs w:val="20"/>
              </w:rPr>
              <w:t>:</w:t>
            </w:r>
            <w:r w:rsidRPr="00B626A1">
              <w:rPr>
                <w:bCs/>
                <w:sz w:val="28"/>
                <w:szCs w:val="20"/>
              </w:rPr>
              <w:t>10507</w:t>
            </w:r>
            <w:r w:rsidRPr="00B626A1">
              <w:rPr>
                <w:rFonts w:hint="eastAsia"/>
                <w:bCs/>
                <w:sz w:val="28"/>
                <w:szCs w:val="20"/>
              </w:rPr>
              <w:t>-</w:t>
            </w:r>
            <w:r w:rsidRPr="00B626A1">
              <w:rPr>
                <w:bCs/>
                <w:sz w:val="28"/>
                <w:szCs w:val="20"/>
              </w:rPr>
              <w:t xml:space="preserve">10515. </w:t>
            </w:r>
          </w:p>
          <w:p w:rsidR="009E0181" w:rsidRPr="00B626A1" w:rsidRDefault="009E0181" w:rsidP="003B4C12">
            <w:pPr>
              <w:spacing w:line="520" w:lineRule="exact"/>
              <w:rPr>
                <w:bCs/>
                <w:sz w:val="28"/>
                <w:szCs w:val="20"/>
              </w:rPr>
            </w:pPr>
            <w:r w:rsidRPr="00B626A1">
              <w:rPr>
                <w:rFonts w:hint="eastAsia"/>
                <w:bCs/>
                <w:sz w:val="28"/>
                <w:szCs w:val="20"/>
              </w:rPr>
              <w:t>3</w:t>
            </w:r>
            <w:r w:rsidRPr="00B626A1">
              <w:rPr>
                <w:bCs/>
                <w:sz w:val="28"/>
                <w:szCs w:val="20"/>
              </w:rPr>
              <w:t xml:space="preserve">. </w:t>
            </w:r>
            <w:proofErr w:type="spellStart"/>
            <w:r w:rsidRPr="00B626A1">
              <w:rPr>
                <w:bCs/>
                <w:sz w:val="28"/>
                <w:szCs w:val="20"/>
              </w:rPr>
              <w:t>Yanhong</w:t>
            </w:r>
            <w:proofErr w:type="spellEnd"/>
            <w:r w:rsidRPr="00B626A1">
              <w:rPr>
                <w:bCs/>
                <w:sz w:val="28"/>
                <w:szCs w:val="20"/>
              </w:rPr>
              <w:t xml:space="preserve"> Lu*, </w:t>
            </w:r>
            <w:proofErr w:type="spellStart"/>
            <w:r w:rsidRPr="00B626A1">
              <w:rPr>
                <w:rFonts w:hint="eastAsia"/>
                <w:bCs/>
                <w:sz w:val="28"/>
                <w:szCs w:val="20"/>
              </w:rPr>
              <w:t>Suling</w:t>
            </w:r>
            <w:proofErr w:type="spellEnd"/>
            <w:r w:rsidRPr="00B626A1">
              <w:rPr>
                <w:bCs/>
                <w:sz w:val="28"/>
                <w:szCs w:val="20"/>
              </w:rPr>
              <w:t xml:space="preserve"> </w:t>
            </w:r>
            <w:r w:rsidRPr="00B626A1">
              <w:rPr>
                <w:rFonts w:hint="eastAsia"/>
                <w:bCs/>
                <w:sz w:val="28"/>
                <w:szCs w:val="20"/>
              </w:rPr>
              <w:t>Zhang</w:t>
            </w:r>
            <w:r w:rsidRPr="00B626A1">
              <w:rPr>
                <w:bCs/>
                <w:sz w:val="28"/>
                <w:szCs w:val="20"/>
              </w:rPr>
              <w:t xml:space="preserve">, </w:t>
            </w:r>
            <w:proofErr w:type="spellStart"/>
            <w:r w:rsidRPr="00B626A1">
              <w:rPr>
                <w:bCs/>
                <w:sz w:val="28"/>
                <w:szCs w:val="20"/>
              </w:rPr>
              <w:t>Jiameng</w:t>
            </w:r>
            <w:proofErr w:type="spellEnd"/>
            <w:r w:rsidRPr="00B626A1">
              <w:rPr>
                <w:bCs/>
                <w:sz w:val="28"/>
                <w:szCs w:val="20"/>
              </w:rPr>
              <w:t xml:space="preserve"> Yin, </w:t>
            </w:r>
            <w:proofErr w:type="spellStart"/>
            <w:r w:rsidRPr="00B626A1">
              <w:rPr>
                <w:bCs/>
                <w:sz w:val="28"/>
                <w:szCs w:val="20"/>
              </w:rPr>
              <w:t>Congcong</w:t>
            </w:r>
            <w:proofErr w:type="spellEnd"/>
            <w:r w:rsidRPr="00B626A1">
              <w:rPr>
                <w:bCs/>
                <w:sz w:val="28"/>
                <w:szCs w:val="20"/>
              </w:rPr>
              <w:t xml:space="preserve"> </w:t>
            </w:r>
            <w:proofErr w:type="spellStart"/>
            <w:r w:rsidRPr="00B626A1">
              <w:rPr>
                <w:bCs/>
                <w:sz w:val="28"/>
                <w:szCs w:val="20"/>
              </w:rPr>
              <w:t>Bai</w:t>
            </w:r>
            <w:proofErr w:type="spellEnd"/>
            <w:r w:rsidRPr="00B626A1">
              <w:rPr>
                <w:bCs/>
                <w:sz w:val="28"/>
                <w:szCs w:val="20"/>
              </w:rPr>
              <w:t xml:space="preserve">, </w:t>
            </w:r>
            <w:proofErr w:type="spellStart"/>
            <w:r w:rsidRPr="00B626A1">
              <w:rPr>
                <w:bCs/>
                <w:sz w:val="28"/>
                <w:szCs w:val="20"/>
              </w:rPr>
              <w:t>Junhao</w:t>
            </w:r>
            <w:proofErr w:type="spellEnd"/>
            <w:r w:rsidRPr="00B626A1">
              <w:rPr>
                <w:bCs/>
                <w:sz w:val="28"/>
                <w:szCs w:val="20"/>
              </w:rPr>
              <w:t xml:space="preserve"> Zhang, </w:t>
            </w:r>
            <w:proofErr w:type="spellStart"/>
            <w:r w:rsidRPr="00B626A1">
              <w:rPr>
                <w:rFonts w:hint="eastAsia"/>
                <w:bCs/>
                <w:sz w:val="28"/>
                <w:szCs w:val="20"/>
              </w:rPr>
              <w:t>Yingxue</w:t>
            </w:r>
            <w:proofErr w:type="spellEnd"/>
            <w:r w:rsidRPr="00B626A1">
              <w:rPr>
                <w:bCs/>
                <w:sz w:val="28"/>
                <w:szCs w:val="20"/>
              </w:rPr>
              <w:t xml:space="preserve"> </w:t>
            </w:r>
            <w:r w:rsidRPr="00B626A1">
              <w:rPr>
                <w:rFonts w:hint="eastAsia"/>
                <w:bCs/>
                <w:sz w:val="28"/>
                <w:szCs w:val="20"/>
              </w:rPr>
              <w:t>Li</w:t>
            </w:r>
            <w:r w:rsidRPr="00B626A1">
              <w:rPr>
                <w:bCs/>
                <w:sz w:val="28"/>
                <w:szCs w:val="20"/>
              </w:rPr>
              <w:t xml:space="preserve">, Yang </w:t>
            </w:r>
            <w:proofErr w:type="spellStart"/>
            <w:r w:rsidRPr="00B626A1">
              <w:rPr>
                <w:bCs/>
                <w:sz w:val="28"/>
                <w:szCs w:val="20"/>
              </w:rPr>
              <w:t>Yang</w:t>
            </w:r>
            <w:proofErr w:type="spellEnd"/>
            <w:r w:rsidRPr="00B626A1">
              <w:rPr>
                <w:bCs/>
                <w:sz w:val="28"/>
                <w:szCs w:val="20"/>
              </w:rPr>
              <w:t xml:space="preserve">, Zhen </w:t>
            </w:r>
            <w:proofErr w:type="spellStart"/>
            <w:r w:rsidRPr="00B626A1">
              <w:rPr>
                <w:bCs/>
                <w:sz w:val="28"/>
                <w:szCs w:val="20"/>
              </w:rPr>
              <w:t>Ge</w:t>
            </w:r>
            <w:proofErr w:type="spellEnd"/>
            <w:r w:rsidRPr="00B626A1">
              <w:rPr>
                <w:bCs/>
                <w:sz w:val="28"/>
                <w:szCs w:val="20"/>
              </w:rPr>
              <w:t xml:space="preserve">, Miao Zhang, Lei Wei, </w:t>
            </w:r>
            <w:proofErr w:type="spellStart"/>
            <w:r w:rsidRPr="00B626A1">
              <w:rPr>
                <w:bCs/>
                <w:sz w:val="28"/>
                <w:szCs w:val="20"/>
              </w:rPr>
              <w:t>Maixia</w:t>
            </w:r>
            <w:proofErr w:type="spellEnd"/>
            <w:r w:rsidRPr="00B626A1">
              <w:rPr>
                <w:bCs/>
                <w:sz w:val="28"/>
                <w:szCs w:val="20"/>
              </w:rPr>
              <w:t xml:space="preserve"> Ma, </w:t>
            </w:r>
            <w:proofErr w:type="spellStart"/>
            <w:r w:rsidRPr="00B626A1">
              <w:rPr>
                <w:bCs/>
                <w:sz w:val="28"/>
                <w:szCs w:val="20"/>
              </w:rPr>
              <w:t>Yanfeng</w:t>
            </w:r>
            <w:proofErr w:type="spellEnd"/>
            <w:r w:rsidRPr="00B626A1">
              <w:rPr>
                <w:bCs/>
                <w:sz w:val="28"/>
                <w:szCs w:val="20"/>
              </w:rPr>
              <w:t xml:space="preserve"> Ma and </w:t>
            </w:r>
            <w:proofErr w:type="spellStart"/>
            <w:r w:rsidRPr="00B626A1">
              <w:rPr>
                <w:bCs/>
                <w:sz w:val="28"/>
                <w:szCs w:val="20"/>
              </w:rPr>
              <w:t>Yongsheng</w:t>
            </w:r>
            <w:proofErr w:type="spellEnd"/>
            <w:r w:rsidRPr="00B626A1">
              <w:rPr>
                <w:bCs/>
                <w:sz w:val="28"/>
                <w:szCs w:val="20"/>
              </w:rPr>
              <w:t xml:space="preserve"> Chen*</w:t>
            </w:r>
            <w:r w:rsidR="00E50A04" w:rsidRPr="00B626A1">
              <w:rPr>
                <w:rFonts w:hint="eastAsia"/>
                <w:bCs/>
                <w:sz w:val="28"/>
                <w:szCs w:val="20"/>
              </w:rPr>
              <w:t>,</w:t>
            </w:r>
            <w:r w:rsidR="00E50A04" w:rsidRPr="00B626A1">
              <w:rPr>
                <w:bCs/>
                <w:sz w:val="28"/>
                <w:szCs w:val="20"/>
              </w:rPr>
              <w:t xml:space="preserve"> </w:t>
            </w:r>
            <w:proofErr w:type="spellStart"/>
            <w:r w:rsidRPr="00B626A1">
              <w:rPr>
                <w:bCs/>
                <w:sz w:val="28"/>
                <w:szCs w:val="20"/>
              </w:rPr>
              <w:t>Mesoporous</w:t>
            </w:r>
            <w:proofErr w:type="spellEnd"/>
            <w:r w:rsidRPr="00B626A1">
              <w:rPr>
                <w:bCs/>
                <w:sz w:val="28"/>
                <w:szCs w:val="20"/>
              </w:rPr>
              <w:t xml:space="preserve"> activated carbon materials with ultrahigh mesopore volume and effective surface area for high performance supercapacitors. </w:t>
            </w:r>
            <w:r w:rsidRPr="00B626A1">
              <w:rPr>
                <w:bCs/>
                <w:i/>
                <w:sz w:val="28"/>
                <w:szCs w:val="20"/>
              </w:rPr>
              <w:t>Carbon</w:t>
            </w:r>
            <w:r w:rsidRPr="00B626A1">
              <w:rPr>
                <w:bCs/>
                <w:sz w:val="28"/>
                <w:szCs w:val="20"/>
              </w:rPr>
              <w:t>, 201</w:t>
            </w:r>
            <w:r w:rsidRPr="00B626A1">
              <w:rPr>
                <w:rFonts w:hint="eastAsia"/>
                <w:bCs/>
                <w:sz w:val="28"/>
                <w:szCs w:val="20"/>
              </w:rPr>
              <w:t>7</w:t>
            </w:r>
            <w:r w:rsidRPr="00B626A1">
              <w:rPr>
                <w:bCs/>
                <w:sz w:val="28"/>
                <w:szCs w:val="20"/>
              </w:rPr>
              <w:t>, 124: 64</w:t>
            </w:r>
            <w:r w:rsidR="00E50A04" w:rsidRPr="00B626A1">
              <w:rPr>
                <w:bCs/>
                <w:sz w:val="28"/>
                <w:szCs w:val="20"/>
              </w:rPr>
              <w:t>-</w:t>
            </w:r>
            <w:r w:rsidRPr="00B626A1">
              <w:rPr>
                <w:bCs/>
                <w:sz w:val="28"/>
                <w:szCs w:val="20"/>
              </w:rPr>
              <w:t xml:space="preserve">71. </w:t>
            </w:r>
          </w:p>
          <w:p w:rsidR="009E0181" w:rsidRPr="00B626A1" w:rsidRDefault="009E0181" w:rsidP="003B4C12">
            <w:pPr>
              <w:spacing w:line="520" w:lineRule="exact"/>
              <w:rPr>
                <w:bCs/>
                <w:sz w:val="28"/>
                <w:szCs w:val="20"/>
              </w:rPr>
            </w:pPr>
            <w:r w:rsidRPr="00B626A1">
              <w:rPr>
                <w:rFonts w:hint="eastAsia"/>
                <w:bCs/>
                <w:sz w:val="28"/>
                <w:szCs w:val="20"/>
              </w:rPr>
              <w:t>4</w:t>
            </w:r>
            <w:r w:rsidRPr="00B626A1">
              <w:rPr>
                <w:bCs/>
                <w:sz w:val="28"/>
                <w:szCs w:val="20"/>
              </w:rPr>
              <w:t xml:space="preserve">. </w:t>
            </w:r>
            <w:proofErr w:type="spellStart"/>
            <w:r w:rsidRPr="00B626A1">
              <w:rPr>
                <w:bCs/>
                <w:sz w:val="28"/>
                <w:szCs w:val="20"/>
              </w:rPr>
              <w:t>Yanhong</w:t>
            </w:r>
            <w:proofErr w:type="spellEnd"/>
            <w:r w:rsidRPr="00B626A1">
              <w:rPr>
                <w:bCs/>
                <w:sz w:val="28"/>
                <w:szCs w:val="20"/>
              </w:rPr>
              <w:t xml:space="preserve"> Lu*, </w:t>
            </w:r>
            <w:proofErr w:type="spellStart"/>
            <w:r w:rsidRPr="00B626A1">
              <w:rPr>
                <w:bCs/>
                <w:sz w:val="28"/>
                <w:szCs w:val="20"/>
              </w:rPr>
              <w:t>Guankui</w:t>
            </w:r>
            <w:proofErr w:type="spellEnd"/>
            <w:r w:rsidRPr="00B626A1">
              <w:rPr>
                <w:bCs/>
                <w:sz w:val="28"/>
                <w:szCs w:val="20"/>
              </w:rPr>
              <w:t xml:space="preserve"> Long, Long Zhang, </w:t>
            </w:r>
            <w:proofErr w:type="spellStart"/>
            <w:r w:rsidRPr="00B626A1">
              <w:rPr>
                <w:bCs/>
                <w:sz w:val="28"/>
                <w:szCs w:val="20"/>
              </w:rPr>
              <w:t>Tengfei</w:t>
            </w:r>
            <w:proofErr w:type="spellEnd"/>
            <w:r w:rsidRPr="00B626A1">
              <w:rPr>
                <w:bCs/>
                <w:sz w:val="28"/>
                <w:szCs w:val="20"/>
              </w:rPr>
              <w:t xml:space="preserve"> Zhang, </w:t>
            </w:r>
            <w:proofErr w:type="spellStart"/>
            <w:r w:rsidRPr="00B626A1">
              <w:rPr>
                <w:bCs/>
                <w:sz w:val="28"/>
                <w:szCs w:val="20"/>
              </w:rPr>
              <w:t>Mingtao</w:t>
            </w:r>
            <w:proofErr w:type="spellEnd"/>
            <w:r w:rsidRPr="00B626A1">
              <w:rPr>
                <w:bCs/>
                <w:sz w:val="28"/>
                <w:szCs w:val="20"/>
              </w:rPr>
              <w:t xml:space="preserve"> Zhang, Fan Zhang, Yang </w:t>
            </w:r>
            <w:proofErr w:type="spellStart"/>
            <w:r w:rsidRPr="00B626A1">
              <w:rPr>
                <w:bCs/>
                <w:sz w:val="28"/>
                <w:szCs w:val="20"/>
              </w:rPr>
              <w:t>Yang</w:t>
            </w:r>
            <w:proofErr w:type="spellEnd"/>
            <w:r w:rsidRPr="00B626A1">
              <w:rPr>
                <w:bCs/>
                <w:sz w:val="28"/>
                <w:szCs w:val="20"/>
              </w:rPr>
              <w:t xml:space="preserve">, </w:t>
            </w:r>
            <w:proofErr w:type="spellStart"/>
            <w:r w:rsidRPr="00B626A1">
              <w:rPr>
                <w:bCs/>
                <w:sz w:val="28"/>
                <w:szCs w:val="20"/>
              </w:rPr>
              <w:t>Yanfeng</w:t>
            </w:r>
            <w:proofErr w:type="spellEnd"/>
            <w:r w:rsidRPr="00B626A1">
              <w:rPr>
                <w:bCs/>
                <w:sz w:val="28"/>
                <w:szCs w:val="20"/>
              </w:rPr>
              <w:t xml:space="preserve"> Ma, </w:t>
            </w:r>
            <w:proofErr w:type="spellStart"/>
            <w:r w:rsidRPr="00B626A1">
              <w:rPr>
                <w:bCs/>
                <w:sz w:val="28"/>
                <w:szCs w:val="20"/>
              </w:rPr>
              <w:t>Yongsheng</w:t>
            </w:r>
            <w:proofErr w:type="spellEnd"/>
            <w:r w:rsidRPr="00B626A1">
              <w:rPr>
                <w:bCs/>
                <w:sz w:val="28"/>
                <w:szCs w:val="20"/>
              </w:rPr>
              <w:t xml:space="preserve"> Chen*, What are the practical limits for the specific surface area and capacitance of bulk sp</w:t>
            </w:r>
            <w:r w:rsidRPr="00B626A1">
              <w:rPr>
                <w:bCs/>
                <w:sz w:val="28"/>
                <w:szCs w:val="20"/>
                <w:vertAlign w:val="superscript"/>
              </w:rPr>
              <w:t>2</w:t>
            </w:r>
            <w:r w:rsidRPr="00B626A1">
              <w:rPr>
                <w:bCs/>
                <w:sz w:val="28"/>
                <w:szCs w:val="20"/>
              </w:rPr>
              <w:t xml:space="preserve"> carbon materials. </w:t>
            </w:r>
            <w:r w:rsidRPr="00B626A1">
              <w:rPr>
                <w:bCs/>
                <w:i/>
                <w:sz w:val="28"/>
                <w:szCs w:val="20"/>
              </w:rPr>
              <w:t>Science China Chemistry</w:t>
            </w:r>
            <w:r w:rsidRPr="00B626A1">
              <w:rPr>
                <w:bCs/>
                <w:sz w:val="28"/>
                <w:szCs w:val="20"/>
              </w:rPr>
              <w:t>, 2016</w:t>
            </w:r>
            <w:r w:rsidRPr="00B626A1">
              <w:rPr>
                <w:rFonts w:hint="eastAsia"/>
                <w:bCs/>
                <w:sz w:val="28"/>
                <w:szCs w:val="20"/>
              </w:rPr>
              <w:t>,</w:t>
            </w:r>
            <w:r w:rsidRPr="00B626A1">
              <w:rPr>
                <w:bCs/>
                <w:sz w:val="28"/>
                <w:szCs w:val="20"/>
              </w:rPr>
              <w:t xml:space="preserve"> 59(2):225-230. </w:t>
            </w:r>
          </w:p>
          <w:p w:rsidR="009E0181" w:rsidRPr="009E0181" w:rsidRDefault="009E0181" w:rsidP="003B4C12">
            <w:pPr>
              <w:spacing w:line="520" w:lineRule="exact"/>
              <w:rPr>
                <w:rFonts w:ascii="宋体" w:hAnsi="宋体"/>
                <w:sz w:val="28"/>
                <w:szCs w:val="28"/>
              </w:rPr>
            </w:pPr>
            <w:r w:rsidRPr="00B626A1">
              <w:rPr>
                <w:rFonts w:hint="eastAsia"/>
                <w:bCs/>
                <w:sz w:val="28"/>
                <w:szCs w:val="20"/>
              </w:rPr>
              <w:t>5</w:t>
            </w:r>
            <w:r w:rsidRPr="00B626A1">
              <w:rPr>
                <w:bCs/>
                <w:sz w:val="28"/>
                <w:szCs w:val="20"/>
              </w:rPr>
              <w:t>. Yanhong Lu, F</w:t>
            </w:r>
            <w:r w:rsidRPr="009E0181">
              <w:rPr>
                <w:sz w:val="28"/>
                <w:szCs w:val="20"/>
              </w:rPr>
              <w:t xml:space="preserve">an Zhang, </w:t>
            </w:r>
            <w:proofErr w:type="spellStart"/>
            <w:r w:rsidRPr="009E0181">
              <w:rPr>
                <w:sz w:val="28"/>
                <w:szCs w:val="20"/>
              </w:rPr>
              <w:t>Tengfei</w:t>
            </w:r>
            <w:proofErr w:type="spellEnd"/>
            <w:r w:rsidRPr="009E0181">
              <w:rPr>
                <w:sz w:val="28"/>
                <w:szCs w:val="20"/>
              </w:rPr>
              <w:t xml:space="preserve"> Zhang, Kai </w:t>
            </w:r>
            <w:proofErr w:type="spellStart"/>
            <w:r w:rsidRPr="009E0181">
              <w:rPr>
                <w:sz w:val="28"/>
                <w:szCs w:val="20"/>
              </w:rPr>
              <w:t>Leng</w:t>
            </w:r>
            <w:proofErr w:type="spellEnd"/>
            <w:r w:rsidRPr="009E0181">
              <w:rPr>
                <w:sz w:val="28"/>
                <w:szCs w:val="20"/>
              </w:rPr>
              <w:t xml:space="preserve">, Long Zhang, Xi Yang, Yanfeng Ma, Yi Huang, </w:t>
            </w:r>
            <w:proofErr w:type="spellStart"/>
            <w:r w:rsidRPr="009E0181">
              <w:rPr>
                <w:sz w:val="28"/>
                <w:szCs w:val="20"/>
              </w:rPr>
              <w:t>Mingjie</w:t>
            </w:r>
            <w:proofErr w:type="spellEnd"/>
            <w:r w:rsidRPr="009E0181">
              <w:rPr>
                <w:sz w:val="28"/>
                <w:szCs w:val="20"/>
              </w:rPr>
              <w:t xml:space="preserve"> Zhang*, </w:t>
            </w:r>
            <w:proofErr w:type="spellStart"/>
            <w:r w:rsidRPr="009E0181">
              <w:rPr>
                <w:sz w:val="28"/>
                <w:szCs w:val="20"/>
              </w:rPr>
              <w:t>Yongsheng</w:t>
            </w:r>
            <w:proofErr w:type="spellEnd"/>
            <w:r w:rsidRPr="009E0181">
              <w:rPr>
                <w:sz w:val="28"/>
                <w:szCs w:val="20"/>
              </w:rPr>
              <w:t xml:space="preserve"> Chen*, Synthesis and supercapacitor performance studies of N-doped graphene materials using o-phenylenediamine as the double-N precursor. </w:t>
            </w:r>
            <w:r w:rsidRPr="009E0181">
              <w:rPr>
                <w:b/>
                <w:i/>
                <w:sz w:val="28"/>
                <w:szCs w:val="20"/>
              </w:rPr>
              <w:t>Carbon</w:t>
            </w:r>
            <w:r w:rsidRPr="009E0181">
              <w:rPr>
                <w:sz w:val="28"/>
                <w:szCs w:val="20"/>
              </w:rPr>
              <w:t xml:space="preserve">, 2013, 63:508-516. </w:t>
            </w:r>
          </w:p>
        </w:tc>
      </w:tr>
    </w:tbl>
    <w:p w:rsidR="00DB1559" w:rsidRDefault="00DB1559" w:rsidP="0000352C">
      <w:pPr>
        <w:jc w:val="left"/>
        <w:rPr>
          <w:rFonts w:ascii="黑体" w:eastAsia="黑体"/>
          <w:sz w:val="28"/>
          <w:szCs w:val="28"/>
        </w:rPr>
      </w:pPr>
    </w:p>
    <w:tbl>
      <w:tblPr>
        <w:tblStyle w:val="a4"/>
        <w:tblW w:w="0" w:type="auto"/>
        <w:tblLook w:val="04A0"/>
      </w:tblPr>
      <w:tblGrid>
        <w:gridCol w:w="988"/>
        <w:gridCol w:w="1417"/>
        <w:gridCol w:w="1418"/>
        <w:gridCol w:w="1559"/>
        <w:gridCol w:w="5641"/>
        <w:gridCol w:w="3402"/>
      </w:tblGrid>
      <w:tr w:rsidR="00E50A04" w:rsidTr="0095170F">
        <w:tc>
          <w:tcPr>
            <w:tcW w:w="14425" w:type="dxa"/>
            <w:gridSpan w:val="6"/>
            <w:vAlign w:val="center"/>
          </w:tcPr>
          <w:p w:rsidR="00E50A04" w:rsidRDefault="00E50A04" w:rsidP="00E50A04">
            <w:pPr>
              <w:jc w:val="center"/>
              <w:rPr>
                <w:rFonts w:ascii="黑体" w:eastAsia="黑体"/>
                <w:sz w:val="28"/>
                <w:szCs w:val="28"/>
              </w:rPr>
            </w:pPr>
            <w:r w:rsidRPr="00894EEA">
              <w:rPr>
                <w:rFonts w:ascii="黑体" w:eastAsia="黑体" w:hAnsi="黑体" w:hint="eastAsia"/>
                <w:color w:val="C00000"/>
                <w:sz w:val="28"/>
                <w:szCs w:val="28"/>
              </w:rPr>
              <w:t>主要完成人情况表（排名、姓名、技术职称、工作单位、对本项目技术创造性贡献、曾获奖励情况）</w:t>
            </w:r>
          </w:p>
        </w:tc>
      </w:tr>
      <w:tr w:rsidR="00E50A04" w:rsidTr="0095170F">
        <w:tc>
          <w:tcPr>
            <w:tcW w:w="988" w:type="dxa"/>
            <w:vAlign w:val="center"/>
          </w:tcPr>
          <w:p w:rsidR="00E50A04" w:rsidRDefault="00E50A04" w:rsidP="000C4592">
            <w:pPr>
              <w:jc w:val="center"/>
              <w:rPr>
                <w:rFonts w:ascii="黑体" w:eastAsia="黑体"/>
                <w:sz w:val="28"/>
                <w:szCs w:val="28"/>
              </w:rPr>
            </w:pPr>
            <w:r>
              <w:rPr>
                <w:rFonts w:ascii="黑体" w:eastAsia="黑体" w:hint="eastAsia"/>
                <w:sz w:val="28"/>
                <w:szCs w:val="28"/>
              </w:rPr>
              <w:t>排名</w:t>
            </w:r>
          </w:p>
        </w:tc>
        <w:tc>
          <w:tcPr>
            <w:tcW w:w="1417" w:type="dxa"/>
            <w:vAlign w:val="center"/>
          </w:tcPr>
          <w:p w:rsidR="00E50A04" w:rsidRDefault="00E50A04" w:rsidP="000C4592">
            <w:pPr>
              <w:jc w:val="center"/>
              <w:rPr>
                <w:rFonts w:ascii="黑体" w:eastAsia="黑体"/>
                <w:sz w:val="28"/>
                <w:szCs w:val="28"/>
              </w:rPr>
            </w:pPr>
            <w:r>
              <w:rPr>
                <w:rFonts w:ascii="黑体" w:eastAsia="黑体" w:hint="eastAsia"/>
                <w:sz w:val="28"/>
                <w:szCs w:val="28"/>
              </w:rPr>
              <w:t>姓名</w:t>
            </w:r>
          </w:p>
        </w:tc>
        <w:tc>
          <w:tcPr>
            <w:tcW w:w="1418" w:type="dxa"/>
            <w:vAlign w:val="center"/>
          </w:tcPr>
          <w:p w:rsidR="00E50A04" w:rsidRDefault="00E50A04" w:rsidP="000C4592">
            <w:pPr>
              <w:jc w:val="center"/>
              <w:rPr>
                <w:rFonts w:ascii="黑体" w:eastAsia="黑体"/>
                <w:sz w:val="28"/>
                <w:szCs w:val="28"/>
              </w:rPr>
            </w:pPr>
            <w:r>
              <w:rPr>
                <w:rFonts w:ascii="黑体" w:eastAsia="黑体" w:hint="eastAsia"/>
                <w:sz w:val="28"/>
                <w:szCs w:val="28"/>
              </w:rPr>
              <w:t>技术职称</w:t>
            </w:r>
          </w:p>
        </w:tc>
        <w:tc>
          <w:tcPr>
            <w:tcW w:w="1559" w:type="dxa"/>
            <w:vAlign w:val="center"/>
          </w:tcPr>
          <w:p w:rsidR="00E50A04" w:rsidRDefault="00E50A04" w:rsidP="000C4592">
            <w:pPr>
              <w:jc w:val="center"/>
              <w:rPr>
                <w:rFonts w:ascii="黑体" w:eastAsia="黑体"/>
                <w:sz w:val="28"/>
                <w:szCs w:val="28"/>
              </w:rPr>
            </w:pPr>
            <w:r>
              <w:rPr>
                <w:rFonts w:ascii="黑体" w:eastAsia="黑体" w:hint="eastAsia"/>
                <w:sz w:val="28"/>
                <w:szCs w:val="28"/>
              </w:rPr>
              <w:t>工作单位</w:t>
            </w:r>
          </w:p>
        </w:tc>
        <w:tc>
          <w:tcPr>
            <w:tcW w:w="5641" w:type="dxa"/>
            <w:vAlign w:val="center"/>
          </w:tcPr>
          <w:p w:rsidR="00E50A04" w:rsidRDefault="00E50A04" w:rsidP="000C4592">
            <w:pPr>
              <w:jc w:val="center"/>
              <w:rPr>
                <w:rFonts w:ascii="黑体" w:eastAsia="黑体"/>
                <w:sz w:val="28"/>
                <w:szCs w:val="28"/>
              </w:rPr>
            </w:pPr>
            <w:r>
              <w:rPr>
                <w:rFonts w:ascii="黑体" w:eastAsia="黑体" w:hint="eastAsia"/>
                <w:sz w:val="28"/>
                <w:szCs w:val="28"/>
              </w:rPr>
              <w:t>贡献</w:t>
            </w:r>
          </w:p>
        </w:tc>
        <w:tc>
          <w:tcPr>
            <w:tcW w:w="3402" w:type="dxa"/>
            <w:vAlign w:val="center"/>
          </w:tcPr>
          <w:p w:rsidR="00E50A04" w:rsidRDefault="00E50A04" w:rsidP="000C4592">
            <w:pPr>
              <w:jc w:val="center"/>
              <w:rPr>
                <w:rFonts w:ascii="黑体" w:eastAsia="黑体"/>
                <w:sz w:val="28"/>
                <w:szCs w:val="28"/>
              </w:rPr>
            </w:pPr>
            <w:r>
              <w:rPr>
                <w:rFonts w:ascii="黑体" w:eastAsia="黑体" w:hint="eastAsia"/>
                <w:sz w:val="28"/>
                <w:szCs w:val="28"/>
              </w:rPr>
              <w:t>曾获奖情况</w:t>
            </w:r>
          </w:p>
        </w:tc>
      </w:tr>
      <w:tr w:rsidR="00E50A04" w:rsidTr="0095170F">
        <w:tc>
          <w:tcPr>
            <w:tcW w:w="988" w:type="dxa"/>
            <w:vAlign w:val="center"/>
          </w:tcPr>
          <w:p w:rsidR="00E50A04" w:rsidRPr="000C4592" w:rsidRDefault="00E50A04" w:rsidP="000C4592">
            <w:pPr>
              <w:spacing w:line="400" w:lineRule="exact"/>
              <w:jc w:val="center"/>
              <w:rPr>
                <w:rFonts w:ascii="宋体" w:hAnsi="宋体"/>
                <w:sz w:val="28"/>
                <w:szCs w:val="28"/>
              </w:rPr>
            </w:pPr>
            <w:r w:rsidRPr="000C4592">
              <w:rPr>
                <w:rFonts w:ascii="宋体" w:hAnsi="宋体" w:hint="eastAsia"/>
                <w:sz w:val="28"/>
                <w:szCs w:val="28"/>
              </w:rPr>
              <w:t>1</w:t>
            </w:r>
          </w:p>
        </w:tc>
        <w:tc>
          <w:tcPr>
            <w:tcW w:w="1417" w:type="dxa"/>
            <w:vAlign w:val="center"/>
          </w:tcPr>
          <w:p w:rsidR="00E50A04" w:rsidRPr="000C4592" w:rsidRDefault="00E50A04" w:rsidP="000C4592">
            <w:pPr>
              <w:spacing w:line="400" w:lineRule="exact"/>
              <w:jc w:val="center"/>
              <w:rPr>
                <w:rFonts w:ascii="宋体" w:hAnsi="宋体"/>
                <w:sz w:val="28"/>
                <w:szCs w:val="28"/>
              </w:rPr>
            </w:pPr>
            <w:proofErr w:type="gramStart"/>
            <w:r w:rsidRPr="000C4592">
              <w:rPr>
                <w:rFonts w:ascii="宋体" w:hAnsi="宋体" w:hint="eastAsia"/>
                <w:sz w:val="28"/>
                <w:szCs w:val="28"/>
              </w:rPr>
              <w:t>卢</w:t>
            </w:r>
            <w:proofErr w:type="gramEnd"/>
            <w:r w:rsidRPr="000C4592">
              <w:rPr>
                <w:rFonts w:ascii="宋体" w:hAnsi="宋体" w:hint="eastAsia"/>
                <w:sz w:val="28"/>
                <w:szCs w:val="28"/>
              </w:rPr>
              <w:t>艳红</w:t>
            </w:r>
          </w:p>
        </w:tc>
        <w:tc>
          <w:tcPr>
            <w:tcW w:w="1418" w:type="dxa"/>
            <w:vAlign w:val="center"/>
          </w:tcPr>
          <w:p w:rsidR="00E50A04" w:rsidRPr="000C4592" w:rsidRDefault="00E50A04" w:rsidP="000C4592">
            <w:pPr>
              <w:spacing w:line="400" w:lineRule="exact"/>
              <w:jc w:val="center"/>
              <w:rPr>
                <w:rFonts w:ascii="宋体" w:hAnsi="宋体"/>
                <w:sz w:val="28"/>
                <w:szCs w:val="28"/>
              </w:rPr>
            </w:pPr>
            <w:r w:rsidRPr="000C4592">
              <w:rPr>
                <w:rFonts w:ascii="宋体" w:hAnsi="宋体" w:hint="eastAsia"/>
                <w:sz w:val="28"/>
                <w:szCs w:val="28"/>
              </w:rPr>
              <w:t>教授</w:t>
            </w:r>
          </w:p>
        </w:tc>
        <w:tc>
          <w:tcPr>
            <w:tcW w:w="1559" w:type="dxa"/>
            <w:vAlign w:val="center"/>
          </w:tcPr>
          <w:p w:rsidR="003B4C12" w:rsidRDefault="00E50A04" w:rsidP="000C4592">
            <w:pPr>
              <w:spacing w:line="400" w:lineRule="exact"/>
              <w:jc w:val="center"/>
              <w:rPr>
                <w:rFonts w:ascii="宋体" w:hAnsi="宋体"/>
                <w:sz w:val="28"/>
                <w:szCs w:val="28"/>
              </w:rPr>
            </w:pPr>
            <w:r w:rsidRPr="000C4592">
              <w:rPr>
                <w:rFonts w:ascii="宋体" w:hAnsi="宋体" w:hint="eastAsia"/>
                <w:sz w:val="28"/>
                <w:szCs w:val="28"/>
              </w:rPr>
              <w:t>廊坊师</w:t>
            </w:r>
          </w:p>
          <w:p w:rsidR="00E50A04" w:rsidRPr="000C4592" w:rsidRDefault="00E50A04" w:rsidP="000C4592">
            <w:pPr>
              <w:spacing w:line="400" w:lineRule="exact"/>
              <w:jc w:val="center"/>
              <w:rPr>
                <w:rFonts w:ascii="宋体" w:hAnsi="宋体"/>
                <w:sz w:val="28"/>
                <w:szCs w:val="28"/>
              </w:rPr>
            </w:pPr>
            <w:proofErr w:type="gramStart"/>
            <w:r w:rsidRPr="000C4592">
              <w:rPr>
                <w:rFonts w:ascii="宋体" w:hAnsi="宋体" w:hint="eastAsia"/>
                <w:sz w:val="28"/>
                <w:szCs w:val="28"/>
              </w:rPr>
              <w:t>范</w:t>
            </w:r>
            <w:proofErr w:type="gramEnd"/>
            <w:r w:rsidRPr="000C4592">
              <w:rPr>
                <w:rFonts w:ascii="宋体" w:hAnsi="宋体" w:hint="eastAsia"/>
                <w:sz w:val="28"/>
                <w:szCs w:val="28"/>
              </w:rPr>
              <w:t>学院</w:t>
            </w:r>
          </w:p>
        </w:tc>
        <w:tc>
          <w:tcPr>
            <w:tcW w:w="5641" w:type="dxa"/>
            <w:vAlign w:val="center"/>
          </w:tcPr>
          <w:p w:rsidR="00E50A04" w:rsidRPr="000C4592" w:rsidRDefault="0075593C" w:rsidP="007D26AE">
            <w:pPr>
              <w:spacing w:line="400" w:lineRule="exact"/>
              <w:rPr>
                <w:rFonts w:ascii="宋体" w:hAnsi="宋体"/>
                <w:sz w:val="28"/>
                <w:szCs w:val="28"/>
              </w:rPr>
            </w:pPr>
            <w:r w:rsidRPr="0075593C">
              <w:rPr>
                <w:rFonts w:ascii="宋体" w:hAnsi="宋体" w:hint="eastAsia"/>
                <w:sz w:val="28"/>
                <w:szCs w:val="28"/>
              </w:rPr>
              <w:t>项目负责人，作为课题的第一完成人和主要执行者，与团队共同提出了整个项目的主要学术思想与研究思路，负责项目的设计与规划，以及研究方案的制定与实施。提出了基于三维石墨</w:t>
            </w:r>
            <w:proofErr w:type="gramStart"/>
            <w:r w:rsidRPr="0075593C">
              <w:rPr>
                <w:rFonts w:ascii="宋体" w:hAnsi="宋体" w:hint="eastAsia"/>
                <w:sz w:val="28"/>
                <w:szCs w:val="28"/>
              </w:rPr>
              <w:t>烯</w:t>
            </w:r>
            <w:proofErr w:type="gramEnd"/>
            <w:r w:rsidRPr="0075593C">
              <w:rPr>
                <w:rFonts w:ascii="宋体" w:hAnsi="宋体" w:hint="eastAsia"/>
                <w:sz w:val="28"/>
                <w:szCs w:val="28"/>
              </w:rPr>
              <w:t>热电子催化机理和</w:t>
            </w:r>
            <w:proofErr w:type="gramStart"/>
            <w:r w:rsidRPr="0075593C">
              <w:rPr>
                <w:rFonts w:ascii="宋体" w:hAnsi="宋体" w:hint="eastAsia"/>
                <w:sz w:val="28"/>
                <w:szCs w:val="28"/>
              </w:rPr>
              <w:t>碳纳米</w:t>
            </w:r>
            <w:proofErr w:type="gramEnd"/>
            <w:r w:rsidRPr="0075593C">
              <w:rPr>
                <w:rFonts w:ascii="宋体" w:hAnsi="宋体" w:hint="eastAsia"/>
                <w:sz w:val="28"/>
                <w:szCs w:val="28"/>
              </w:rPr>
              <w:t>材料结构与电容性能</w:t>
            </w:r>
            <w:proofErr w:type="gramStart"/>
            <w:r w:rsidRPr="0075593C">
              <w:rPr>
                <w:rFonts w:ascii="宋体" w:hAnsi="宋体" w:hint="eastAsia"/>
                <w:sz w:val="28"/>
                <w:szCs w:val="28"/>
              </w:rPr>
              <w:t>间构效</w:t>
            </w:r>
            <w:proofErr w:type="gramEnd"/>
            <w:r w:rsidRPr="0075593C">
              <w:rPr>
                <w:rFonts w:ascii="宋体" w:hAnsi="宋体" w:hint="eastAsia"/>
                <w:sz w:val="28"/>
                <w:szCs w:val="28"/>
              </w:rPr>
              <w:t>关系的设计理念和具体思路，在系列碳纳米材料制备、性能调控及应用研究中提出了设计路线和实施方法</w:t>
            </w:r>
            <w:r w:rsidR="00DB1559" w:rsidRPr="00DB1559">
              <w:rPr>
                <w:rFonts w:ascii="宋体" w:hAnsi="宋体" w:hint="eastAsia"/>
                <w:sz w:val="28"/>
                <w:szCs w:val="28"/>
              </w:rPr>
              <w:t>。对项目科学发现点1-</w:t>
            </w:r>
            <w:r w:rsidR="00DB1559" w:rsidRPr="00DB1559">
              <w:rPr>
                <w:rFonts w:ascii="宋体" w:hAnsi="宋体"/>
                <w:sz w:val="28"/>
                <w:szCs w:val="28"/>
              </w:rPr>
              <w:t>3</w:t>
            </w:r>
            <w:r w:rsidR="00DB1559" w:rsidRPr="00DB1559">
              <w:rPr>
                <w:rFonts w:ascii="宋体" w:hAnsi="宋体" w:hint="eastAsia"/>
                <w:sz w:val="28"/>
                <w:szCs w:val="28"/>
              </w:rPr>
              <w:t>做出了主要贡献，是代表性论文1、3、</w:t>
            </w:r>
            <w:r w:rsidR="00DB1559" w:rsidRPr="00DB1559">
              <w:rPr>
                <w:rFonts w:ascii="宋体" w:hAnsi="宋体"/>
                <w:sz w:val="28"/>
                <w:szCs w:val="28"/>
              </w:rPr>
              <w:t>4</w:t>
            </w:r>
            <w:r w:rsidR="00DB1559" w:rsidRPr="00DB1559">
              <w:rPr>
                <w:rFonts w:ascii="宋体" w:hAnsi="宋体" w:hint="eastAsia"/>
                <w:sz w:val="28"/>
                <w:szCs w:val="28"/>
              </w:rPr>
              <w:t>的第一作者及共同通讯作者，是代表性论文</w:t>
            </w:r>
            <w:r w:rsidR="00DB1559" w:rsidRPr="00DB1559">
              <w:rPr>
                <w:rFonts w:ascii="宋体" w:hAnsi="宋体"/>
                <w:sz w:val="28"/>
                <w:szCs w:val="28"/>
              </w:rPr>
              <w:t>2</w:t>
            </w:r>
            <w:r w:rsidR="00DB1559" w:rsidRPr="00DB1559">
              <w:rPr>
                <w:rFonts w:ascii="宋体" w:hAnsi="宋体" w:hint="eastAsia"/>
                <w:sz w:val="28"/>
                <w:szCs w:val="28"/>
              </w:rPr>
              <w:t>的共同第一作者，是代表性论文</w:t>
            </w:r>
            <w:r w:rsidR="00DB1559" w:rsidRPr="00DB1559">
              <w:rPr>
                <w:rFonts w:ascii="宋体" w:hAnsi="宋体"/>
                <w:sz w:val="28"/>
                <w:szCs w:val="28"/>
              </w:rPr>
              <w:t>5</w:t>
            </w:r>
            <w:r w:rsidR="00DB1559" w:rsidRPr="00DB1559">
              <w:rPr>
                <w:rFonts w:ascii="宋体" w:hAnsi="宋体" w:hint="eastAsia"/>
                <w:sz w:val="28"/>
                <w:szCs w:val="28"/>
              </w:rPr>
              <w:t>的第一作者。</w:t>
            </w:r>
          </w:p>
        </w:tc>
        <w:tc>
          <w:tcPr>
            <w:tcW w:w="3402" w:type="dxa"/>
            <w:vAlign w:val="center"/>
          </w:tcPr>
          <w:p w:rsidR="00E50A04" w:rsidRPr="000C4592" w:rsidRDefault="00E50A04" w:rsidP="000C4592">
            <w:pPr>
              <w:spacing w:line="400" w:lineRule="exact"/>
              <w:jc w:val="center"/>
              <w:rPr>
                <w:rFonts w:ascii="宋体" w:hAnsi="宋体"/>
                <w:sz w:val="28"/>
                <w:szCs w:val="28"/>
              </w:rPr>
            </w:pPr>
          </w:p>
        </w:tc>
      </w:tr>
      <w:tr w:rsidR="00E50A04" w:rsidTr="0095170F">
        <w:trPr>
          <w:trHeight w:val="2253"/>
        </w:trPr>
        <w:tc>
          <w:tcPr>
            <w:tcW w:w="988" w:type="dxa"/>
            <w:vAlign w:val="center"/>
          </w:tcPr>
          <w:p w:rsidR="00E50A04" w:rsidRPr="000C4592" w:rsidRDefault="0075593C" w:rsidP="000C4592">
            <w:pPr>
              <w:spacing w:line="400" w:lineRule="exact"/>
              <w:jc w:val="center"/>
              <w:rPr>
                <w:rFonts w:ascii="宋体" w:hAnsi="宋体"/>
                <w:sz w:val="28"/>
                <w:szCs w:val="28"/>
              </w:rPr>
            </w:pPr>
            <w:r>
              <w:rPr>
                <w:rFonts w:ascii="宋体" w:hAnsi="宋体"/>
                <w:sz w:val="28"/>
                <w:szCs w:val="28"/>
              </w:rPr>
              <w:t>2</w:t>
            </w:r>
          </w:p>
        </w:tc>
        <w:tc>
          <w:tcPr>
            <w:tcW w:w="1417" w:type="dxa"/>
            <w:vAlign w:val="center"/>
          </w:tcPr>
          <w:p w:rsidR="00E50A04" w:rsidRPr="000C4592" w:rsidRDefault="00E50A04" w:rsidP="000C4592">
            <w:pPr>
              <w:spacing w:line="400" w:lineRule="exact"/>
              <w:jc w:val="center"/>
              <w:rPr>
                <w:rFonts w:ascii="宋体" w:hAnsi="宋体"/>
                <w:sz w:val="28"/>
                <w:szCs w:val="28"/>
              </w:rPr>
            </w:pPr>
            <w:r w:rsidRPr="000C4592">
              <w:rPr>
                <w:rFonts w:ascii="宋体" w:hAnsi="宋体" w:hint="eastAsia"/>
                <w:sz w:val="28"/>
                <w:szCs w:val="28"/>
              </w:rPr>
              <w:t>魏</w:t>
            </w:r>
            <w:r w:rsidR="00045086">
              <w:rPr>
                <w:rFonts w:ascii="宋体" w:hAnsi="宋体" w:hint="eastAsia"/>
                <w:sz w:val="28"/>
                <w:szCs w:val="28"/>
              </w:rPr>
              <w:t xml:space="preserve"> </w:t>
            </w:r>
            <w:r w:rsidR="00045086">
              <w:rPr>
                <w:rFonts w:ascii="宋体" w:hAnsi="宋体"/>
                <w:sz w:val="28"/>
                <w:szCs w:val="28"/>
              </w:rPr>
              <w:t xml:space="preserve"> </w:t>
            </w:r>
            <w:proofErr w:type="gramStart"/>
            <w:r w:rsidRPr="000C4592">
              <w:rPr>
                <w:rFonts w:ascii="宋体" w:hAnsi="宋体" w:hint="eastAsia"/>
                <w:sz w:val="28"/>
                <w:szCs w:val="28"/>
              </w:rPr>
              <w:t>磊</w:t>
            </w:r>
            <w:proofErr w:type="gramEnd"/>
          </w:p>
        </w:tc>
        <w:tc>
          <w:tcPr>
            <w:tcW w:w="1418" w:type="dxa"/>
            <w:vAlign w:val="center"/>
          </w:tcPr>
          <w:p w:rsidR="00E50A04" w:rsidRPr="000C4592" w:rsidRDefault="00E50A04" w:rsidP="000C4592">
            <w:pPr>
              <w:spacing w:line="400" w:lineRule="exact"/>
              <w:jc w:val="center"/>
              <w:rPr>
                <w:rFonts w:ascii="宋体" w:hAnsi="宋体"/>
                <w:sz w:val="28"/>
                <w:szCs w:val="28"/>
              </w:rPr>
            </w:pPr>
            <w:r w:rsidRPr="000C4592">
              <w:rPr>
                <w:rFonts w:ascii="宋体" w:hAnsi="宋体" w:hint="eastAsia"/>
                <w:sz w:val="28"/>
                <w:szCs w:val="28"/>
              </w:rPr>
              <w:t>副教授</w:t>
            </w:r>
          </w:p>
        </w:tc>
        <w:tc>
          <w:tcPr>
            <w:tcW w:w="1559" w:type="dxa"/>
            <w:vAlign w:val="center"/>
          </w:tcPr>
          <w:p w:rsidR="003B4C12" w:rsidRDefault="00E50A04" w:rsidP="000C4592">
            <w:pPr>
              <w:spacing w:line="400" w:lineRule="exact"/>
              <w:jc w:val="center"/>
              <w:rPr>
                <w:rFonts w:ascii="宋体" w:hAnsi="宋体"/>
                <w:sz w:val="28"/>
                <w:szCs w:val="28"/>
              </w:rPr>
            </w:pPr>
            <w:r w:rsidRPr="000C4592">
              <w:rPr>
                <w:rFonts w:ascii="宋体" w:hAnsi="宋体" w:hint="eastAsia"/>
                <w:sz w:val="28"/>
                <w:szCs w:val="28"/>
              </w:rPr>
              <w:t>廊坊师</w:t>
            </w:r>
          </w:p>
          <w:p w:rsidR="00E50A04" w:rsidRPr="000C4592" w:rsidRDefault="00E50A04" w:rsidP="000C4592">
            <w:pPr>
              <w:spacing w:line="400" w:lineRule="exact"/>
              <w:jc w:val="center"/>
              <w:rPr>
                <w:rFonts w:ascii="宋体" w:hAnsi="宋体"/>
                <w:sz w:val="28"/>
                <w:szCs w:val="28"/>
              </w:rPr>
            </w:pPr>
            <w:proofErr w:type="gramStart"/>
            <w:r w:rsidRPr="000C4592">
              <w:rPr>
                <w:rFonts w:ascii="宋体" w:hAnsi="宋体" w:hint="eastAsia"/>
                <w:sz w:val="28"/>
                <w:szCs w:val="28"/>
              </w:rPr>
              <w:t>范</w:t>
            </w:r>
            <w:proofErr w:type="gramEnd"/>
            <w:r w:rsidRPr="000C4592">
              <w:rPr>
                <w:rFonts w:ascii="宋体" w:hAnsi="宋体" w:hint="eastAsia"/>
                <w:sz w:val="28"/>
                <w:szCs w:val="28"/>
              </w:rPr>
              <w:t>学院</w:t>
            </w:r>
          </w:p>
        </w:tc>
        <w:tc>
          <w:tcPr>
            <w:tcW w:w="5641" w:type="dxa"/>
            <w:vAlign w:val="center"/>
          </w:tcPr>
          <w:p w:rsidR="00E50A04" w:rsidRPr="000C4592" w:rsidRDefault="0075593C" w:rsidP="007D26AE">
            <w:pPr>
              <w:spacing w:line="400" w:lineRule="exact"/>
              <w:rPr>
                <w:rFonts w:ascii="宋体" w:hAnsi="宋体"/>
                <w:sz w:val="28"/>
                <w:szCs w:val="28"/>
              </w:rPr>
            </w:pPr>
            <w:r w:rsidRPr="0075593C">
              <w:rPr>
                <w:rFonts w:ascii="宋体" w:hAnsi="宋体" w:hint="eastAsia"/>
                <w:sz w:val="28"/>
                <w:szCs w:val="28"/>
              </w:rPr>
              <w:t>项目主要完成人，在发现点1和2中做出了主要学术贡献，在三维石墨烯基复合材料制备方法优化方面提出了研究思路，为高性能的复合催化剂材料及储能材料的发展做出了重要贡献。是代表性论文1和3的共同作者。</w:t>
            </w:r>
          </w:p>
        </w:tc>
        <w:tc>
          <w:tcPr>
            <w:tcW w:w="3402" w:type="dxa"/>
            <w:vAlign w:val="center"/>
          </w:tcPr>
          <w:p w:rsidR="00E50A04" w:rsidRPr="000C4592" w:rsidRDefault="00E50A04" w:rsidP="000C4592">
            <w:pPr>
              <w:spacing w:line="400" w:lineRule="exact"/>
              <w:jc w:val="center"/>
              <w:rPr>
                <w:rFonts w:ascii="宋体" w:hAnsi="宋体"/>
                <w:sz w:val="28"/>
                <w:szCs w:val="28"/>
              </w:rPr>
            </w:pPr>
          </w:p>
        </w:tc>
      </w:tr>
      <w:tr w:rsidR="0075593C" w:rsidTr="0095170F">
        <w:tc>
          <w:tcPr>
            <w:tcW w:w="988" w:type="dxa"/>
            <w:vAlign w:val="center"/>
          </w:tcPr>
          <w:p w:rsidR="0075593C" w:rsidRDefault="0075593C" w:rsidP="0075593C">
            <w:pPr>
              <w:spacing w:line="400" w:lineRule="exact"/>
              <w:jc w:val="center"/>
              <w:rPr>
                <w:rFonts w:ascii="宋体" w:hAnsi="宋体"/>
                <w:sz w:val="28"/>
                <w:szCs w:val="28"/>
              </w:rPr>
            </w:pPr>
            <w:r>
              <w:rPr>
                <w:rFonts w:ascii="宋体" w:hAnsi="宋体"/>
                <w:sz w:val="28"/>
                <w:szCs w:val="28"/>
              </w:rPr>
              <w:lastRenderedPageBreak/>
              <w:t>3</w:t>
            </w:r>
          </w:p>
        </w:tc>
        <w:tc>
          <w:tcPr>
            <w:tcW w:w="1417" w:type="dxa"/>
            <w:vAlign w:val="center"/>
          </w:tcPr>
          <w:p w:rsidR="0075593C" w:rsidRPr="000C4592" w:rsidRDefault="0075593C" w:rsidP="0075593C">
            <w:pPr>
              <w:spacing w:line="400" w:lineRule="exact"/>
              <w:jc w:val="center"/>
              <w:rPr>
                <w:rFonts w:ascii="宋体" w:hAnsi="宋体"/>
                <w:sz w:val="28"/>
                <w:szCs w:val="28"/>
              </w:rPr>
            </w:pPr>
            <w:r w:rsidRPr="000C4592">
              <w:rPr>
                <w:rFonts w:ascii="宋体" w:hAnsi="宋体" w:hint="eastAsia"/>
                <w:sz w:val="28"/>
                <w:szCs w:val="28"/>
              </w:rPr>
              <w:t>马延风</w:t>
            </w:r>
          </w:p>
        </w:tc>
        <w:tc>
          <w:tcPr>
            <w:tcW w:w="1418" w:type="dxa"/>
            <w:vAlign w:val="center"/>
          </w:tcPr>
          <w:p w:rsidR="0075593C" w:rsidRPr="000C4592" w:rsidRDefault="0075593C" w:rsidP="0075593C">
            <w:pPr>
              <w:spacing w:line="400" w:lineRule="exact"/>
              <w:jc w:val="center"/>
              <w:rPr>
                <w:rFonts w:ascii="宋体" w:hAnsi="宋体"/>
                <w:sz w:val="28"/>
                <w:szCs w:val="28"/>
              </w:rPr>
            </w:pPr>
            <w:r w:rsidRPr="000C4592">
              <w:rPr>
                <w:rFonts w:ascii="宋体" w:hAnsi="宋体" w:hint="eastAsia"/>
                <w:sz w:val="28"/>
                <w:szCs w:val="28"/>
              </w:rPr>
              <w:t>副研究员</w:t>
            </w:r>
          </w:p>
        </w:tc>
        <w:tc>
          <w:tcPr>
            <w:tcW w:w="1559" w:type="dxa"/>
            <w:vAlign w:val="center"/>
          </w:tcPr>
          <w:p w:rsidR="0075593C" w:rsidRPr="000C4592" w:rsidRDefault="0075593C" w:rsidP="0075593C">
            <w:pPr>
              <w:spacing w:line="400" w:lineRule="exact"/>
              <w:jc w:val="center"/>
              <w:rPr>
                <w:rFonts w:ascii="宋体" w:hAnsi="宋体"/>
                <w:sz w:val="28"/>
                <w:szCs w:val="28"/>
              </w:rPr>
            </w:pPr>
            <w:r w:rsidRPr="000C4592">
              <w:rPr>
                <w:rFonts w:ascii="宋体" w:hAnsi="宋体" w:hint="eastAsia"/>
                <w:sz w:val="28"/>
                <w:szCs w:val="28"/>
              </w:rPr>
              <w:t>南开大学</w:t>
            </w:r>
          </w:p>
        </w:tc>
        <w:tc>
          <w:tcPr>
            <w:tcW w:w="5641" w:type="dxa"/>
            <w:vAlign w:val="center"/>
          </w:tcPr>
          <w:p w:rsidR="0075593C" w:rsidRPr="0075593C" w:rsidRDefault="00F9126B" w:rsidP="0075593C">
            <w:pPr>
              <w:spacing w:line="400" w:lineRule="exact"/>
              <w:rPr>
                <w:rFonts w:ascii="宋体" w:hAnsi="宋体"/>
                <w:sz w:val="28"/>
                <w:szCs w:val="28"/>
              </w:rPr>
            </w:pPr>
            <w:r w:rsidRPr="00F9126B">
              <w:rPr>
                <w:rFonts w:ascii="宋体" w:hAnsi="宋体" w:hint="eastAsia"/>
                <w:sz w:val="28"/>
                <w:szCs w:val="28"/>
              </w:rPr>
              <w:t>项目主要完成人，在发现点1和3中做出了主要学术贡献，共同完成发现点1和3的实验设计和研究过程，提出石墨</w:t>
            </w:r>
            <w:proofErr w:type="gramStart"/>
            <w:r w:rsidRPr="00F9126B">
              <w:rPr>
                <w:rFonts w:ascii="宋体" w:hAnsi="宋体" w:hint="eastAsia"/>
                <w:sz w:val="28"/>
                <w:szCs w:val="28"/>
              </w:rPr>
              <w:t>烯</w:t>
            </w:r>
            <w:proofErr w:type="gramEnd"/>
            <w:r w:rsidRPr="00F9126B">
              <w:rPr>
                <w:rFonts w:ascii="宋体" w:hAnsi="宋体" w:hint="eastAsia"/>
                <w:sz w:val="28"/>
                <w:szCs w:val="28"/>
              </w:rPr>
              <w:t>材料催化和储能性能研究思路。是代表性论文1-5的共同作者，是本项目涉及的计划项目2的共同完成人。</w:t>
            </w:r>
          </w:p>
        </w:tc>
        <w:tc>
          <w:tcPr>
            <w:tcW w:w="3402" w:type="dxa"/>
            <w:vAlign w:val="center"/>
          </w:tcPr>
          <w:p w:rsidR="0075593C" w:rsidRPr="000C4592" w:rsidRDefault="0075593C" w:rsidP="0075593C">
            <w:pPr>
              <w:spacing w:line="400" w:lineRule="exact"/>
              <w:jc w:val="center"/>
              <w:rPr>
                <w:rFonts w:ascii="宋体" w:hAnsi="宋体"/>
                <w:sz w:val="28"/>
                <w:szCs w:val="28"/>
              </w:rPr>
            </w:pPr>
          </w:p>
        </w:tc>
      </w:tr>
      <w:tr w:rsidR="0075593C" w:rsidTr="0095170F">
        <w:tc>
          <w:tcPr>
            <w:tcW w:w="988" w:type="dxa"/>
            <w:vAlign w:val="center"/>
          </w:tcPr>
          <w:p w:rsidR="0075593C" w:rsidRPr="000C4592" w:rsidRDefault="0075593C" w:rsidP="0075593C">
            <w:pPr>
              <w:spacing w:line="400" w:lineRule="exact"/>
              <w:jc w:val="center"/>
              <w:rPr>
                <w:rFonts w:ascii="宋体" w:hAnsi="宋体"/>
                <w:sz w:val="28"/>
                <w:szCs w:val="28"/>
              </w:rPr>
            </w:pPr>
            <w:r w:rsidRPr="000C4592">
              <w:rPr>
                <w:rFonts w:ascii="宋体" w:hAnsi="宋体" w:hint="eastAsia"/>
                <w:sz w:val="28"/>
                <w:szCs w:val="28"/>
              </w:rPr>
              <w:t>4</w:t>
            </w:r>
          </w:p>
        </w:tc>
        <w:tc>
          <w:tcPr>
            <w:tcW w:w="1417" w:type="dxa"/>
            <w:vAlign w:val="center"/>
          </w:tcPr>
          <w:p w:rsidR="0075593C" w:rsidRPr="000C4592" w:rsidRDefault="0075593C" w:rsidP="0075593C">
            <w:pPr>
              <w:spacing w:line="400" w:lineRule="exact"/>
              <w:jc w:val="center"/>
              <w:rPr>
                <w:rFonts w:ascii="宋体" w:hAnsi="宋体"/>
                <w:sz w:val="28"/>
                <w:szCs w:val="28"/>
              </w:rPr>
            </w:pPr>
            <w:r w:rsidRPr="000C4592">
              <w:rPr>
                <w:rFonts w:ascii="宋体" w:hAnsi="宋体" w:hint="eastAsia"/>
                <w:sz w:val="28"/>
                <w:szCs w:val="28"/>
              </w:rPr>
              <w:t>张素玲</w:t>
            </w:r>
          </w:p>
        </w:tc>
        <w:tc>
          <w:tcPr>
            <w:tcW w:w="1418" w:type="dxa"/>
            <w:vAlign w:val="center"/>
          </w:tcPr>
          <w:p w:rsidR="0075593C" w:rsidRPr="000C4592" w:rsidRDefault="0075593C" w:rsidP="0075593C">
            <w:pPr>
              <w:spacing w:line="400" w:lineRule="exact"/>
              <w:jc w:val="center"/>
              <w:rPr>
                <w:rFonts w:ascii="宋体" w:hAnsi="宋体"/>
                <w:sz w:val="28"/>
                <w:szCs w:val="28"/>
              </w:rPr>
            </w:pPr>
            <w:r w:rsidRPr="000C4592">
              <w:rPr>
                <w:rFonts w:ascii="宋体" w:hAnsi="宋体" w:hint="eastAsia"/>
                <w:sz w:val="28"/>
                <w:szCs w:val="28"/>
              </w:rPr>
              <w:t>讲师</w:t>
            </w:r>
          </w:p>
        </w:tc>
        <w:tc>
          <w:tcPr>
            <w:tcW w:w="1559" w:type="dxa"/>
            <w:vAlign w:val="center"/>
          </w:tcPr>
          <w:p w:rsidR="003B4C12" w:rsidRDefault="0075593C" w:rsidP="0075593C">
            <w:pPr>
              <w:spacing w:line="400" w:lineRule="exact"/>
              <w:jc w:val="center"/>
              <w:rPr>
                <w:rFonts w:ascii="宋体" w:hAnsi="宋体"/>
                <w:sz w:val="28"/>
                <w:szCs w:val="28"/>
              </w:rPr>
            </w:pPr>
            <w:r w:rsidRPr="000C4592">
              <w:rPr>
                <w:rFonts w:ascii="宋体" w:hAnsi="宋体" w:hint="eastAsia"/>
                <w:sz w:val="28"/>
                <w:szCs w:val="28"/>
              </w:rPr>
              <w:t>廊坊师</w:t>
            </w:r>
          </w:p>
          <w:p w:rsidR="0075593C" w:rsidRPr="000C4592" w:rsidRDefault="0075593C" w:rsidP="0075593C">
            <w:pPr>
              <w:spacing w:line="400" w:lineRule="exact"/>
              <w:jc w:val="center"/>
              <w:rPr>
                <w:rFonts w:ascii="宋体" w:hAnsi="宋体"/>
                <w:sz w:val="28"/>
                <w:szCs w:val="28"/>
              </w:rPr>
            </w:pPr>
            <w:proofErr w:type="gramStart"/>
            <w:r w:rsidRPr="000C4592">
              <w:rPr>
                <w:rFonts w:ascii="宋体" w:hAnsi="宋体" w:hint="eastAsia"/>
                <w:sz w:val="28"/>
                <w:szCs w:val="28"/>
              </w:rPr>
              <w:t>范</w:t>
            </w:r>
            <w:proofErr w:type="gramEnd"/>
            <w:r w:rsidRPr="000C4592">
              <w:rPr>
                <w:rFonts w:ascii="宋体" w:hAnsi="宋体" w:hint="eastAsia"/>
                <w:sz w:val="28"/>
                <w:szCs w:val="28"/>
              </w:rPr>
              <w:t>学院</w:t>
            </w:r>
          </w:p>
        </w:tc>
        <w:tc>
          <w:tcPr>
            <w:tcW w:w="5641" w:type="dxa"/>
            <w:vAlign w:val="center"/>
          </w:tcPr>
          <w:p w:rsidR="0075593C" w:rsidRPr="000C4592" w:rsidRDefault="0075593C" w:rsidP="0075593C">
            <w:pPr>
              <w:spacing w:line="400" w:lineRule="exact"/>
              <w:rPr>
                <w:rFonts w:ascii="宋体" w:hAnsi="宋体"/>
                <w:sz w:val="28"/>
                <w:szCs w:val="28"/>
              </w:rPr>
            </w:pPr>
            <w:r w:rsidRPr="0075593C">
              <w:rPr>
                <w:rFonts w:ascii="宋体" w:hAnsi="宋体" w:hint="eastAsia"/>
                <w:sz w:val="28"/>
                <w:szCs w:val="28"/>
              </w:rPr>
              <w:t>项目主要完成人，在发现点2中做出了主要学术贡献。共同完成发现点2的实验设计和实验研究过程。完成了碳纳米材料的制备、结构表征分析及电化学性能测试等研究工作。是代表性论文3的第二作者，是本项目涉及的计划项目1和2的共同完成人。</w:t>
            </w:r>
          </w:p>
        </w:tc>
        <w:tc>
          <w:tcPr>
            <w:tcW w:w="3402" w:type="dxa"/>
            <w:vAlign w:val="center"/>
          </w:tcPr>
          <w:p w:rsidR="0075593C" w:rsidRPr="000C4592" w:rsidRDefault="0075593C" w:rsidP="0075593C">
            <w:pPr>
              <w:spacing w:line="400" w:lineRule="exact"/>
              <w:jc w:val="center"/>
              <w:rPr>
                <w:rFonts w:ascii="宋体" w:hAnsi="宋体"/>
                <w:sz w:val="28"/>
                <w:szCs w:val="28"/>
              </w:rPr>
            </w:pPr>
          </w:p>
        </w:tc>
      </w:tr>
      <w:tr w:rsidR="0075593C" w:rsidTr="0095170F">
        <w:trPr>
          <w:trHeight w:val="3417"/>
        </w:trPr>
        <w:tc>
          <w:tcPr>
            <w:tcW w:w="988" w:type="dxa"/>
            <w:vAlign w:val="center"/>
          </w:tcPr>
          <w:p w:rsidR="0075593C" w:rsidRPr="000C4592" w:rsidRDefault="0075593C" w:rsidP="0075593C">
            <w:pPr>
              <w:spacing w:line="400" w:lineRule="exact"/>
              <w:jc w:val="center"/>
              <w:rPr>
                <w:rFonts w:ascii="宋体" w:hAnsi="宋体"/>
                <w:sz w:val="28"/>
                <w:szCs w:val="28"/>
              </w:rPr>
            </w:pPr>
            <w:r>
              <w:rPr>
                <w:rFonts w:ascii="宋体" w:hAnsi="宋体"/>
                <w:sz w:val="28"/>
                <w:szCs w:val="28"/>
              </w:rPr>
              <w:t>5</w:t>
            </w:r>
          </w:p>
        </w:tc>
        <w:tc>
          <w:tcPr>
            <w:tcW w:w="1417" w:type="dxa"/>
            <w:vAlign w:val="center"/>
          </w:tcPr>
          <w:p w:rsidR="0075593C" w:rsidRPr="000C4592" w:rsidRDefault="0075593C" w:rsidP="0075593C">
            <w:pPr>
              <w:spacing w:line="400" w:lineRule="exact"/>
              <w:jc w:val="center"/>
              <w:rPr>
                <w:rFonts w:ascii="宋体" w:hAnsi="宋体"/>
                <w:sz w:val="28"/>
                <w:szCs w:val="28"/>
              </w:rPr>
            </w:pPr>
            <w:r w:rsidRPr="000C4592">
              <w:rPr>
                <w:rFonts w:ascii="宋体" w:hAnsi="宋体" w:hint="eastAsia"/>
                <w:sz w:val="28"/>
                <w:szCs w:val="28"/>
              </w:rPr>
              <w:t>陈永胜</w:t>
            </w:r>
          </w:p>
        </w:tc>
        <w:tc>
          <w:tcPr>
            <w:tcW w:w="1418" w:type="dxa"/>
            <w:vAlign w:val="center"/>
          </w:tcPr>
          <w:p w:rsidR="0075593C" w:rsidRPr="000C4592" w:rsidRDefault="0075593C" w:rsidP="0075593C">
            <w:pPr>
              <w:spacing w:line="400" w:lineRule="exact"/>
              <w:jc w:val="center"/>
              <w:rPr>
                <w:rFonts w:ascii="宋体" w:hAnsi="宋体"/>
                <w:sz w:val="28"/>
                <w:szCs w:val="28"/>
              </w:rPr>
            </w:pPr>
            <w:r w:rsidRPr="000C4592">
              <w:rPr>
                <w:rFonts w:ascii="宋体" w:hAnsi="宋体" w:hint="eastAsia"/>
                <w:sz w:val="28"/>
                <w:szCs w:val="28"/>
              </w:rPr>
              <w:t>教授</w:t>
            </w:r>
          </w:p>
        </w:tc>
        <w:tc>
          <w:tcPr>
            <w:tcW w:w="1559" w:type="dxa"/>
            <w:vAlign w:val="center"/>
          </w:tcPr>
          <w:p w:rsidR="0075593C" w:rsidRPr="000C4592" w:rsidRDefault="0075593C" w:rsidP="0075593C">
            <w:pPr>
              <w:spacing w:line="400" w:lineRule="exact"/>
              <w:jc w:val="center"/>
              <w:rPr>
                <w:rFonts w:ascii="宋体" w:hAnsi="宋体"/>
                <w:sz w:val="28"/>
                <w:szCs w:val="28"/>
              </w:rPr>
            </w:pPr>
            <w:r w:rsidRPr="000C4592">
              <w:rPr>
                <w:rFonts w:ascii="宋体" w:hAnsi="宋体" w:hint="eastAsia"/>
                <w:sz w:val="28"/>
                <w:szCs w:val="28"/>
              </w:rPr>
              <w:t>南开大学</w:t>
            </w:r>
          </w:p>
        </w:tc>
        <w:tc>
          <w:tcPr>
            <w:tcW w:w="5641" w:type="dxa"/>
            <w:vAlign w:val="center"/>
          </w:tcPr>
          <w:p w:rsidR="0075593C" w:rsidRPr="000C4592" w:rsidRDefault="0075593C" w:rsidP="0075593C">
            <w:pPr>
              <w:spacing w:line="400" w:lineRule="exact"/>
              <w:rPr>
                <w:rFonts w:ascii="宋体" w:hAnsi="宋体"/>
                <w:sz w:val="28"/>
                <w:szCs w:val="28"/>
              </w:rPr>
            </w:pPr>
            <w:r w:rsidRPr="0075593C">
              <w:rPr>
                <w:rFonts w:ascii="宋体" w:hAnsi="宋体" w:hint="eastAsia"/>
                <w:sz w:val="28"/>
                <w:szCs w:val="28"/>
              </w:rPr>
              <w:t>项目主要完成人，与第一完成人共同提出了项目的主要学术思想与研究思路，参与研究方案的制定与实施以及论文的写作。对项目科学发现点1-3做出了主要贡献，是代表性论文2的通讯作者，是代表性论文1、3、4、5的共同通讯作者。</w:t>
            </w:r>
          </w:p>
        </w:tc>
        <w:tc>
          <w:tcPr>
            <w:tcW w:w="3402" w:type="dxa"/>
            <w:vAlign w:val="center"/>
          </w:tcPr>
          <w:p w:rsidR="0075593C" w:rsidRDefault="0075593C" w:rsidP="0095170F">
            <w:pPr>
              <w:spacing w:line="360" w:lineRule="exact"/>
              <w:rPr>
                <w:rFonts w:ascii="宋体" w:hAnsi="宋体"/>
                <w:sz w:val="28"/>
                <w:szCs w:val="28"/>
              </w:rPr>
            </w:pPr>
            <w:r>
              <w:rPr>
                <w:rFonts w:ascii="宋体" w:hAnsi="宋体" w:hint="eastAsia"/>
                <w:sz w:val="28"/>
                <w:szCs w:val="28"/>
              </w:rPr>
              <w:t>1</w:t>
            </w:r>
            <w:r w:rsidR="0095170F">
              <w:rPr>
                <w:rFonts w:ascii="宋体" w:hAnsi="宋体"/>
                <w:sz w:val="28"/>
                <w:szCs w:val="28"/>
              </w:rPr>
              <w:t>.</w:t>
            </w:r>
            <w:r w:rsidRPr="00DB1559">
              <w:rPr>
                <w:rFonts w:ascii="宋体" w:hAnsi="宋体" w:hint="eastAsia"/>
                <w:sz w:val="28"/>
                <w:szCs w:val="28"/>
              </w:rPr>
              <w:t>国家自然科学二等奖</w:t>
            </w:r>
            <w:r>
              <w:rPr>
                <w:rFonts w:ascii="宋体" w:hAnsi="宋体" w:hint="eastAsia"/>
                <w:sz w:val="28"/>
                <w:szCs w:val="28"/>
              </w:rPr>
              <w:t>，</w:t>
            </w:r>
            <w:r w:rsidRPr="00DB1559">
              <w:rPr>
                <w:rFonts w:ascii="宋体" w:hAnsi="宋体" w:hint="eastAsia"/>
                <w:sz w:val="28"/>
                <w:szCs w:val="28"/>
              </w:rPr>
              <w:t>面向能源转化与存储的有机和</w:t>
            </w:r>
            <w:proofErr w:type="gramStart"/>
            <w:r w:rsidRPr="00DB1559">
              <w:rPr>
                <w:rFonts w:ascii="宋体" w:hAnsi="宋体" w:hint="eastAsia"/>
                <w:sz w:val="28"/>
                <w:szCs w:val="28"/>
              </w:rPr>
              <w:t>碳纳米</w:t>
            </w:r>
            <w:proofErr w:type="gramEnd"/>
            <w:r w:rsidRPr="00DB1559">
              <w:rPr>
                <w:rFonts w:ascii="宋体" w:hAnsi="宋体" w:hint="eastAsia"/>
                <w:sz w:val="28"/>
                <w:szCs w:val="28"/>
              </w:rPr>
              <w:t>材料研究</w:t>
            </w:r>
            <w:r>
              <w:rPr>
                <w:rFonts w:ascii="宋体" w:hAnsi="宋体" w:hint="eastAsia"/>
                <w:sz w:val="28"/>
                <w:szCs w:val="28"/>
              </w:rPr>
              <w:t>，</w:t>
            </w:r>
            <w:r w:rsidRPr="00DB1559">
              <w:rPr>
                <w:rFonts w:ascii="宋体" w:hAnsi="宋体" w:hint="eastAsia"/>
                <w:sz w:val="28"/>
                <w:szCs w:val="28"/>
              </w:rPr>
              <w:t>2</w:t>
            </w:r>
            <w:r w:rsidRPr="00DB1559">
              <w:rPr>
                <w:rFonts w:ascii="宋体" w:hAnsi="宋体"/>
                <w:sz w:val="28"/>
                <w:szCs w:val="28"/>
              </w:rPr>
              <w:t>018</w:t>
            </w:r>
            <w:r w:rsidRPr="00DB1559">
              <w:rPr>
                <w:rFonts w:ascii="宋体" w:hAnsi="宋体" w:hint="eastAsia"/>
                <w:sz w:val="28"/>
                <w:szCs w:val="28"/>
              </w:rPr>
              <w:t>年1</w:t>
            </w:r>
            <w:r w:rsidRPr="00DB1559">
              <w:rPr>
                <w:rFonts w:ascii="宋体" w:hAnsi="宋体"/>
                <w:sz w:val="28"/>
                <w:szCs w:val="28"/>
              </w:rPr>
              <w:t>2</w:t>
            </w:r>
            <w:r w:rsidRPr="00DB1559">
              <w:rPr>
                <w:rFonts w:ascii="宋体" w:hAnsi="宋体" w:hint="eastAsia"/>
                <w:sz w:val="28"/>
                <w:szCs w:val="28"/>
              </w:rPr>
              <w:t>月</w:t>
            </w:r>
            <w:r>
              <w:rPr>
                <w:rFonts w:ascii="宋体" w:hAnsi="宋体" w:hint="eastAsia"/>
                <w:sz w:val="28"/>
                <w:szCs w:val="28"/>
              </w:rPr>
              <w:t>，</w:t>
            </w:r>
            <w:r w:rsidRPr="00DB1559">
              <w:rPr>
                <w:rFonts w:ascii="宋体" w:hAnsi="宋体" w:hint="eastAsia"/>
                <w:sz w:val="28"/>
                <w:szCs w:val="28"/>
              </w:rPr>
              <w:t>排名第一</w:t>
            </w:r>
            <w:r>
              <w:rPr>
                <w:rFonts w:ascii="宋体" w:hAnsi="宋体" w:hint="eastAsia"/>
                <w:sz w:val="28"/>
                <w:szCs w:val="28"/>
              </w:rPr>
              <w:t>，</w:t>
            </w:r>
            <w:r w:rsidRPr="00DB1559">
              <w:rPr>
                <w:rFonts w:ascii="宋体" w:hAnsi="宋体" w:hint="eastAsia"/>
                <w:sz w:val="28"/>
                <w:szCs w:val="28"/>
              </w:rPr>
              <w:t>证书编号：2</w:t>
            </w:r>
            <w:r w:rsidRPr="00DB1559">
              <w:rPr>
                <w:rFonts w:ascii="宋体" w:hAnsi="宋体"/>
                <w:sz w:val="28"/>
                <w:szCs w:val="28"/>
              </w:rPr>
              <w:t>018-</w:t>
            </w:r>
            <w:r w:rsidRPr="00DB1559">
              <w:rPr>
                <w:rFonts w:ascii="宋体" w:hAnsi="宋体" w:hint="eastAsia"/>
                <w:sz w:val="28"/>
                <w:szCs w:val="28"/>
              </w:rPr>
              <w:t>Z</w:t>
            </w:r>
            <w:r w:rsidRPr="00DB1559">
              <w:rPr>
                <w:rFonts w:ascii="宋体" w:hAnsi="宋体"/>
                <w:sz w:val="28"/>
                <w:szCs w:val="28"/>
              </w:rPr>
              <w:t>-103-2-05-</w:t>
            </w:r>
            <w:r w:rsidRPr="00DB1559">
              <w:rPr>
                <w:rFonts w:ascii="宋体" w:hAnsi="宋体" w:hint="eastAsia"/>
                <w:sz w:val="28"/>
                <w:szCs w:val="28"/>
              </w:rPr>
              <w:t>R</w:t>
            </w:r>
            <w:r w:rsidRPr="00DB1559">
              <w:rPr>
                <w:rFonts w:ascii="宋体" w:hAnsi="宋体"/>
                <w:sz w:val="28"/>
                <w:szCs w:val="28"/>
              </w:rPr>
              <w:t>01</w:t>
            </w:r>
            <w:r>
              <w:rPr>
                <w:rFonts w:ascii="宋体" w:hAnsi="宋体" w:hint="eastAsia"/>
                <w:sz w:val="28"/>
                <w:szCs w:val="28"/>
              </w:rPr>
              <w:t>；</w:t>
            </w:r>
          </w:p>
          <w:p w:rsidR="0075593C" w:rsidRPr="000C4592" w:rsidRDefault="0075593C" w:rsidP="0095170F">
            <w:pPr>
              <w:spacing w:line="360" w:lineRule="exact"/>
              <w:rPr>
                <w:rFonts w:ascii="宋体" w:hAnsi="宋体"/>
                <w:sz w:val="28"/>
                <w:szCs w:val="28"/>
              </w:rPr>
            </w:pPr>
            <w:r>
              <w:rPr>
                <w:rFonts w:ascii="宋体" w:hAnsi="宋体"/>
                <w:sz w:val="28"/>
                <w:szCs w:val="28"/>
              </w:rPr>
              <w:t xml:space="preserve">2. </w:t>
            </w:r>
            <w:r w:rsidRPr="00DB1559">
              <w:rPr>
                <w:rFonts w:ascii="宋体" w:hAnsi="宋体" w:hint="eastAsia"/>
                <w:sz w:val="28"/>
                <w:szCs w:val="28"/>
              </w:rPr>
              <w:t>天津市自然科学一等奖</w:t>
            </w:r>
            <w:r>
              <w:rPr>
                <w:rFonts w:ascii="宋体" w:hAnsi="宋体" w:hint="eastAsia"/>
                <w:sz w:val="28"/>
                <w:szCs w:val="28"/>
              </w:rPr>
              <w:t>，</w:t>
            </w:r>
            <w:r w:rsidRPr="00DB1559">
              <w:rPr>
                <w:rFonts w:ascii="宋体" w:hAnsi="宋体" w:hint="eastAsia"/>
                <w:sz w:val="28"/>
                <w:szCs w:val="28"/>
              </w:rPr>
              <w:t>碳纳米材料制备及其性质研究</w:t>
            </w:r>
            <w:r>
              <w:rPr>
                <w:rFonts w:ascii="宋体" w:hAnsi="宋体" w:hint="eastAsia"/>
                <w:sz w:val="28"/>
                <w:szCs w:val="28"/>
              </w:rPr>
              <w:t>，</w:t>
            </w:r>
            <w:r w:rsidRPr="00DB1559">
              <w:rPr>
                <w:rFonts w:ascii="宋体" w:hAnsi="宋体" w:hint="eastAsia"/>
                <w:sz w:val="28"/>
                <w:szCs w:val="28"/>
              </w:rPr>
              <w:t xml:space="preserve"> 2</w:t>
            </w:r>
            <w:r w:rsidRPr="00DB1559">
              <w:rPr>
                <w:rFonts w:ascii="宋体" w:hAnsi="宋体"/>
                <w:sz w:val="28"/>
                <w:szCs w:val="28"/>
              </w:rPr>
              <w:t>011</w:t>
            </w:r>
            <w:r w:rsidRPr="00DB1559">
              <w:rPr>
                <w:rFonts w:ascii="宋体" w:hAnsi="宋体" w:hint="eastAsia"/>
                <w:sz w:val="28"/>
                <w:szCs w:val="28"/>
              </w:rPr>
              <w:t>年</w:t>
            </w:r>
            <w:r w:rsidRPr="00DB1559">
              <w:rPr>
                <w:rFonts w:ascii="宋体" w:hAnsi="宋体"/>
                <w:sz w:val="28"/>
                <w:szCs w:val="28"/>
              </w:rPr>
              <w:t>1</w:t>
            </w:r>
            <w:r w:rsidRPr="00DB1559">
              <w:rPr>
                <w:rFonts w:ascii="宋体" w:hAnsi="宋体" w:hint="eastAsia"/>
                <w:sz w:val="28"/>
                <w:szCs w:val="28"/>
              </w:rPr>
              <w:t>月</w:t>
            </w:r>
            <w:r>
              <w:rPr>
                <w:rFonts w:ascii="宋体" w:hAnsi="宋体" w:hint="eastAsia"/>
                <w:sz w:val="28"/>
                <w:szCs w:val="28"/>
              </w:rPr>
              <w:t>，</w:t>
            </w:r>
            <w:r w:rsidRPr="00DB1559">
              <w:rPr>
                <w:rFonts w:ascii="宋体" w:hAnsi="宋体" w:hint="eastAsia"/>
                <w:sz w:val="28"/>
                <w:szCs w:val="28"/>
              </w:rPr>
              <w:t>排名第一</w:t>
            </w:r>
            <w:r>
              <w:rPr>
                <w:rFonts w:ascii="宋体" w:hAnsi="宋体" w:hint="eastAsia"/>
                <w:sz w:val="28"/>
                <w:szCs w:val="28"/>
              </w:rPr>
              <w:t>，</w:t>
            </w:r>
            <w:r w:rsidRPr="00DB1559">
              <w:rPr>
                <w:rFonts w:ascii="宋体" w:hAnsi="宋体" w:hint="eastAsia"/>
                <w:sz w:val="28"/>
                <w:szCs w:val="28"/>
              </w:rPr>
              <w:t>证书编号：</w:t>
            </w:r>
            <w:r w:rsidRPr="00DB1559">
              <w:rPr>
                <w:rFonts w:ascii="宋体" w:hAnsi="宋体"/>
                <w:sz w:val="28"/>
                <w:szCs w:val="28"/>
              </w:rPr>
              <w:t>2010</w:t>
            </w:r>
            <w:r w:rsidRPr="00DB1559">
              <w:rPr>
                <w:rFonts w:ascii="宋体" w:hAnsi="宋体" w:hint="eastAsia"/>
                <w:sz w:val="28"/>
                <w:szCs w:val="28"/>
              </w:rPr>
              <w:t>ZR</w:t>
            </w:r>
            <w:r w:rsidRPr="00DB1559">
              <w:rPr>
                <w:rFonts w:ascii="宋体" w:hAnsi="宋体"/>
                <w:sz w:val="28"/>
                <w:szCs w:val="28"/>
              </w:rPr>
              <w:t>-1-001-</w:t>
            </w:r>
            <w:r w:rsidRPr="00DB1559">
              <w:rPr>
                <w:rFonts w:ascii="宋体" w:hAnsi="宋体" w:hint="eastAsia"/>
                <w:sz w:val="28"/>
                <w:szCs w:val="28"/>
              </w:rPr>
              <w:t>R</w:t>
            </w:r>
            <w:r w:rsidRPr="00DB1559">
              <w:rPr>
                <w:rFonts w:ascii="宋体" w:hAnsi="宋体"/>
                <w:sz w:val="28"/>
                <w:szCs w:val="28"/>
              </w:rPr>
              <w:t>1</w:t>
            </w:r>
            <w:r w:rsidRPr="00DB1559">
              <w:rPr>
                <w:rFonts w:ascii="宋体" w:hAnsi="宋体" w:hint="eastAsia"/>
                <w:sz w:val="28"/>
                <w:szCs w:val="28"/>
              </w:rPr>
              <w:t>。</w:t>
            </w:r>
          </w:p>
        </w:tc>
      </w:tr>
    </w:tbl>
    <w:p w:rsidR="0000352C" w:rsidRPr="003B4C12" w:rsidRDefault="0000352C" w:rsidP="0000352C">
      <w:pPr>
        <w:jc w:val="left"/>
        <w:rPr>
          <w:rFonts w:ascii="黑体" w:eastAsia="黑体"/>
          <w:sz w:val="10"/>
          <w:szCs w:val="10"/>
        </w:rPr>
      </w:pPr>
    </w:p>
    <w:tbl>
      <w:tblPr>
        <w:tblStyle w:val="a4"/>
        <w:tblW w:w="0" w:type="auto"/>
        <w:tblLook w:val="04A0"/>
      </w:tblPr>
      <w:tblGrid>
        <w:gridCol w:w="14276"/>
      </w:tblGrid>
      <w:tr w:rsidR="00DB1559" w:rsidTr="00DB1559">
        <w:tc>
          <w:tcPr>
            <w:tcW w:w="14276" w:type="dxa"/>
          </w:tcPr>
          <w:p w:rsidR="00DB1559" w:rsidRDefault="00DB1559" w:rsidP="00DB1559">
            <w:pPr>
              <w:jc w:val="center"/>
              <w:rPr>
                <w:rFonts w:ascii="黑体" w:eastAsia="黑体"/>
                <w:sz w:val="28"/>
                <w:szCs w:val="28"/>
              </w:rPr>
            </w:pPr>
            <w:r w:rsidRPr="00894EEA">
              <w:rPr>
                <w:rFonts w:ascii="黑体" w:eastAsia="黑体" w:hAnsi="黑体" w:hint="eastAsia"/>
                <w:color w:val="C00000"/>
                <w:sz w:val="28"/>
                <w:szCs w:val="28"/>
              </w:rPr>
              <w:lastRenderedPageBreak/>
              <w:t>完成人合作关系说明</w:t>
            </w:r>
          </w:p>
        </w:tc>
      </w:tr>
      <w:tr w:rsidR="00DB1559" w:rsidTr="0095170F">
        <w:trPr>
          <w:trHeight w:val="4810"/>
        </w:trPr>
        <w:tc>
          <w:tcPr>
            <w:tcW w:w="14276" w:type="dxa"/>
          </w:tcPr>
          <w:p w:rsidR="00DB1559" w:rsidRDefault="00DB1559" w:rsidP="00CE734B">
            <w:pPr>
              <w:spacing w:beforeLines="100" w:line="360" w:lineRule="auto"/>
              <w:ind w:firstLineChars="200" w:firstLine="560"/>
              <w:rPr>
                <w:rFonts w:ascii="宋体"/>
                <w:sz w:val="28"/>
                <w:szCs w:val="28"/>
              </w:rPr>
            </w:pPr>
            <w:r w:rsidRPr="0026384E">
              <w:rPr>
                <w:rFonts w:ascii="宋体" w:hint="eastAsia"/>
                <w:sz w:val="28"/>
                <w:szCs w:val="28"/>
              </w:rPr>
              <w:t>本项目由廊坊师范学院</w:t>
            </w:r>
            <w:proofErr w:type="gramStart"/>
            <w:r w:rsidRPr="0026384E">
              <w:rPr>
                <w:rFonts w:ascii="宋体" w:hint="eastAsia"/>
                <w:sz w:val="28"/>
                <w:szCs w:val="28"/>
              </w:rPr>
              <w:t>卢</w:t>
            </w:r>
            <w:proofErr w:type="gramEnd"/>
            <w:r w:rsidRPr="0026384E">
              <w:rPr>
                <w:rFonts w:ascii="宋体" w:hint="eastAsia"/>
                <w:sz w:val="28"/>
                <w:szCs w:val="28"/>
              </w:rPr>
              <w:t>艳红教授课题组与南开大学陈永胜教授课题组共同完成。</w:t>
            </w:r>
            <w:proofErr w:type="gramStart"/>
            <w:r w:rsidRPr="0026384E">
              <w:rPr>
                <w:rFonts w:ascii="宋体" w:hint="eastAsia"/>
                <w:sz w:val="28"/>
                <w:szCs w:val="28"/>
              </w:rPr>
              <w:t>卢</w:t>
            </w:r>
            <w:proofErr w:type="gramEnd"/>
            <w:r w:rsidRPr="0026384E">
              <w:rPr>
                <w:rFonts w:ascii="宋体" w:hint="eastAsia"/>
                <w:sz w:val="28"/>
                <w:szCs w:val="28"/>
              </w:rPr>
              <w:t>艳红和陈永胜共同提出项目的主要学术思想与研究思路，</w:t>
            </w:r>
            <w:r w:rsidR="0075593C">
              <w:rPr>
                <w:rFonts w:ascii="宋体" w:hint="eastAsia"/>
                <w:sz w:val="28"/>
                <w:szCs w:val="28"/>
              </w:rPr>
              <w:t>在</w:t>
            </w:r>
            <w:r w:rsidRPr="0026384E">
              <w:rPr>
                <w:rFonts w:ascii="宋体" w:hint="eastAsia"/>
                <w:sz w:val="28"/>
                <w:szCs w:val="28"/>
              </w:rPr>
              <w:t>研究方向的确定、研究方案的制定与实施</w:t>
            </w:r>
            <w:r>
              <w:rPr>
                <w:rFonts w:ascii="宋体" w:hint="eastAsia"/>
                <w:sz w:val="28"/>
                <w:szCs w:val="28"/>
              </w:rPr>
              <w:t>、</w:t>
            </w:r>
            <w:r w:rsidRPr="0026384E">
              <w:rPr>
                <w:rFonts w:ascii="宋体" w:hint="eastAsia"/>
                <w:sz w:val="28"/>
                <w:szCs w:val="28"/>
              </w:rPr>
              <w:t>实验结果的解释</w:t>
            </w:r>
            <w:r w:rsidR="0075593C">
              <w:rPr>
                <w:rFonts w:ascii="宋体" w:hint="eastAsia"/>
                <w:sz w:val="28"/>
                <w:szCs w:val="28"/>
              </w:rPr>
              <w:t>、</w:t>
            </w:r>
            <w:r w:rsidRPr="0026384E">
              <w:rPr>
                <w:rFonts w:ascii="宋体" w:hint="eastAsia"/>
                <w:sz w:val="28"/>
                <w:szCs w:val="28"/>
              </w:rPr>
              <w:t>机理探讨</w:t>
            </w:r>
            <w:r w:rsidR="0075593C">
              <w:rPr>
                <w:rFonts w:ascii="宋体" w:hint="eastAsia"/>
                <w:sz w:val="28"/>
                <w:szCs w:val="28"/>
              </w:rPr>
              <w:t>及论文写作方面</w:t>
            </w:r>
            <w:r w:rsidRPr="0026384E">
              <w:rPr>
                <w:rFonts w:ascii="宋体" w:hint="eastAsia"/>
                <w:sz w:val="28"/>
                <w:szCs w:val="28"/>
              </w:rPr>
              <w:t>，</w:t>
            </w:r>
            <w:proofErr w:type="gramStart"/>
            <w:r w:rsidR="0075593C">
              <w:rPr>
                <w:rFonts w:ascii="宋体" w:hint="eastAsia"/>
                <w:sz w:val="28"/>
                <w:szCs w:val="28"/>
              </w:rPr>
              <w:t>卢</w:t>
            </w:r>
            <w:proofErr w:type="gramEnd"/>
            <w:r w:rsidR="0075593C">
              <w:rPr>
                <w:rFonts w:ascii="宋体" w:hint="eastAsia"/>
                <w:sz w:val="28"/>
                <w:szCs w:val="28"/>
              </w:rPr>
              <w:t>艳红为主要执行者，陈永胜给予指导，</w:t>
            </w:r>
            <w:r w:rsidRPr="0026384E">
              <w:rPr>
                <w:rFonts w:ascii="宋体" w:hint="eastAsia"/>
                <w:sz w:val="28"/>
                <w:szCs w:val="28"/>
              </w:rPr>
              <w:t>为代表性论文1、3、4的共同通讯作者。魏磊是项目主要完成人之一，在发现点1和2中做出了主要学术贡献，开展了三维石墨烯基复合材料的设计制备、表征、催化和储能性能研究，是代表性论文1和3的共同作者。马延风是项目主要完成人之一，</w:t>
            </w:r>
            <w:r w:rsidR="0075593C" w:rsidRPr="0075593C">
              <w:rPr>
                <w:rFonts w:ascii="宋体" w:hint="eastAsia"/>
                <w:sz w:val="28"/>
                <w:szCs w:val="28"/>
              </w:rPr>
              <w:t>在发现点1</w:t>
            </w:r>
            <w:r w:rsidR="00804C40">
              <w:rPr>
                <w:rFonts w:ascii="宋体" w:hint="eastAsia"/>
                <w:sz w:val="28"/>
                <w:szCs w:val="28"/>
              </w:rPr>
              <w:t>和3</w:t>
            </w:r>
            <w:r w:rsidR="0075593C" w:rsidRPr="0075593C">
              <w:rPr>
                <w:rFonts w:ascii="宋体" w:hint="eastAsia"/>
                <w:sz w:val="28"/>
                <w:szCs w:val="28"/>
              </w:rPr>
              <w:t>中做出了主要学术贡献，共同完成发现点1</w:t>
            </w:r>
            <w:r w:rsidR="00804C40">
              <w:rPr>
                <w:rFonts w:ascii="宋体" w:hint="eastAsia"/>
                <w:sz w:val="28"/>
                <w:szCs w:val="28"/>
              </w:rPr>
              <w:t>和3</w:t>
            </w:r>
            <w:r w:rsidR="0075593C" w:rsidRPr="0075593C">
              <w:rPr>
                <w:rFonts w:ascii="宋体" w:hint="eastAsia"/>
                <w:sz w:val="28"/>
                <w:szCs w:val="28"/>
              </w:rPr>
              <w:t>的实验设计和研究过程</w:t>
            </w:r>
            <w:r w:rsidRPr="0026384E">
              <w:rPr>
                <w:rFonts w:ascii="宋体" w:hint="eastAsia"/>
                <w:sz w:val="28"/>
                <w:szCs w:val="28"/>
              </w:rPr>
              <w:t>，提出</w:t>
            </w:r>
            <w:r w:rsidR="00D77BC4" w:rsidRPr="00D77BC4">
              <w:rPr>
                <w:rFonts w:ascii="宋体" w:hint="eastAsia"/>
                <w:sz w:val="28"/>
                <w:szCs w:val="28"/>
              </w:rPr>
              <w:t>石墨</w:t>
            </w:r>
            <w:proofErr w:type="gramStart"/>
            <w:r w:rsidR="00D77BC4" w:rsidRPr="00D77BC4">
              <w:rPr>
                <w:rFonts w:ascii="宋体" w:hint="eastAsia"/>
                <w:sz w:val="28"/>
                <w:szCs w:val="28"/>
              </w:rPr>
              <w:t>烯</w:t>
            </w:r>
            <w:proofErr w:type="gramEnd"/>
            <w:r w:rsidR="00D77BC4">
              <w:rPr>
                <w:rFonts w:ascii="宋体" w:hint="eastAsia"/>
                <w:sz w:val="28"/>
                <w:szCs w:val="28"/>
              </w:rPr>
              <w:t>材料</w:t>
            </w:r>
            <w:r w:rsidR="00D77BC4" w:rsidRPr="00D77BC4">
              <w:rPr>
                <w:rFonts w:ascii="宋体" w:hint="eastAsia"/>
                <w:sz w:val="28"/>
                <w:szCs w:val="28"/>
              </w:rPr>
              <w:t>催化和储能性能研究思路</w:t>
            </w:r>
            <w:r w:rsidRPr="0026384E">
              <w:rPr>
                <w:rFonts w:ascii="宋体" w:hint="eastAsia"/>
                <w:sz w:val="28"/>
                <w:szCs w:val="28"/>
              </w:rPr>
              <w:t>，是代表性论文1-5的共同作者</w:t>
            </w:r>
            <w:r>
              <w:rPr>
                <w:rFonts w:ascii="宋体" w:hint="eastAsia"/>
                <w:sz w:val="28"/>
                <w:szCs w:val="28"/>
              </w:rPr>
              <w:t>，</w:t>
            </w:r>
            <w:r w:rsidRPr="0026384E">
              <w:rPr>
                <w:rFonts w:ascii="宋体" w:hint="eastAsia"/>
                <w:sz w:val="28"/>
                <w:szCs w:val="28"/>
              </w:rPr>
              <w:t>是本项目涉及的计划项目2的共同完成人。</w:t>
            </w:r>
            <w:r w:rsidR="0075593C" w:rsidRPr="0026384E">
              <w:rPr>
                <w:rFonts w:ascii="宋体" w:hint="eastAsia"/>
                <w:sz w:val="28"/>
                <w:szCs w:val="28"/>
              </w:rPr>
              <w:t>张素玲是项目主要完成人之一，</w:t>
            </w:r>
            <w:r w:rsidR="0075593C" w:rsidRPr="0075593C">
              <w:rPr>
                <w:rFonts w:ascii="宋体" w:hint="eastAsia"/>
                <w:sz w:val="28"/>
                <w:szCs w:val="28"/>
              </w:rPr>
              <w:t>在发现点2中做出了主要学术贡献</w:t>
            </w:r>
            <w:r w:rsidR="00804C40">
              <w:rPr>
                <w:rFonts w:ascii="宋体" w:hint="eastAsia"/>
                <w:sz w:val="28"/>
                <w:szCs w:val="28"/>
              </w:rPr>
              <w:t>，</w:t>
            </w:r>
            <w:r w:rsidR="0075593C" w:rsidRPr="0075593C">
              <w:rPr>
                <w:rFonts w:ascii="宋体" w:hint="eastAsia"/>
                <w:sz w:val="28"/>
                <w:szCs w:val="28"/>
              </w:rPr>
              <w:t>共同完成发现点2的实验设计和研究过程</w:t>
            </w:r>
            <w:r w:rsidR="00804C40">
              <w:rPr>
                <w:rFonts w:ascii="宋体" w:hint="eastAsia"/>
                <w:sz w:val="28"/>
                <w:szCs w:val="28"/>
              </w:rPr>
              <w:t>，</w:t>
            </w:r>
            <w:r w:rsidR="0075593C" w:rsidRPr="0075593C">
              <w:rPr>
                <w:rFonts w:ascii="宋体" w:hint="eastAsia"/>
                <w:sz w:val="28"/>
                <w:szCs w:val="28"/>
              </w:rPr>
              <w:t>完成了碳纳米材料的制备、结构表征分析及电化学性能测试等研究工作</w:t>
            </w:r>
            <w:r w:rsidR="00804C40">
              <w:rPr>
                <w:rFonts w:ascii="宋体" w:hint="eastAsia"/>
                <w:sz w:val="28"/>
                <w:szCs w:val="28"/>
              </w:rPr>
              <w:t>，</w:t>
            </w:r>
            <w:r w:rsidR="0075593C" w:rsidRPr="0075593C">
              <w:rPr>
                <w:rFonts w:ascii="宋体" w:hint="eastAsia"/>
                <w:sz w:val="28"/>
                <w:szCs w:val="28"/>
              </w:rPr>
              <w:t>是代表性论文3的第二作者，是本项目涉及的计划项目1和2的共同完成人。</w:t>
            </w:r>
          </w:p>
          <w:p w:rsidR="00DB1559" w:rsidRDefault="00DB1559" w:rsidP="0095170F">
            <w:pPr>
              <w:spacing w:line="360" w:lineRule="auto"/>
              <w:ind w:firstLineChars="200" w:firstLine="560"/>
              <w:rPr>
                <w:rFonts w:ascii="宋体"/>
                <w:sz w:val="28"/>
                <w:szCs w:val="28"/>
              </w:rPr>
            </w:pPr>
            <w:r>
              <w:rPr>
                <w:rFonts w:ascii="宋体" w:hint="eastAsia"/>
                <w:sz w:val="28"/>
                <w:szCs w:val="28"/>
              </w:rPr>
              <w:t>本人承诺对上述内容的真实性负责。</w:t>
            </w:r>
          </w:p>
          <w:p w:rsidR="0095170F" w:rsidRDefault="0095170F" w:rsidP="0095170F">
            <w:pPr>
              <w:spacing w:line="360" w:lineRule="auto"/>
              <w:ind w:firstLineChars="200" w:firstLine="560"/>
              <w:rPr>
                <w:rFonts w:ascii="宋体"/>
                <w:sz w:val="28"/>
                <w:szCs w:val="28"/>
              </w:rPr>
            </w:pPr>
          </w:p>
          <w:p w:rsidR="00DB1559" w:rsidRPr="009C5D8D" w:rsidRDefault="00DB1559" w:rsidP="00CF6706">
            <w:pPr>
              <w:spacing w:line="360" w:lineRule="auto"/>
              <w:ind w:firstLineChars="3800" w:firstLine="10640"/>
              <w:rPr>
                <w:rFonts w:ascii="宋体"/>
                <w:sz w:val="28"/>
                <w:szCs w:val="28"/>
              </w:rPr>
            </w:pPr>
            <w:r>
              <w:rPr>
                <w:rFonts w:ascii="宋体" w:hint="eastAsia"/>
                <w:sz w:val="28"/>
                <w:szCs w:val="28"/>
              </w:rPr>
              <w:t>项目负责人：</w:t>
            </w:r>
            <w:proofErr w:type="gramStart"/>
            <w:r>
              <w:rPr>
                <w:rFonts w:ascii="宋体" w:hint="eastAsia"/>
                <w:sz w:val="28"/>
                <w:szCs w:val="28"/>
              </w:rPr>
              <w:t>卢</w:t>
            </w:r>
            <w:proofErr w:type="gramEnd"/>
            <w:r>
              <w:rPr>
                <w:rFonts w:ascii="宋体" w:hint="eastAsia"/>
                <w:sz w:val="28"/>
                <w:szCs w:val="28"/>
              </w:rPr>
              <w:t>艳红</w:t>
            </w:r>
          </w:p>
        </w:tc>
      </w:tr>
    </w:tbl>
    <w:p w:rsidR="0000352C" w:rsidRPr="003B4C12" w:rsidRDefault="0000352C" w:rsidP="003B4C12">
      <w:pPr>
        <w:rPr>
          <w:rFonts w:ascii="黑体" w:eastAsia="黑体"/>
          <w:sz w:val="10"/>
          <w:szCs w:val="10"/>
        </w:rPr>
      </w:pPr>
    </w:p>
    <w:tbl>
      <w:tblPr>
        <w:tblStyle w:val="a4"/>
        <w:tblW w:w="0" w:type="auto"/>
        <w:jc w:val="center"/>
        <w:tblLook w:val="04A0"/>
      </w:tblPr>
      <w:tblGrid>
        <w:gridCol w:w="837"/>
        <w:gridCol w:w="1670"/>
        <w:gridCol w:w="1599"/>
        <w:gridCol w:w="1701"/>
        <w:gridCol w:w="7371"/>
        <w:gridCol w:w="1098"/>
      </w:tblGrid>
      <w:tr w:rsidR="00CF6706" w:rsidRPr="004708D6" w:rsidTr="00045086">
        <w:trPr>
          <w:jc w:val="center"/>
        </w:trPr>
        <w:tc>
          <w:tcPr>
            <w:tcW w:w="14276" w:type="dxa"/>
            <w:gridSpan w:val="6"/>
            <w:vAlign w:val="center"/>
          </w:tcPr>
          <w:p w:rsidR="00CF6706" w:rsidRPr="004708D6" w:rsidRDefault="00CF6706" w:rsidP="00894EEA">
            <w:pPr>
              <w:jc w:val="center"/>
              <w:rPr>
                <w:rFonts w:ascii="黑体" w:eastAsia="黑体"/>
                <w:sz w:val="28"/>
                <w:szCs w:val="28"/>
              </w:rPr>
            </w:pPr>
            <w:r w:rsidRPr="00894EEA">
              <w:rPr>
                <w:rFonts w:ascii="黑体" w:eastAsia="黑体" w:hAnsi="黑体" w:hint="eastAsia"/>
                <w:color w:val="C00000"/>
                <w:sz w:val="28"/>
                <w:szCs w:val="28"/>
              </w:rPr>
              <w:lastRenderedPageBreak/>
              <w:t>完成人合作关系情况汇总表</w:t>
            </w:r>
          </w:p>
        </w:tc>
      </w:tr>
      <w:tr w:rsidR="004324D8" w:rsidRPr="004708D6" w:rsidTr="004324D8">
        <w:trPr>
          <w:jc w:val="center"/>
        </w:trPr>
        <w:tc>
          <w:tcPr>
            <w:tcW w:w="837" w:type="dxa"/>
            <w:vAlign w:val="center"/>
          </w:tcPr>
          <w:p w:rsidR="004324D8" w:rsidRPr="004708D6" w:rsidRDefault="004324D8" w:rsidP="00045086">
            <w:pPr>
              <w:spacing w:line="360" w:lineRule="auto"/>
              <w:jc w:val="center"/>
              <w:rPr>
                <w:rFonts w:ascii="黑体" w:eastAsia="黑体"/>
                <w:sz w:val="28"/>
                <w:szCs w:val="28"/>
              </w:rPr>
            </w:pPr>
            <w:r w:rsidRPr="004708D6">
              <w:rPr>
                <w:rFonts w:hint="eastAsia"/>
                <w:sz w:val="28"/>
                <w:szCs w:val="28"/>
              </w:rPr>
              <w:t>序号</w:t>
            </w:r>
          </w:p>
        </w:tc>
        <w:tc>
          <w:tcPr>
            <w:tcW w:w="1670" w:type="dxa"/>
            <w:vAlign w:val="center"/>
          </w:tcPr>
          <w:p w:rsidR="004324D8" w:rsidRPr="004708D6" w:rsidRDefault="004324D8" w:rsidP="00045086">
            <w:pPr>
              <w:spacing w:line="360" w:lineRule="auto"/>
              <w:jc w:val="center"/>
              <w:rPr>
                <w:rFonts w:ascii="黑体" w:eastAsia="黑体"/>
                <w:sz w:val="28"/>
                <w:szCs w:val="28"/>
              </w:rPr>
            </w:pPr>
            <w:r w:rsidRPr="004708D6">
              <w:rPr>
                <w:rFonts w:hint="eastAsia"/>
                <w:sz w:val="28"/>
                <w:szCs w:val="28"/>
              </w:rPr>
              <w:t>合作方式</w:t>
            </w:r>
          </w:p>
        </w:tc>
        <w:tc>
          <w:tcPr>
            <w:tcW w:w="1599" w:type="dxa"/>
            <w:vAlign w:val="center"/>
          </w:tcPr>
          <w:p w:rsidR="004324D8" w:rsidRPr="004708D6" w:rsidRDefault="004324D8" w:rsidP="00045086">
            <w:pPr>
              <w:spacing w:line="360" w:lineRule="auto"/>
              <w:jc w:val="center"/>
              <w:rPr>
                <w:rFonts w:ascii="黑体" w:eastAsia="黑体"/>
                <w:sz w:val="28"/>
                <w:szCs w:val="28"/>
              </w:rPr>
            </w:pPr>
            <w:r w:rsidRPr="004708D6">
              <w:rPr>
                <w:rFonts w:hint="eastAsia"/>
                <w:sz w:val="28"/>
                <w:szCs w:val="28"/>
              </w:rPr>
              <w:t>合作者</w:t>
            </w:r>
          </w:p>
        </w:tc>
        <w:tc>
          <w:tcPr>
            <w:tcW w:w="1701" w:type="dxa"/>
            <w:vAlign w:val="center"/>
          </w:tcPr>
          <w:p w:rsidR="004324D8" w:rsidRPr="004708D6" w:rsidRDefault="004324D8" w:rsidP="00045086">
            <w:pPr>
              <w:spacing w:line="360" w:lineRule="auto"/>
              <w:jc w:val="center"/>
              <w:rPr>
                <w:rFonts w:ascii="黑体" w:eastAsia="黑体"/>
                <w:sz w:val="28"/>
                <w:szCs w:val="28"/>
              </w:rPr>
            </w:pPr>
            <w:r w:rsidRPr="004708D6">
              <w:rPr>
                <w:rFonts w:hint="eastAsia"/>
                <w:sz w:val="28"/>
                <w:szCs w:val="28"/>
              </w:rPr>
              <w:t>合作时间</w:t>
            </w:r>
          </w:p>
        </w:tc>
        <w:tc>
          <w:tcPr>
            <w:tcW w:w="7371" w:type="dxa"/>
            <w:vAlign w:val="center"/>
          </w:tcPr>
          <w:p w:rsidR="004324D8" w:rsidRPr="004708D6" w:rsidRDefault="004324D8" w:rsidP="00045086">
            <w:pPr>
              <w:spacing w:line="360" w:lineRule="auto"/>
              <w:jc w:val="center"/>
              <w:rPr>
                <w:rFonts w:ascii="黑体" w:eastAsia="黑体"/>
                <w:sz w:val="28"/>
                <w:szCs w:val="28"/>
              </w:rPr>
            </w:pPr>
            <w:r w:rsidRPr="004708D6">
              <w:rPr>
                <w:rFonts w:hint="eastAsia"/>
                <w:sz w:val="28"/>
                <w:szCs w:val="28"/>
              </w:rPr>
              <w:t>合作成果</w:t>
            </w:r>
          </w:p>
        </w:tc>
        <w:tc>
          <w:tcPr>
            <w:tcW w:w="1098" w:type="dxa"/>
            <w:vAlign w:val="center"/>
          </w:tcPr>
          <w:p w:rsidR="004324D8" w:rsidRPr="004708D6" w:rsidRDefault="004324D8" w:rsidP="00045086">
            <w:pPr>
              <w:spacing w:line="360" w:lineRule="auto"/>
              <w:jc w:val="center"/>
              <w:rPr>
                <w:rFonts w:ascii="黑体" w:eastAsia="黑体"/>
                <w:sz w:val="28"/>
                <w:szCs w:val="28"/>
              </w:rPr>
            </w:pPr>
            <w:r w:rsidRPr="004708D6">
              <w:rPr>
                <w:rFonts w:hint="eastAsia"/>
                <w:sz w:val="28"/>
                <w:szCs w:val="28"/>
              </w:rPr>
              <w:t>备注</w:t>
            </w:r>
          </w:p>
        </w:tc>
      </w:tr>
      <w:tr w:rsidR="004324D8" w:rsidRPr="004708D6" w:rsidTr="004324D8">
        <w:trPr>
          <w:jc w:val="center"/>
        </w:trPr>
        <w:tc>
          <w:tcPr>
            <w:tcW w:w="837" w:type="dxa"/>
            <w:vAlign w:val="center"/>
          </w:tcPr>
          <w:p w:rsidR="004324D8" w:rsidRPr="004708D6" w:rsidRDefault="004324D8" w:rsidP="00045086">
            <w:pPr>
              <w:spacing w:line="400" w:lineRule="exact"/>
              <w:jc w:val="center"/>
              <w:rPr>
                <w:rFonts w:ascii="黑体" w:eastAsia="黑体"/>
                <w:sz w:val="28"/>
                <w:szCs w:val="28"/>
              </w:rPr>
            </w:pPr>
            <w:r w:rsidRPr="004708D6">
              <w:rPr>
                <w:rFonts w:hint="eastAsia"/>
                <w:sz w:val="28"/>
                <w:szCs w:val="28"/>
              </w:rPr>
              <w:t>1</w:t>
            </w:r>
          </w:p>
        </w:tc>
        <w:tc>
          <w:tcPr>
            <w:tcW w:w="1670" w:type="dxa"/>
            <w:vAlign w:val="center"/>
          </w:tcPr>
          <w:p w:rsidR="004324D8" w:rsidRPr="004708D6" w:rsidRDefault="004324D8" w:rsidP="00045086">
            <w:pPr>
              <w:spacing w:line="400" w:lineRule="exact"/>
              <w:jc w:val="center"/>
              <w:rPr>
                <w:rFonts w:ascii="黑体" w:eastAsia="黑体"/>
                <w:sz w:val="28"/>
                <w:szCs w:val="28"/>
              </w:rPr>
            </w:pPr>
            <w:r w:rsidRPr="004708D6">
              <w:rPr>
                <w:rFonts w:hint="eastAsia"/>
                <w:sz w:val="28"/>
                <w:szCs w:val="28"/>
              </w:rPr>
              <w:t>论文合著</w:t>
            </w:r>
          </w:p>
        </w:tc>
        <w:tc>
          <w:tcPr>
            <w:tcW w:w="1599" w:type="dxa"/>
            <w:vAlign w:val="center"/>
          </w:tcPr>
          <w:p w:rsidR="004324D8" w:rsidRPr="004708D6" w:rsidRDefault="004324D8" w:rsidP="00045086">
            <w:pPr>
              <w:spacing w:line="400" w:lineRule="exact"/>
              <w:jc w:val="center"/>
              <w:rPr>
                <w:sz w:val="28"/>
                <w:szCs w:val="28"/>
              </w:rPr>
            </w:pPr>
            <w:proofErr w:type="gramStart"/>
            <w:r w:rsidRPr="004708D6">
              <w:rPr>
                <w:rFonts w:hint="eastAsia"/>
                <w:sz w:val="28"/>
                <w:szCs w:val="28"/>
              </w:rPr>
              <w:t>卢</w:t>
            </w:r>
            <w:proofErr w:type="gramEnd"/>
            <w:r w:rsidRPr="004708D6">
              <w:rPr>
                <w:rFonts w:hint="eastAsia"/>
                <w:sz w:val="28"/>
                <w:szCs w:val="28"/>
              </w:rPr>
              <w:t>艳红</w:t>
            </w:r>
          </w:p>
          <w:p w:rsidR="004324D8" w:rsidRPr="004708D6" w:rsidRDefault="004324D8" w:rsidP="00045086">
            <w:pPr>
              <w:spacing w:line="400" w:lineRule="exact"/>
              <w:jc w:val="center"/>
              <w:rPr>
                <w:sz w:val="28"/>
                <w:szCs w:val="28"/>
              </w:rPr>
            </w:pPr>
            <w:r w:rsidRPr="004708D6">
              <w:rPr>
                <w:rFonts w:hint="eastAsia"/>
                <w:sz w:val="28"/>
                <w:szCs w:val="28"/>
              </w:rPr>
              <w:t>陈永胜</w:t>
            </w:r>
          </w:p>
          <w:p w:rsidR="004324D8" w:rsidRPr="004708D6" w:rsidRDefault="004324D8" w:rsidP="00045086">
            <w:pPr>
              <w:spacing w:line="400" w:lineRule="exact"/>
              <w:jc w:val="center"/>
              <w:rPr>
                <w:rFonts w:ascii="黑体" w:eastAsia="黑体"/>
                <w:sz w:val="28"/>
                <w:szCs w:val="28"/>
              </w:rPr>
            </w:pPr>
            <w:r w:rsidRPr="004708D6">
              <w:rPr>
                <w:rFonts w:hint="eastAsia"/>
                <w:sz w:val="28"/>
                <w:szCs w:val="28"/>
              </w:rPr>
              <w:t>马延风</w:t>
            </w:r>
          </w:p>
        </w:tc>
        <w:tc>
          <w:tcPr>
            <w:tcW w:w="1701" w:type="dxa"/>
            <w:vAlign w:val="center"/>
          </w:tcPr>
          <w:p w:rsidR="004324D8" w:rsidRPr="004708D6" w:rsidRDefault="004324D8" w:rsidP="00045086">
            <w:pPr>
              <w:spacing w:line="400" w:lineRule="exact"/>
              <w:jc w:val="center"/>
              <w:rPr>
                <w:rFonts w:ascii="黑体" w:eastAsia="黑体"/>
                <w:sz w:val="28"/>
                <w:szCs w:val="28"/>
              </w:rPr>
            </w:pPr>
            <w:r w:rsidRPr="004708D6">
              <w:rPr>
                <w:rFonts w:hint="eastAsia"/>
                <w:sz w:val="28"/>
                <w:szCs w:val="28"/>
              </w:rPr>
              <w:t>2</w:t>
            </w:r>
            <w:r w:rsidRPr="004708D6">
              <w:rPr>
                <w:sz w:val="28"/>
                <w:szCs w:val="28"/>
              </w:rPr>
              <w:t>013-2018</w:t>
            </w:r>
          </w:p>
        </w:tc>
        <w:tc>
          <w:tcPr>
            <w:tcW w:w="7371" w:type="dxa"/>
            <w:vAlign w:val="center"/>
          </w:tcPr>
          <w:p w:rsidR="004324D8" w:rsidRPr="004708D6" w:rsidRDefault="004324D8" w:rsidP="003B4C12">
            <w:pPr>
              <w:spacing w:line="500" w:lineRule="exact"/>
              <w:rPr>
                <w:sz w:val="28"/>
                <w:szCs w:val="28"/>
              </w:rPr>
            </w:pPr>
            <w:r w:rsidRPr="004708D6">
              <w:rPr>
                <w:rFonts w:hint="eastAsia"/>
                <w:sz w:val="28"/>
                <w:szCs w:val="28"/>
              </w:rPr>
              <w:t>1</w:t>
            </w:r>
            <w:r w:rsidRPr="004708D6">
              <w:rPr>
                <w:sz w:val="28"/>
                <w:szCs w:val="28"/>
              </w:rPr>
              <w:t xml:space="preserve">. </w:t>
            </w:r>
            <w:r w:rsidRPr="004708D6">
              <w:rPr>
                <w:bCs/>
                <w:sz w:val="28"/>
                <w:szCs w:val="28"/>
              </w:rPr>
              <w:t>Monolithic 3D cross-linked polymeric graphene materials and the likes: preparation and their redox catalytic applications</w:t>
            </w:r>
            <w:r>
              <w:rPr>
                <w:bCs/>
                <w:sz w:val="28"/>
                <w:szCs w:val="28"/>
              </w:rPr>
              <w:t>.</w:t>
            </w:r>
          </w:p>
          <w:p w:rsidR="004324D8" w:rsidRPr="004708D6" w:rsidRDefault="004324D8" w:rsidP="003B4C12">
            <w:pPr>
              <w:spacing w:line="500" w:lineRule="exact"/>
              <w:rPr>
                <w:sz w:val="28"/>
                <w:szCs w:val="28"/>
              </w:rPr>
            </w:pPr>
            <w:r w:rsidRPr="004708D6">
              <w:rPr>
                <w:rFonts w:hint="eastAsia"/>
                <w:sz w:val="28"/>
                <w:szCs w:val="28"/>
              </w:rPr>
              <w:t>2</w:t>
            </w:r>
            <w:r w:rsidRPr="004708D6">
              <w:rPr>
                <w:sz w:val="28"/>
                <w:szCs w:val="28"/>
              </w:rPr>
              <w:t xml:space="preserve">. </w:t>
            </w:r>
            <w:proofErr w:type="spellStart"/>
            <w:r w:rsidRPr="004708D6">
              <w:rPr>
                <w:bCs/>
                <w:sz w:val="28"/>
                <w:szCs w:val="28"/>
              </w:rPr>
              <w:t>Photoprompted</w:t>
            </w:r>
            <w:proofErr w:type="spellEnd"/>
            <w:r w:rsidRPr="004708D6">
              <w:rPr>
                <w:bCs/>
                <w:sz w:val="28"/>
                <w:szCs w:val="28"/>
              </w:rPr>
              <w:t xml:space="preserve"> hot electrons from bulk cross-linked graphene materials and their efficient catalysis for atmospheric ammonia synthesis</w:t>
            </w:r>
            <w:r>
              <w:rPr>
                <w:bCs/>
                <w:sz w:val="28"/>
                <w:szCs w:val="28"/>
              </w:rPr>
              <w:t>.</w:t>
            </w:r>
          </w:p>
          <w:p w:rsidR="004324D8" w:rsidRPr="004708D6" w:rsidRDefault="004324D8" w:rsidP="003B4C12">
            <w:pPr>
              <w:spacing w:line="500" w:lineRule="exact"/>
              <w:rPr>
                <w:sz w:val="28"/>
                <w:szCs w:val="28"/>
              </w:rPr>
            </w:pPr>
            <w:r w:rsidRPr="004708D6">
              <w:rPr>
                <w:rFonts w:hint="eastAsia"/>
                <w:sz w:val="28"/>
                <w:szCs w:val="28"/>
              </w:rPr>
              <w:t>3</w:t>
            </w:r>
            <w:r w:rsidRPr="004708D6">
              <w:rPr>
                <w:sz w:val="28"/>
                <w:szCs w:val="28"/>
              </w:rPr>
              <w:t xml:space="preserve">. </w:t>
            </w:r>
            <w:r w:rsidRPr="004708D6">
              <w:rPr>
                <w:bCs/>
                <w:sz w:val="28"/>
                <w:szCs w:val="28"/>
              </w:rPr>
              <w:t>Mesoporous activated carbon materials with ultrahigh mesopore volume and effective specific surface area for high performance supercapacitors</w:t>
            </w:r>
            <w:r>
              <w:rPr>
                <w:bCs/>
                <w:sz w:val="28"/>
                <w:szCs w:val="28"/>
              </w:rPr>
              <w:t>.</w:t>
            </w:r>
          </w:p>
          <w:p w:rsidR="004324D8" w:rsidRPr="004708D6" w:rsidRDefault="004324D8" w:rsidP="003B4C12">
            <w:pPr>
              <w:spacing w:line="500" w:lineRule="exact"/>
              <w:rPr>
                <w:sz w:val="28"/>
                <w:szCs w:val="28"/>
              </w:rPr>
            </w:pPr>
            <w:r w:rsidRPr="004708D6">
              <w:rPr>
                <w:rFonts w:hint="eastAsia"/>
                <w:sz w:val="28"/>
                <w:szCs w:val="28"/>
              </w:rPr>
              <w:t>4</w:t>
            </w:r>
            <w:r w:rsidRPr="004708D6">
              <w:rPr>
                <w:sz w:val="28"/>
                <w:szCs w:val="28"/>
              </w:rPr>
              <w:t xml:space="preserve">. </w:t>
            </w:r>
            <w:r w:rsidRPr="004708D6">
              <w:rPr>
                <w:bCs/>
                <w:sz w:val="28"/>
                <w:szCs w:val="28"/>
              </w:rPr>
              <w:t>What are the practical limits for the specific surface area and capacitance of bulk sp (2) carbon materials?</w:t>
            </w:r>
          </w:p>
          <w:p w:rsidR="004324D8" w:rsidRPr="004708D6" w:rsidRDefault="004324D8" w:rsidP="003B4C12">
            <w:pPr>
              <w:spacing w:line="500" w:lineRule="exact"/>
              <w:rPr>
                <w:rFonts w:ascii="黑体" w:eastAsia="黑体"/>
                <w:sz w:val="28"/>
                <w:szCs w:val="28"/>
              </w:rPr>
            </w:pPr>
            <w:r w:rsidRPr="004708D6">
              <w:rPr>
                <w:rFonts w:hint="eastAsia"/>
                <w:sz w:val="28"/>
                <w:szCs w:val="28"/>
              </w:rPr>
              <w:t>5</w:t>
            </w:r>
            <w:r w:rsidRPr="004708D6">
              <w:rPr>
                <w:sz w:val="28"/>
                <w:szCs w:val="28"/>
              </w:rPr>
              <w:t xml:space="preserve">. </w:t>
            </w:r>
            <w:r w:rsidRPr="004708D6">
              <w:rPr>
                <w:bCs/>
                <w:sz w:val="28"/>
                <w:szCs w:val="28"/>
              </w:rPr>
              <w:t>Synthesis and supercapacitor performance studies of N-doped graphene materials using o-phenylenediamine as the double-N precursor</w:t>
            </w:r>
            <w:r>
              <w:rPr>
                <w:bCs/>
                <w:sz w:val="28"/>
                <w:szCs w:val="28"/>
              </w:rPr>
              <w:t>.</w:t>
            </w:r>
          </w:p>
        </w:tc>
        <w:tc>
          <w:tcPr>
            <w:tcW w:w="1098" w:type="dxa"/>
            <w:vAlign w:val="center"/>
          </w:tcPr>
          <w:p w:rsidR="004324D8" w:rsidRPr="004708D6" w:rsidRDefault="004324D8" w:rsidP="00045086">
            <w:pPr>
              <w:spacing w:line="400" w:lineRule="exact"/>
              <w:jc w:val="center"/>
              <w:rPr>
                <w:rFonts w:ascii="黑体" w:eastAsia="黑体"/>
                <w:sz w:val="28"/>
                <w:szCs w:val="28"/>
              </w:rPr>
            </w:pPr>
          </w:p>
        </w:tc>
      </w:tr>
      <w:tr w:rsidR="004324D8" w:rsidRPr="004708D6" w:rsidTr="004324D8">
        <w:trPr>
          <w:jc w:val="center"/>
        </w:trPr>
        <w:tc>
          <w:tcPr>
            <w:tcW w:w="837" w:type="dxa"/>
            <w:vAlign w:val="center"/>
          </w:tcPr>
          <w:p w:rsidR="004324D8" w:rsidRPr="004708D6" w:rsidRDefault="004324D8" w:rsidP="00045086">
            <w:pPr>
              <w:spacing w:line="400" w:lineRule="exact"/>
              <w:jc w:val="center"/>
              <w:rPr>
                <w:rFonts w:ascii="黑体" w:eastAsia="黑体"/>
                <w:sz w:val="28"/>
                <w:szCs w:val="28"/>
              </w:rPr>
            </w:pPr>
            <w:r w:rsidRPr="004708D6">
              <w:rPr>
                <w:rFonts w:hint="eastAsia"/>
                <w:sz w:val="28"/>
                <w:szCs w:val="28"/>
              </w:rPr>
              <w:t>2</w:t>
            </w:r>
          </w:p>
        </w:tc>
        <w:tc>
          <w:tcPr>
            <w:tcW w:w="1670" w:type="dxa"/>
            <w:vAlign w:val="center"/>
          </w:tcPr>
          <w:p w:rsidR="004324D8" w:rsidRPr="004708D6" w:rsidRDefault="004324D8" w:rsidP="00045086">
            <w:pPr>
              <w:spacing w:line="400" w:lineRule="exact"/>
              <w:jc w:val="center"/>
              <w:rPr>
                <w:rFonts w:ascii="黑体" w:eastAsia="黑体"/>
                <w:sz w:val="28"/>
                <w:szCs w:val="28"/>
              </w:rPr>
            </w:pPr>
            <w:r w:rsidRPr="004708D6">
              <w:rPr>
                <w:rFonts w:hint="eastAsia"/>
                <w:sz w:val="28"/>
                <w:szCs w:val="28"/>
              </w:rPr>
              <w:t>论文合著</w:t>
            </w:r>
          </w:p>
        </w:tc>
        <w:tc>
          <w:tcPr>
            <w:tcW w:w="1599" w:type="dxa"/>
            <w:vAlign w:val="center"/>
          </w:tcPr>
          <w:p w:rsidR="004324D8" w:rsidRPr="004708D6" w:rsidRDefault="004324D8" w:rsidP="00045086">
            <w:pPr>
              <w:spacing w:line="400" w:lineRule="exact"/>
              <w:jc w:val="center"/>
              <w:rPr>
                <w:sz w:val="28"/>
                <w:szCs w:val="28"/>
              </w:rPr>
            </w:pPr>
            <w:proofErr w:type="gramStart"/>
            <w:r w:rsidRPr="004708D6">
              <w:rPr>
                <w:rFonts w:hint="eastAsia"/>
                <w:sz w:val="28"/>
                <w:szCs w:val="28"/>
              </w:rPr>
              <w:t>卢</w:t>
            </w:r>
            <w:proofErr w:type="gramEnd"/>
            <w:r w:rsidRPr="004708D6">
              <w:rPr>
                <w:rFonts w:hint="eastAsia"/>
                <w:sz w:val="28"/>
                <w:szCs w:val="28"/>
              </w:rPr>
              <w:t>艳红</w:t>
            </w:r>
          </w:p>
          <w:p w:rsidR="004324D8" w:rsidRPr="004708D6" w:rsidRDefault="004324D8" w:rsidP="00045086">
            <w:pPr>
              <w:spacing w:line="400" w:lineRule="exact"/>
              <w:jc w:val="center"/>
              <w:rPr>
                <w:rFonts w:ascii="黑体" w:eastAsia="黑体"/>
                <w:sz w:val="28"/>
                <w:szCs w:val="28"/>
              </w:rPr>
            </w:pPr>
            <w:r w:rsidRPr="004708D6">
              <w:rPr>
                <w:rFonts w:hint="eastAsia"/>
                <w:sz w:val="28"/>
                <w:szCs w:val="28"/>
              </w:rPr>
              <w:t>魏</w:t>
            </w:r>
            <w:r>
              <w:rPr>
                <w:rFonts w:hint="eastAsia"/>
                <w:sz w:val="28"/>
                <w:szCs w:val="28"/>
              </w:rPr>
              <w:t xml:space="preserve"> </w:t>
            </w:r>
            <w:r>
              <w:rPr>
                <w:sz w:val="28"/>
                <w:szCs w:val="28"/>
              </w:rPr>
              <w:t xml:space="preserve"> </w:t>
            </w:r>
            <w:proofErr w:type="gramStart"/>
            <w:r w:rsidRPr="004708D6">
              <w:rPr>
                <w:rFonts w:hint="eastAsia"/>
                <w:sz w:val="28"/>
                <w:szCs w:val="28"/>
              </w:rPr>
              <w:t>磊</w:t>
            </w:r>
            <w:proofErr w:type="gramEnd"/>
          </w:p>
        </w:tc>
        <w:tc>
          <w:tcPr>
            <w:tcW w:w="1701" w:type="dxa"/>
            <w:vAlign w:val="center"/>
          </w:tcPr>
          <w:p w:rsidR="004324D8" w:rsidRPr="004708D6" w:rsidRDefault="004324D8" w:rsidP="00045086">
            <w:pPr>
              <w:spacing w:line="400" w:lineRule="exact"/>
              <w:jc w:val="center"/>
              <w:rPr>
                <w:rFonts w:ascii="黑体" w:eastAsia="黑体"/>
                <w:sz w:val="28"/>
                <w:szCs w:val="28"/>
              </w:rPr>
            </w:pPr>
            <w:r w:rsidRPr="004708D6">
              <w:rPr>
                <w:rFonts w:hint="eastAsia"/>
                <w:sz w:val="28"/>
                <w:szCs w:val="28"/>
              </w:rPr>
              <w:t>2</w:t>
            </w:r>
            <w:r w:rsidRPr="004708D6">
              <w:rPr>
                <w:sz w:val="28"/>
                <w:szCs w:val="28"/>
              </w:rPr>
              <w:t>015-2018</w:t>
            </w:r>
          </w:p>
        </w:tc>
        <w:tc>
          <w:tcPr>
            <w:tcW w:w="7371" w:type="dxa"/>
            <w:vAlign w:val="center"/>
          </w:tcPr>
          <w:p w:rsidR="004324D8" w:rsidRPr="004708D6" w:rsidRDefault="004324D8" w:rsidP="003B4C12">
            <w:pPr>
              <w:spacing w:line="500" w:lineRule="exact"/>
              <w:rPr>
                <w:sz w:val="28"/>
                <w:szCs w:val="28"/>
              </w:rPr>
            </w:pPr>
            <w:r w:rsidRPr="004708D6">
              <w:rPr>
                <w:rFonts w:hint="eastAsia"/>
                <w:sz w:val="28"/>
                <w:szCs w:val="28"/>
              </w:rPr>
              <w:t>1</w:t>
            </w:r>
            <w:r w:rsidRPr="004708D6">
              <w:rPr>
                <w:sz w:val="28"/>
                <w:szCs w:val="28"/>
              </w:rPr>
              <w:t xml:space="preserve">. </w:t>
            </w:r>
            <w:r w:rsidRPr="004708D6">
              <w:rPr>
                <w:bCs/>
                <w:sz w:val="28"/>
                <w:szCs w:val="28"/>
              </w:rPr>
              <w:t>Monolithic 3D cross-linked polymeric graphene materials and the likes: preparation and their redox catalytic applications</w:t>
            </w:r>
            <w:r>
              <w:rPr>
                <w:bCs/>
                <w:sz w:val="28"/>
                <w:szCs w:val="28"/>
              </w:rPr>
              <w:t>.</w:t>
            </w:r>
          </w:p>
          <w:p w:rsidR="004324D8" w:rsidRPr="004708D6" w:rsidRDefault="004324D8" w:rsidP="003B4C12">
            <w:pPr>
              <w:spacing w:line="500" w:lineRule="exact"/>
              <w:rPr>
                <w:rFonts w:ascii="黑体" w:eastAsia="黑体"/>
                <w:sz w:val="28"/>
                <w:szCs w:val="28"/>
              </w:rPr>
            </w:pPr>
            <w:r w:rsidRPr="004708D6">
              <w:rPr>
                <w:sz w:val="28"/>
                <w:szCs w:val="28"/>
              </w:rPr>
              <w:lastRenderedPageBreak/>
              <w:t xml:space="preserve">2. </w:t>
            </w:r>
            <w:r w:rsidRPr="004708D6">
              <w:rPr>
                <w:bCs/>
                <w:sz w:val="28"/>
                <w:szCs w:val="28"/>
              </w:rPr>
              <w:t>Mesoporous activated carbon materials with ultrahigh mesopore volume and effective specific surface area for high performance supercapacitors</w:t>
            </w:r>
            <w:r>
              <w:rPr>
                <w:bCs/>
                <w:sz w:val="28"/>
                <w:szCs w:val="28"/>
              </w:rPr>
              <w:t>.</w:t>
            </w:r>
          </w:p>
        </w:tc>
        <w:tc>
          <w:tcPr>
            <w:tcW w:w="1098" w:type="dxa"/>
            <w:vAlign w:val="center"/>
          </w:tcPr>
          <w:p w:rsidR="004324D8" w:rsidRPr="004708D6" w:rsidRDefault="004324D8" w:rsidP="00045086">
            <w:pPr>
              <w:spacing w:line="400" w:lineRule="exact"/>
              <w:jc w:val="center"/>
              <w:rPr>
                <w:rFonts w:ascii="黑体" w:eastAsia="黑体"/>
                <w:sz w:val="28"/>
                <w:szCs w:val="28"/>
              </w:rPr>
            </w:pPr>
          </w:p>
        </w:tc>
      </w:tr>
      <w:tr w:rsidR="004324D8" w:rsidRPr="004708D6" w:rsidTr="004324D8">
        <w:trPr>
          <w:jc w:val="center"/>
        </w:trPr>
        <w:tc>
          <w:tcPr>
            <w:tcW w:w="837" w:type="dxa"/>
            <w:vAlign w:val="center"/>
          </w:tcPr>
          <w:p w:rsidR="004324D8" w:rsidRPr="004708D6" w:rsidRDefault="004324D8" w:rsidP="00045086">
            <w:pPr>
              <w:spacing w:line="400" w:lineRule="exact"/>
              <w:jc w:val="center"/>
              <w:rPr>
                <w:rFonts w:ascii="黑体" w:eastAsia="黑体"/>
                <w:sz w:val="28"/>
                <w:szCs w:val="28"/>
              </w:rPr>
            </w:pPr>
            <w:r w:rsidRPr="004708D6">
              <w:rPr>
                <w:sz w:val="28"/>
                <w:szCs w:val="28"/>
              </w:rPr>
              <w:lastRenderedPageBreak/>
              <w:t>3</w:t>
            </w:r>
          </w:p>
        </w:tc>
        <w:tc>
          <w:tcPr>
            <w:tcW w:w="1670" w:type="dxa"/>
            <w:vAlign w:val="center"/>
          </w:tcPr>
          <w:p w:rsidR="004324D8" w:rsidRPr="004708D6" w:rsidRDefault="004324D8" w:rsidP="00045086">
            <w:pPr>
              <w:spacing w:line="400" w:lineRule="exact"/>
              <w:jc w:val="center"/>
              <w:rPr>
                <w:rFonts w:ascii="黑体" w:eastAsia="黑体"/>
                <w:sz w:val="28"/>
                <w:szCs w:val="28"/>
              </w:rPr>
            </w:pPr>
            <w:r w:rsidRPr="004708D6">
              <w:rPr>
                <w:rFonts w:hint="eastAsia"/>
                <w:sz w:val="28"/>
                <w:szCs w:val="28"/>
              </w:rPr>
              <w:t>论文合著</w:t>
            </w:r>
          </w:p>
        </w:tc>
        <w:tc>
          <w:tcPr>
            <w:tcW w:w="1599" w:type="dxa"/>
            <w:vAlign w:val="center"/>
          </w:tcPr>
          <w:p w:rsidR="004324D8" w:rsidRPr="004708D6" w:rsidRDefault="004324D8" w:rsidP="00045086">
            <w:pPr>
              <w:spacing w:line="400" w:lineRule="exact"/>
              <w:jc w:val="center"/>
              <w:rPr>
                <w:sz w:val="28"/>
                <w:szCs w:val="28"/>
              </w:rPr>
            </w:pPr>
            <w:proofErr w:type="gramStart"/>
            <w:r w:rsidRPr="004708D6">
              <w:rPr>
                <w:rFonts w:hint="eastAsia"/>
                <w:sz w:val="28"/>
                <w:szCs w:val="28"/>
              </w:rPr>
              <w:t>卢</w:t>
            </w:r>
            <w:proofErr w:type="gramEnd"/>
            <w:r w:rsidRPr="004708D6">
              <w:rPr>
                <w:rFonts w:hint="eastAsia"/>
                <w:sz w:val="28"/>
                <w:szCs w:val="28"/>
              </w:rPr>
              <w:t>艳红</w:t>
            </w:r>
          </w:p>
          <w:p w:rsidR="004324D8" w:rsidRPr="004708D6" w:rsidRDefault="004324D8" w:rsidP="00045086">
            <w:pPr>
              <w:spacing w:line="400" w:lineRule="exact"/>
              <w:jc w:val="center"/>
              <w:rPr>
                <w:sz w:val="28"/>
                <w:szCs w:val="28"/>
              </w:rPr>
            </w:pPr>
            <w:r w:rsidRPr="004708D6">
              <w:rPr>
                <w:rFonts w:hint="eastAsia"/>
                <w:sz w:val="28"/>
                <w:szCs w:val="28"/>
              </w:rPr>
              <w:t>魏</w:t>
            </w:r>
            <w:r>
              <w:rPr>
                <w:rFonts w:hint="eastAsia"/>
                <w:sz w:val="28"/>
                <w:szCs w:val="28"/>
              </w:rPr>
              <w:t xml:space="preserve"> </w:t>
            </w:r>
            <w:r>
              <w:rPr>
                <w:sz w:val="28"/>
                <w:szCs w:val="28"/>
              </w:rPr>
              <w:t xml:space="preserve"> </w:t>
            </w:r>
            <w:proofErr w:type="gramStart"/>
            <w:r w:rsidRPr="004708D6">
              <w:rPr>
                <w:rFonts w:hint="eastAsia"/>
                <w:sz w:val="28"/>
                <w:szCs w:val="28"/>
              </w:rPr>
              <w:t>磊</w:t>
            </w:r>
            <w:proofErr w:type="gramEnd"/>
          </w:p>
          <w:p w:rsidR="004324D8" w:rsidRPr="004708D6" w:rsidRDefault="004324D8" w:rsidP="00045086">
            <w:pPr>
              <w:spacing w:line="400" w:lineRule="exact"/>
              <w:jc w:val="center"/>
              <w:rPr>
                <w:rFonts w:ascii="黑体" w:eastAsia="黑体"/>
                <w:sz w:val="28"/>
                <w:szCs w:val="28"/>
              </w:rPr>
            </w:pPr>
            <w:r w:rsidRPr="004708D6">
              <w:rPr>
                <w:rFonts w:hint="eastAsia"/>
                <w:sz w:val="28"/>
                <w:szCs w:val="28"/>
              </w:rPr>
              <w:t>张素玲</w:t>
            </w:r>
          </w:p>
        </w:tc>
        <w:tc>
          <w:tcPr>
            <w:tcW w:w="1701" w:type="dxa"/>
            <w:vAlign w:val="center"/>
          </w:tcPr>
          <w:p w:rsidR="004324D8" w:rsidRPr="004708D6" w:rsidRDefault="004324D8" w:rsidP="00045086">
            <w:pPr>
              <w:spacing w:line="400" w:lineRule="exact"/>
              <w:jc w:val="center"/>
              <w:rPr>
                <w:rFonts w:ascii="黑体" w:eastAsia="黑体"/>
                <w:sz w:val="28"/>
                <w:szCs w:val="28"/>
              </w:rPr>
            </w:pPr>
            <w:r w:rsidRPr="004708D6">
              <w:rPr>
                <w:rFonts w:hint="eastAsia"/>
                <w:sz w:val="28"/>
                <w:szCs w:val="28"/>
              </w:rPr>
              <w:t>2</w:t>
            </w:r>
            <w:r w:rsidRPr="004708D6">
              <w:rPr>
                <w:sz w:val="28"/>
                <w:szCs w:val="28"/>
              </w:rPr>
              <w:t>013-2018</w:t>
            </w:r>
          </w:p>
        </w:tc>
        <w:tc>
          <w:tcPr>
            <w:tcW w:w="7371" w:type="dxa"/>
            <w:vAlign w:val="center"/>
          </w:tcPr>
          <w:p w:rsidR="004324D8" w:rsidRPr="004708D6" w:rsidRDefault="004324D8" w:rsidP="003B4C12">
            <w:pPr>
              <w:spacing w:line="500" w:lineRule="exact"/>
              <w:rPr>
                <w:rFonts w:ascii="黑体" w:eastAsia="黑体"/>
                <w:sz w:val="28"/>
                <w:szCs w:val="28"/>
              </w:rPr>
            </w:pPr>
            <w:r w:rsidRPr="004708D6">
              <w:rPr>
                <w:bCs/>
                <w:sz w:val="28"/>
                <w:szCs w:val="28"/>
              </w:rPr>
              <w:t>1. Mesoporous activated carbon materials with ultrahigh mesopore volume and effective specific surface area for high performance supercapacitors</w:t>
            </w:r>
            <w:r>
              <w:rPr>
                <w:bCs/>
                <w:sz w:val="28"/>
                <w:szCs w:val="28"/>
              </w:rPr>
              <w:t>.</w:t>
            </w:r>
          </w:p>
        </w:tc>
        <w:tc>
          <w:tcPr>
            <w:tcW w:w="1098" w:type="dxa"/>
            <w:vAlign w:val="center"/>
          </w:tcPr>
          <w:p w:rsidR="004324D8" w:rsidRPr="004708D6" w:rsidRDefault="004324D8" w:rsidP="00045086">
            <w:pPr>
              <w:spacing w:line="400" w:lineRule="exact"/>
              <w:jc w:val="center"/>
              <w:rPr>
                <w:rFonts w:ascii="黑体" w:eastAsia="黑体"/>
                <w:sz w:val="28"/>
                <w:szCs w:val="28"/>
              </w:rPr>
            </w:pPr>
          </w:p>
        </w:tc>
      </w:tr>
      <w:tr w:rsidR="004324D8" w:rsidRPr="004708D6" w:rsidTr="004324D8">
        <w:trPr>
          <w:jc w:val="center"/>
        </w:trPr>
        <w:tc>
          <w:tcPr>
            <w:tcW w:w="837" w:type="dxa"/>
            <w:vAlign w:val="center"/>
          </w:tcPr>
          <w:p w:rsidR="004324D8" w:rsidRPr="004708D6" w:rsidRDefault="004324D8" w:rsidP="00045086">
            <w:pPr>
              <w:spacing w:line="400" w:lineRule="exact"/>
              <w:jc w:val="center"/>
              <w:rPr>
                <w:sz w:val="28"/>
                <w:szCs w:val="28"/>
              </w:rPr>
            </w:pPr>
            <w:r>
              <w:rPr>
                <w:rFonts w:hint="eastAsia"/>
                <w:sz w:val="28"/>
                <w:szCs w:val="28"/>
              </w:rPr>
              <w:t>4</w:t>
            </w:r>
          </w:p>
        </w:tc>
        <w:tc>
          <w:tcPr>
            <w:tcW w:w="1670" w:type="dxa"/>
            <w:vAlign w:val="center"/>
          </w:tcPr>
          <w:p w:rsidR="004324D8" w:rsidRPr="004708D6" w:rsidRDefault="004324D8" w:rsidP="00045086">
            <w:pPr>
              <w:spacing w:line="400" w:lineRule="exact"/>
              <w:jc w:val="center"/>
              <w:rPr>
                <w:sz w:val="28"/>
                <w:szCs w:val="28"/>
              </w:rPr>
            </w:pPr>
            <w:r>
              <w:rPr>
                <w:rFonts w:hint="eastAsia"/>
                <w:sz w:val="28"/>
                <w:szCs w:val="28"/>
              </w:rPr>
              <w:t>共同项目</w:t>
            </w:r>
          </w:p>
        </w:tc>
        <w:tc>
          <w:tcPr>
            <w:tcW w:w="1599" w:type="dxa"/>
            <w:vAlign w:val="center"/>
          </w:tcPr>
          <w:p w:rsidR="004324D8" w:rsidRDefault="004324D8" w:rsidP="00045086">
            <w:pPr>
              <w:spacing w:line="400" w:lineRule="exact"/>
              <w:jc w:val="center"/>
              <w:rPr>
                <w:sz w:val="28"/>
                <w:szCs w:val="28"/>
              </w:rPr>
            </w:pPr>
            <w:proofErr w:type="gramStart"/>
            <w:r>
              <w:rPr>
                <w:rFonts w:hint="eastAsia"/>
                <w:sz w:val="28"/>
                <w:szCs w:val="28"/>
              </w:rPr>
              <w:t>卢</w:t>
            </w:r>
            <w:proofErr w:type="gramEnd"/>
            <w:r>
              <w:rPr>
                <w:rFonts w:hint="eastAsia"/>
                <w:sz w:val="28"/>
                <w:szCs w:val="28"/>
              </w:rPr>
              <w:t>艳红</w:t>
            </w:r>
          </w:p>
          <w:p w:rsidR="004324D8" w:rsidRPr="004708D6" w:rsidRDefault="004324D8" w:rsidP="00045086">
            <w:pPr>
              <w:spacing w:line="400" w:lineRule="exact"/>
              <w:jc w:val="center"/>
              <w:rPr>
                <w:sz w:val="28"/>
                <w:szCs w:val="28"/>
              </w:rPr>
            </w:pPr>
            <w:r>
              <w:rPr>
                <w:rFonts w:hint="eastAsia"/>
                <w:sz w:val="28"/>
                <w:szCs w:val="28"/>
              </w:rPr>
              <w:t>张素玲</w:t>
            </w:r>
          </w:p>
        </w:tc>
        <w:tc>
          <w:tcPr>
            <w:tcW w:w="1701" w:type="dxa"/>
            <w:vAlign w:val="center"/>
          </w:tcPr>
          <w:p w:rsidR="004324D8" w:rsidRPr="004708D6" w:rsidRDefault="004324D8" w:rsidP="00045086">
            <w:pPr>
              <w:spacing w:line="400" w:lineRule="exact"/>
              <w:jc w:val="center"/>
              <w:rPr>
                <w:sz w:val="28"/>
                <w:szCs w:val="28"/>
              </w:rPr>
            </w:pPr>
            <w:r w:rsidRPr="004708D6">
              <w:rPr>
                <w:rFonts w:hint="eastAsia"/>
                <w:sz w:val="28"/>
                <w:szCs w:val="28"/>
              </w:rPr>
              <w:t>2</w:t>
            </w:r>
            <w:r w:rsidRPr="004708D6">
              <w:rPr>
                <w:sz w:val="28"/>
                <w:szCs w:val="28"/>
              </w:rPr>
              <w:t>01</w:t>
            </w:r>
            <w:r>
              <w:rPr>
                <w:sz w:val="28"/>
                <w:szCs w:val="28"/>
              </w:rPr>
              <w:t>5</w:t>
            </w:r>
            <w:r w:rsidRPr="004708D6">
              <w:rPr>
                <w:sz w:val="28"/>
                <w:szCs w:val="28"/>
              </w:rPr>
              <w:t>-2018</w:t>
            </w:r>
          </w:p>
        </w:tc>
        <w:tc>
          <w:tcPr>
            <w:tcW w:w="7371" w:type="dxa"/>
            <w:vAlign w:val="center"/>
          </w:tcPr>
          <w:p w:rsidR="004324D8" w:rsidRPr="004708D6" w:rsidRDefault="004324D8" w:rsidP="003B4C12">
            <w:pPr>
              <w:spacing w:line="500" w:lineRule="exact"/>
              <w:rPr>
                <w:bCs/>
                <w:sz w:val="28"/>
                <w:szCs w:val="28"/>
              </w:rPr>
            </w:pPr>
            <w:r w:rsidRPr="004708D6">
              <w:rPr>
                <w:rFonts w:hint="eastAsia"/>
                <w:sz w:val="28"/>
                <w:szCs w:val="28"/>
              </w:rPr>
              <w:t>共同申请完成</w:t>
            </w:r>
            <w:r>
              <w:rPr>
                <w:rFonts w:hint="eastAsia"/>
                <w:sz w:val="28"/>
                <w:szCs w:val="28"/>
              </w:rPr>
              <w:t>国家</w:t>
            </w:r>
            <w:r w:rsidRPr="004708D6">
              <w:rPr>
                <w:rFonts w:hint="eastAsia"/>
                <w:sz w:val="28"/>
                <w:szCs w:val="28"/>
              </w:rPr>
              <w:t>自然科学基金项目</w:t>
            </w:r>
          </w:p>
        </w:tc>
        <w:tc>
          <w:tcPr>
            <w:tcW w:w="1098" w:type="dxa"/>
            <w:vAlign w:val="center"/>
          </w:tcPr>
          <w:p w:rsidR="004324D8" w:rsidRPr="004708D6" w:rsidRDefault="004324D8" w:rsidP="00045086">
            <w:pPr>
              <w:spacing w:line="400" w:lineRule="exact"/>
              <w:jc w:val="center"/>
              <w:rPr>
                <w:rFonts w:ascii="黑体" w:eastAsia="黑体"/>
                <w:sz w:val="28"/>
                <w:szCs w:val="28"/>
              </w:rPr>
            </w:pPr>
          </w:p>
        </w:tc>
      </w:tr>
      <w:tr w:rsidR="004324D8" w:rsidRPr="004708D6" w:rsidTr="004324D8">
        <w:trPr>
          <w:jc w:val="center"/>
        </w:trPr>
        <w:tc>
          <w:tcPr>
            <w:tcW w:w="837" w:type="dxa"/>
            <w:vAlign w:val="center"/>
          </w:tcPr>
          <w:p w:rsidR="004324D8" w:rsidRPr="004708D6" w:rsidRDefault="004324D8" w:rsidP="00045086">
            <w:pPr>
              <w:spacing w:line="400" w:lineRule="exact"/>
              <w:jc w:val="center"/>
              <w:rPr>
                <w:rFonts w:ascii="黑体" w:eastAsia="黑体"/>
                <w:sz w:val="28"/>
                <w:szCs w:val="28"/>
              </w:rPr>
            </w:pPr>
            <w:r>
              <w:rPr>
                <w:sz w:val="28"/>
                <w:szCs w:val="28"/>
              </w:rPr>
              <w:t>5</w:t>
            </w:r>
          </w:p>
        </w:tc>
        <w:tc>
          <w:tcPr>
            <w:tcW w:w="1670" w:type="dxa"/>
            <w:vAlign w:val="center"/>
          </w:tcPr>
          <w:p w:rsidR="004324D8" w:rsidRPr="004708D6" w:rsidRDefault="004324D8" w:rsidP="00045086">
            <w:pPr>
              <w:spacing w:line="400" w:lineRule="exact"/>
              <w:jc w:val="center"/>
              <w:rPr>
                <w:rFonts w:ascii="黑体" w:eastAsia="黑体"/>
                <w:sz w:val="28"/>
                <w:szCs w:val="28"/>
              </w:rPr>
            </w:pPr>
            <w:r w:rsidRPr="004708D6">
              <w:rPr>
                <w:rFonts w:hint="eastAsia"/>
                <w:sz w:val="28"/>
                <w:szCs w:val="28"/>
              </w:rPr>
              <w:t>共同</w:t>
            </w:r>
            <w:r>
              <w:rPr>
                <w:rFonts w:hint="eastAsia"/>
                <w:sz w:val="28"/>
                <w:szCs w:val="28"/>
              </w:rPr>
              <w:t>项目</w:t>
            </w:r>
          </w:p>
        </w:tc>
        <w:tc>
          <w:tcPr>
            <w:tcW w:w="1599" w:type="dxa"/>
            <w:vAlign w:val="center"/>
          </w:tcPr>
          <w:p w:rsidR="004324D8" w:rsidRPr="004708D6" w:rsidRDefault="004324D8" w:rsidP="00045086">
            <w:pPr>
              <w:spacing w:line="400" w:lineRule="exact"/>
              <w:jc w:val="center"/>
              <w:rPr>
                <w:sz w:val="28"/>
                <w:szCs w:val="28"/>
              </w:rPr>
            </w:pPr>
            <w:proofErr w:type="gramStart"/>
            <w:r w:rsidRPr="004708D6">
              <w:rPr>
                <w:rFonts w:hint="eastAsia"/>
                <w:sz w:val="28"/>
                <w:szCs w:val="28"/>
              </w:rPr>
              <w:t>卢</w:t>
            </w:r>
            <w:proofErr w:type="gramEnd"/>
            <w:r w:rsidRPr="004708D6">
              <w:rPr>
                <w:rFonts w:hint="eastAsia"/>
                <w:sz w:val="28"/>
                <w:szCs w:val="28"/>
              </w:rPr>
              <w:t>艳红</w:t>
            </w:r>
          </w:p>
          <w:p w:rsidR="004324D8" w:rsidRPr="004708D6" w:rsidRDefault="004324D8" w:rsidP="00045086">
            <w:pPr>
              <w:spacing w:line="400" w:lineRule="exact"/>
              <w:jc w:val="center"/>
              <w:rPr>
                <w:sz w:val="28"/>
                <w:szCs w:val="28"/>
              </w:rPr>
            </w:pPr>
            <w:r w:rsidRPr="004708D6">
              <w:rPr>
                <w:rFonts w:hint="eastAsia"/>
                <w:sz w:val="28"/>
                <w:szCs w:val="28"/>
              </w:rPr>
              <w:t>张素玲</w:t>
            </w:r>
          </w:p>
          <w:p w:rsidR="004324D8" w:rsidRPr="004708D6" w:rsidRDefault="004324D8" w:rsidP="00045086">
            <w:pPr>
              <w:spacing w:line="400" w:lineRule="exact"/>
              <w:jc w:val="center"/>
              <w:rPr>
                <w:rFonts w:ascii="黑体" w:eastAsia="黑体"/>
                <w:sz w:val="28"/>
                <w:szCs w:val="28"/>
              </w:rPr>
            </w:pPr>
            <w:r w:rsidRPr="004708D6">
              <w:rPr>
                <w:rFonts w:hint="eastAsia"/>
                <w:sz w:val="28"/>
                <w:szCs w:val="28"/>
              </w:rPr>
              <w:t>马延风</w:t>
            </w:r>
          </w:p>
        </w:tc>
        <w:tc>
          <w:tcPr>
            <w:tcW w:w="1701" w:type="dxa"/>
            <w:vAlign w:val="center"/>
          </w:tcPr>
          <w:p w:rsidR="004324D8" w:rsidRPr="004708D6" w:rsidRDefault="004324D8" w:rsidP="00045086">
            <w:pPr>
              <w:spacing w:line="400" w:lineRule="exact"/>
              <w:jc w:val="center"/>
              <w:rPr>
                <w:rFonts w:ascii="黑体" w:eastAsia="黑体"/>
                <w:sz w:val="28"/>
                <w:szCs w:val="28"/>
              </w:rPr>
            </w:pPr>
            <w:r w:rsidRPr="004708D6">
              <w:rPr>
                <w:rFonts w:hint="eastAsia"/>
                <w:sz w:val="28"/>
                <w:szCs w:val="28"/>
              </w:rPr>
              <w:t>2</w:t>
            </w:r>
            <w:r w:rsidRPr="004708D6">
              <w:rPr>
                <w:sz w:val="28"/>
                <w:szCs w:val="28"/>
              </w:rPr>
              <w:t>01</w:t>
            </w:r>
            <w:r>
              <w:rPr>
                <w:sz w:val="28"/>
                <w:szCs w:val="28"/>
              </w:rPr>
              <w:t>5</w:t>
            </w:r>
            <w:r w:rsidRPr="004708D6">
              <w:rPr>
                <w:sz w:val="28"/>
                <w:szCs w:val="28"/>
              </w:rPr>
              <w:t>-2018</w:t>
            </w:r>
          </w:p>
        </w:tc>
        <w:tc>
          <w:tcPr>
            <w:tcW w:w="7371" w:type="dxa"/>
            <w:vAlign w:val="center"/>
          </w:tcPr>
          <w:p w:rsidR="004324D8" w:rsidRPr="004708D6" w:rsidRDefault="004324D8" w:rsidP="003B4C12">
            <w:pPr>
              <w:spacing w:line="500" w:lineRule="exact"/>
              <w:jc w:val="left"/>
              <w:rPr>
                <w:rFonts w:ascii="黑体" w:eastAsia="黑体"/>
                <w:sz w:val="28"/>
                <w:szCs w:val="28"/>
              </w:rPr>
            </w:pPr>
            <w:r w:rsidRPr="004708D6">
              <w:rPr>
                <w:rFonts w:hint="eastAsia"/>
                <w:sz w:val="28"/>
                <w:szCs w:val="28"/>
              </w:rPr>
              <w:t>共同申请完成河北省自然科学基金面上项目</w:t>
            </w:r>
          </w:p>
        </w:tc>
        <w:tc>
          <w:tcPr>
            <w:tcW w:w="1098" w:type="dxa"/>
            <w:vAlign w:val="center"/>
          </w:tcPr>
          <w:p w:rsidR="004324D8" w:rsidRPr="004708D6" w:rsidRDefault="004324D8" w:rsidP="00045086">
            <w:pPr>
              <w:spacing w:line="400" w:lineRule="exact"/>
              <w:jc w:val="center"/>
              <w:rPr>
                <w:rFonts w:ascii="黑体" w:eastAsia="黑体"/>
                <w:sz w:val="28"/>
                <w:szCs w:val="28"/>
              </w:rPr>
            </w:pPr>
          </w:p>
        </w:tc>
      </w:tr>
      <w:tr w:rsidR="004324D8" w:rsidRPr="004708D6" w:rsidTr="004324D8">
        <w:trPr>
          <w:jc w:val="center"/>
        </w:trPr>
        <w:tc>
          <w:tcPr>
            <w:tcW w:w="837" w:type="dxa"/>
            <w:vAlign w:val="center"/>
          </w:tcPr>
          <w:p w:rsidR="004324D8" w:rsidRPr="004708D6" w:rsidRDefault="004324D8" w:rsidP="00045086">
            <w:pPr>
              <w:spacing w:line="400" w:lineRule="exact"/>
              <w:jc w:val="center"/>
              <w:rPr>
                <w:rFonts w:ascii="黑体" w:eastAsia="黑体"/>
                <w:sz w:val="28"/>
                <w:szCs w:val="28"/>
              </w:rPr>
            </w:pPr>
            <w:r>
              <w:rPr>
                <w:sz w:val="28"/>
                <w:szCs w:val="28"/>
              </w:rPr>
              <w:t>6</w:t>
            </w:r>
          </w:p>
        </w:tc>
        <w:tc>
          <w:tcPr>
            <w:tcW w:w="1670" w:type="dxa"/>
            <w:vAlign w:val="center"/>
          </w:tcPr>
          <w:p w:rsidR="004324D8" w:rsidRPr="004708D6" w:rsidRDefault="004324D8" w:rsidP="00045086">
            <w:pPr>
              <w:spacing w:line="400" w:lineRule="exact"/>
              <w:jc w:val="center"/>
              <w:rPr>
                <w:rFonts w:ascii="黑体" w:eastAsia="黑体"/>
                <w:sz w:val="28"/>
                <w:szCs w:val="28"/>
              </w:rPr>
            </w:pPr>
            <w:r w:rsidRPr="004708D6">
              <w:rPr>
                <w:rFonts w:hint="eastAsia"/>
                <w:sz w:val="28"/>
                <w:szCs w:val="28"/>
              </w:rPr>
              <w:t>共同专利</w:t>
            </w:r>
          </w:p>
        </w:tc>
        <w:tc>
          <w:tcPr>
            <w:tcW w:w="1599" w:type="dxa"/>
            <w:vAlign w:val="center"/>
          </w:tcPr>
          <w:p w:rsidR="004324D8" w:rsidRPr="004708D6" w:rsidRDefault="004324D8" w:rsidP="00045086">
            <w:pPr>
              <w:spacing w:line="400" w:lineRule="exact"/>
              <w:jc w:val="center"/>
              <w:rPr>
                <w:sz w:val="28"/>
                <w:szCs w:val="28"/>
              </w:rPr>
            </w:pPr>
            <w:proofErr w:type="gramStart"/>
            <w:r w:rsidRPr="004708D6">
              <w:rPr>
                <w:rFonts w:hint="eastAsia"/>
                <w:sz w:val="28"/>
                <w:szCs w:val="28"/>
              </w:rPr>
              <w:t>卢</w:t>
            </w:r>
            <w:proofErr w:type="gramEnd"/>
            <w:r w:rsidRPr="004708D6">
              <w:rPr>
                <w:rFonts w:hint="eastAsia"/>
                <w:sz w:val="28"/>
                <w:szCs w:val="28"/>
              </w:rPr>
              <w:t>艳红</w:t>
            </w:r>
          </w:p>
          <w:p w:rsidR="004324D8" w:rsidRPr="004708D6" w:rsidRDefault="004324D8" w:rsidP="00045086">
            <w:pPr>
              <w:spacing w:line="400" w:lineRule="exact"/>
              <w:jc w:val="center"/>
              <w:rPr>
                <w:sz w:val="28"/>
                <w:szCs w:val="28"/>
              </w:rPr>
            </w:pPr>
            <w:r w:rsidRPr="004708D6">
              <w:rPr>
                <w:rFonts w:hint="eastAsia"/>
                <w:sz w:val="28"/>
                <w:szCs w:val="28"/>
              </w:rPr>
              <w:t>陈永胜</w:t>
            </w:r>
          </w:p>
          <w:p w:rsidR="004324D8" w:rsidRPr="004708D6" w:rsidRDefault="004324D8" w:rsidP="00045086">
            <w:pPr>
              <w:spacing w:line="400" w:lineRule="exact"/>
              <w:jc w:val="center"/>
              <w:rPr>
                <w:rFonts w:ascii="黑体" w:eastAsia="黑体"/>
                <w:sz w:val="28"/>
                <w:szCs w:val="28"/>
              </w:rPr>
            </w:pPr>
            <w:r w:rsidRPr="004708D6">
              <w:rPr>
                <w:rFonts w:hint="eastAsia"/>
                <w:sz w:val="28"/>
                <w:szCs w:val="28"/>
              </w:rPr>
              <w:t>马延风</w:t>
            </w:r>
          </w:p>
        </w:tc>
        <w:tc>
          <w:tcPr>
            <w:tcW w:w="1701" w:type="dxa"/>
            <w:vAlign w:val="center"/>
          </w:tcPr>
          <w:p w:rsidR="004324D8" w:rsidRPr="004708D6" w:rsidRDefault="004324D8" w:rsidP="00045086">
            <w:pPr>
              <w:spacing w:line="400" w:lineRule="exact"/>
              <w:jc w:val="center"/>
              <w:rPr>
                <w:rFonts w:ascii="黑体" w:eastAsia="黑体"/>
                <w:sz w:val="28"/>
                <w:szCs w:val="28"/>
              </w:rPr>
            </w:pPr>
            <w:r w:rsidRPr="004708D6">
              <w:rPr>
                <w:rFonts w:hint="eastAsia"/>
                <w:sz w:val="28"/>
                <w:szCs w:val="28"/>
              </w:rPr>
              <w:t>2</w:t>
            </w:r>
            <w:r w:rsidRPr="004708D6">
              <w:rPr>
                <w:sz w:val="28"/>
                <w:szCs w:val="28"/>
              </w:rPr>
              <w:t>013-2018</w:t>
            </w:r>
          </w:p>
        </w:tc>
        <w:tc>
          <w:tcPr>
            <w:tcW w:w="7371" w:type="dxa"/>
            <w:vAlign w:val="center"/>
          </w:tcPr>
          <w:p w:rsidR="004324D8" w:rsidRPr="004708D6" w:rsidRDefault="004324D8" w:rsidP="00DF7E95">
            <w:pPr>
              <w:spacing w:line="500" w:lineRule="exact"/>
              <w:rPr>
                <w:rFonts w:ascii="黑体" w:eastAsia="黑体"/>
                <w:sz w:val="28"/>
                <w:szCs w:val="28"/>
              </w:rPr>
            </w:pPr>
            <w:r w:rsidRPr="004708D6">
              <w:rPr>
                <w:rFonts w:hint="eastAsia"/>
                <w:sz w:val="28"/>
                <w:szCs w:val="28"/>
              </w:rPr>
              <w:t>授权发明专利</w:t>
            </w:r>
          </w:p>
        </w:tc>
        <w:tc>
          <w:tcPr>
            <w:tcW w:w="1098" w:type="dxa"/>
            <w:vAlign w:val="center"/>
          </w:tcPr>
          <w:p w:rsidR="004324D8" w:rsidRPr="004708D6" w:rsidRDefault="004324D8" w:rsidP="00045086">
            <w:pPr>
              <w:spacing w:line="400" w:lineRule="exact"/>
              <w:jc w:val="center"/>
              <w:rPr>
                <w:rFonts w:ascii="黑体" w:eastAsia="黑体"/>
                <w:sz w:val="28"/>
                <w:szCs w:val="28"/>
              </w:rPr>
            </w:pPr>
          </w:p>
        </w:tc>
      </w:tr>
      <w:tr w:rsidR="004324D8" w:rsidRPr="004708D6" w:rsidTr="004324D8">
        <w:trPr>
          <w:jc w:val="center"/>
        </w:trPr>
        <w:tc>
          <w:tcPr>
            <w:tcW w:w="837" w:type="dxa"/>
            <w:vAlign w:val="center"/>
          </w:tcPr>
          <w:p w:rsidR="004324D8" w:rsidRPr="004708D6" w:rsidRDefault="004324D8" w:rsidP="00045086">
            <w:pPr>
              <w:spacing w:line="400" w:lineRule="exact"/>
              <w:jc w:val="center"/>
              <w:rPr>
                <w:sz w:val="28"/>
                <w:szCs w:val="28"/>
              </w:rPr>
            </w:pPr>
            <w:r>
              <w:rPr>
                <w:sz w:val="28"/>
                <w:szCs w:val="28"/>
              </w:rPr>
              <w:t>7</w:t>
            </w:r>
          </w:p>
        </w:tc>
        <w:tc>
          <w:tcPr>
            <w:tcW w:w="1670" w:type="dxa"/>
            <w:vAlign w:val="center"/>
          </w:tcPr>
          <w:p w:rsidR="004324D8" w:rsidRPr="004708D6" w:rsidRDefault="004324D8" w:rsidP="00045086">
            <w:pPr>
              <w:spacing w:line="400" w:lineRule="exact"/>
              <w:jc w:val="center"/>
              <w:rPr>
                <w:sz w:val="28"/>
                <w:szCs w:val="28"/>
              </w:rPr>
            </w:pPr>
            <w:r w:rsidRPr="004708D6">
              <w:rPr>
                <w:rFonts w:hint="eastAsia"/>
                <w:sz w:val="28"/>
                <w:szCs w:val="28"/>
              </w:rPr>
              <w:t>共同专利</w:t>
            </w:r>
          </w:p>
        </w:tc>
        <w:tc>
          <w:tcPr>
            <w:tcW w:w="1599" w:type="dxa"/>
            <w:vAlign w:val="center"/>
          </w:tcPr>
          <w:p w:rsidR="004324D8" w:rsidRPr="004708D6" w:rsidRDefault="004324D8" w:rsidP="00045086">
            <w:pPr>
              <w:spacing w:line="400" w:lineRule="exact"/>
              <w:jc w:val="center"/>
              <w:rPr>
                <w:sz w:val="28"/>
                <w:szCs w:val="28"/>
              </w:rPr>
            </w:pPr>
            <w:proofErr w:type="gramStart"/>
            <w:r w:rsidRPr="004708D6">
              <w:rPr>
                <w:rFonts w:hint="eastAsia"/>
                <w:sz w:val="28"/>
                <w:szCs w:val="28"/>
              </w:rPr>
              <w:t>卢</w:t>
            </w:r>
            <w:proofErr w:type="gramEnd"/>
            <w:r w:rsidRPr="004708D6">
              <w:rPr>
                <w:rFonts w:hint="eastAsia"/>
                <w:sz w:val="28"/>
                <w:szCs w:val="28"/>
              </w:rPr>
              <w:t>艳红</w:t>
            </w:r>
          </w:p>
          <w:p w:rsidR="004324D8" w:rsidRPr="004708D6" w:rsidRDefault="004324D8" w:rsidP="00045086">
            <w:pPr>
              <w:spacing w:line="400" w:lineRule="exact"/>
              <w:jc w:val="center"/>
              <w:rPr>
                <w:sz w:val="28"/>
                <w:szCs w:val="28"/>
              </w:rPr>
            </w:pPr>
            <w:r w:rsidRPr="004708D6">
              <w:rPr>
                <w:rFonts w:hint="eastAsia"/>
                <w:sz w:val="28"/>
                <w:szCs w:val="28"/>
              </w:rPr>
              <w:t>魏</w:t>
            </w:r>
            <w:r>
              <w:rPr>
                <w:rFonts w:hint="eastAsia"/>
                <w:sz w:val="28"/>
                <w:szCs w:val="28"/>
              </w:rPr>
              <w:t xml:space="preserve"> </w:t>
            </w:r>
            <w:r>
              <w:rPr>
                <w:sz w:val="28"/>
                <w:szCs w:val="28"/>
              </w:rPr>
              <w:t xml:space="preserve"> </w:t>
            </w:r>
            <w:proofErr w:type="gramStart"/>
            <w:r w:rsidRPr="004708D6">
              <w:rPr>
                <w:rFonts w:hint="eastAsia"/>
                <w:sz w:val="28"/>
                <w:szCs w:val="28"/>
              </w:rPr>
              <w:t>磊</w:t>
            </w:r>
            <w:proofErr w:type="gramEnd"/>
          </w:p>
        </w:tc>
        <w:tc>
          <w:tcPr>
            <w:tcW w:w="1701" w:type="dxa"/>
            <w:vAlign w:val="center"/>
          </w:tcPr>
          <w:p w:rsidR="004324D8" w:rsidRPr="004708D6" w:rsidRDefault="004324D8" w:rsidP="00045086">
            <w:pPr>
              <w:spacing w:line="400" w:lineRule="exact"/>
              <w:jc w:val="center"/>
              <w:rPr>
                <w:sz w:val="28"/>
                <w:szCs w:val="28"/>
              </w:rPr>
            </w:pPr>
            <w:r w:rsidRPr="004708D6">
              <w:rPr>
                <w:rFonts w:hint="eastAsia"/>
                <w:sz w:val="28"/>
                <w:szCs w:val="28"/>
              </w:rPr>
              <w:t>2</w:t>
            </w:r>
            <w:r w:rsidRPr="004708D6">
              <w:rPr>
                <w:sz w:val="28"/>
                <w:szCs w:val="28"/>
              </w:rPr>
              <w:t>015-2018</w:t>
            </w:r>
          </w:p>
        </w:tc>
        <w:tc>
          <w:tcPr>
            <w:tcW w:w="7371" w:type="dxa"/>
            <w:vAlign w:val="center"/>
          </w:tcPr>
          <w:p w:rsidR="004324D8" w:rsidRPr="004708D6" w:rsidRDefault="004324D8" w:rsidP="00DF7E95">
            <w:pPr>
              <w:spacing w:line="500" w:lineRule="exact"/>
              <w:rPr>
                <w:sz w:val="28"/>
                <w:szCs w:val="28"/>
              </w:rPr>
            </w:pPr>
            <w:r w:rsidRPr="004708D6">
              <w:rPr>
                <w:rFonts w:hint="eastAsia"/>
                <w:sz w:val="28"/>
                <w:szCs w:val="28"/>
              </w:rPr>
              <w:t>授权发明专利</w:t>
            </w:r>
          </w:p>
        </w:tc>
        <w:tc>
          <w:tcPr>
            <w:tcW w:w="1098" w:type="dxa"/>
            <w:vAlign w:val="center"/>
          </w:tcPr>
          <w:p w:rsidR="004324D8" w:rsidRPr="004708D6" w:rsidRDefault="004324D8" w:rsidP="00045086">
            <w:pPr>
              <w:spacing w:line="400" w:lineRule="exact"/>
              <w:jc w:val="center"/>
              <w:rPr>
                <w:rFonts w:ascii="黑体" w:eastAsia="黑体"/>
                <w:sz w:val="28"/>
                <w:szCs w:val="28"/>
              </w:rPr>
            </w:pPr>
          </w:p>
        </w:tc>
      </w:tr>
    </w:tbl>
    <w:p w:rsidR="00DE0376" w:rsidRPr="0000352C" w:rsidRDefault="00DE0376" w:rsidP="004F5B01"/>
    <w:sectPr w:rsidR="00DE0376" w:rsidRPr="0000352C" w:rsidSect="009E0181">
      <w:footerReference w:type="default" r:id="rId7"/>
      <w:pgSz w:w="16838" w:h="11906" w:orient="landscape"/>
      <w:pgMar w:top="1418" w:right="1134" w:bottom="851"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1501" w:rsidRDefault="00111501" w:rsidP="0075593C">
      <w:r>
        <w:separator/>
      </w:r>
    </w:p>
  </w:endnote>
  <w:endnote w:type="continuationSeparator" w:id="0">
    <w:p w:rsidR="00111501" w:rsidRDefault="00111501" w:rsidP="0075593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auto"/>
    <w:pitch w:val="default"/>
    <w:sig w:usb0="00000000" w:usb1="080E0000" w:usb2="0000000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3103394"/>
      <w:docPartObj>
        <w:docPartGallery w:val="Page Numbers (Bottom of Page)"/>
        <w:docPartUnique/>
      </w:docPartObj>
    </w:sdtPr>
    <w:sdtContent>
      <w:p w:rsidR="006217CA" w:rsidRDefault="005C2447">
        <w:pPr>
          <w:pStyle w:val="a6"/>
          <w:jc w:val="center"/>
        </w:pPr>
        <w:r>
          <w:fldChar w:fldCharType="begin"/>
        </w:r>
        <w:r w:rsidR="006217CA">
          <w:instrText>PAGE   \* MERGEFORMAT</w:instrText>
        </w:r>
        <w:r>
          <w:fldChar w:fldCharType="separate"/>
        </w:r>
        <w:r w:rsidR="00CE734B" w:rsidRPr="00CE734B">
          <w:rPr>
            <w:noProof/>
            <w:lang w:val="zh-CN"/>
          </w:rPr>
          <w:t>1</w:t>
        </w:r>
        <w:r>
          <w:fldChar w:fldCharType="end"/>
        </w:r>
      </w:p>
    </w:sdtContent>
  </w:sdt>
  <w:p w:rsidR="00D733A4" w:rsidRDefault="00D733A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1501" w:rsidRDefault="00111501" w:rsidP="0075593C">
      <w:r>
        <w:separator/>
      </w:r>
    </w:p>
  </w:footnote>
  <w:footnote w:type="continuationSeparator" w:id="0">
    <w:p w:rsidR="00111501" w:rsidRDefault="00111501" w:rsidP="0075593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C2D2E"/>
    <w:rsid w:val="0000352C"/>
    <w:rsid w:val="0002408A"/>
    <w:rsid w:val="00045086"/>
    <w:rsid w:val="000C4592"/>
    <w:rsid w:val="000C6390"/>
    <w:rsid w:val="00111501"/>
    <w:rsid w:val="001F035D"/>
    <w:rsid w:val="00215781"/>
    <w:rsid w:val="002500A2"/>
    <w:rsid w:val="0026384E"/>
    <w:rsid w:val="00284001"/>
    <w:rsid w:val="002C369D"/>
    <w:rsid w:val="003B4C12"/>
    <w:rsid w:val="00407F7C"/>
    <w:rsid w:val="004324D8"/>
    <w:rsid w:val="004651D6"/>
    <w:rsid w:val="004708D6"/>
    <w:rsid w:val="00480CE3"/>
    <w:rsid w:val="0049211F"/>
    <w:rsid w:val="004F5B01"/>
    <w:rsid w:val="004F5FB8"/>
    <w:rsid w:val="00525F87"/>
    <w:rsid w:val="005C2447"/>
    <w:rsid w:val="006217CA"/>
    <w:rsid w:val="0070538E"/>
    <w:rsid w:val="007441B1"/>
    <w:rsid w:val="0075593C"/>
    <w:rsid w:val="007D26AE"/>
    <w:rsid w:val="00804C40"/>
    <w:rsid w:val="008340A9"/>
    <w:rsid w:val="00894EEA"/>
    <w:rsid w:val="008E1676"/>
    <w:rsid w:val="0095170F"/>
    <w:rsid w:val="009C5D8D"/>
    <w:rsid w:val="009E0181"/>
    <w:rsid w:val="00AC2480"/>
    <w:rsid w:val="00AF2C1E"/>
    <w:rsid w:val="00B626A1"/>
    <w:rsid w:val="00B83067"/>
    <w:rsid w:val="00BC2D2E"/>
    <w:rsid w:val="00C5521F"/>
    <w:rsid w:val="00CE734B"/>
    <w:rsid w:val="00CF6706"/>
    <w:rsid w:val="00D733A4"/>
    <w:rsid w:val="00D759F5"/>
    <w:rsid w:val="00D77BC4"/>
    <w:rsid w:val="00DB1559"/>
    <w:rsid w:val="00DE0376"/>
    <w:rsid w:val="00DF7E95"/>
    <w:rsid w:val="00E0031B"/>
    <w:rsid w:val="00E05CBB"/>
    <w:rsid w:val="00E252AE"/>
    <w:rsid w:val="00E50A04"/>
    <w:rsid w:val="00EA4124"/>
    <w:rsid w:val="00F3266A"/>
    <w:rsid w:val="00F9126B"/>
    <w:rsid w:val="00FF28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2D2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纯文本 Char"/>
    <w:link w:val="a3"/>
    <w:rsid w:val="00BC2D2E"/>
    <w:rPr>
      <w:rFonts w:ascii="仿宋_GB2312" w:eastAsia="宋体"/>
      <w:sz w:val="24"/>
      <w:szCs w:val="24"/>
    </w:rPr>
  </w:style>
  <w:style w:type="paragraph" w:styleId="a3">
    <w:name w:val="Plain Text"/>
    <w:basedOn w:val="a"/>
    <w:link w:val="Char"/>
    <w:rsid w:val="00BC2D2E"/>
    <w:pPr>
      <w:spacing w:line="360" w:lineRule="auto"/>
      <w:ind w:firstLineChars="200" w:firstLine="480"/>
    </w:pPr>
    <w:rPr>
      <w:rFonts w:ascii="仿宋_GB2312" w:hAnsiTheme="minorHAnsi" w:cstheme="minorBidi"/>
      <w:sz w:val="24"/>
    </w:rPr>
  </w:style>
  <w:style w:type="character" w:customStyle="1" w:styleId="Char1">
    <w:name w:val="纯文本 Char1"/>
    <w:basedOn w:val="a0"/>
    <w:uiPriority w:val="99"/>
    <w:semiHidden/>
    <w:rsid w:val="00BC2D2E"/>
    <w:rPr>
      <w:rFonts w:ascii="宋体" w:eastAsia="宋体" w:hAnsi="Courier New" w:cs="Courier New"/>
      <w:szCs w:val="21"/>
    </w:rPr>
  </w:style>
  <w:style w:type="table" w:styleId="a4">
    <w:name w:val="Table Grid"/>
    <w:basedOn w:val="a1"/>
    <w:uiPriority w:val="59"/>
    <w:rsid w:val="009E0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0"/>
    <w:uiPriority w:val="99"/>
    <w:unhideWhenUsed/>
    <w:rsid w:val="0075593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75593C"/>
    <w:rPr>
      <w:rFonts w:ascii="Times New Roman" w:eastAsia="宋体" w:hAnsi="Times New Roman" w:cs="Times New Roman"/>
      <w:sz w:val="18"/>
      <w:szCs w:val="18"/>
    </w:rPr>
  </w:style>
  <w:style w:type="paragraph" w:styleId="a6">
    <w:name w:val="footer"/>
    <w:basedOn w:val="a"/>
    <w:link w:val="Char2"/>
    <w:uiPriority w:val="99"/>
    <w:unhideWhenUsed/>
    <w:rsid w:val="0075593C"/>
    <w:pPr>
      <w:tabs>
        <w:tab w:val="center" w:pos="4153"/>
        <w:tab w:val="right" w:pos="8306"/>
      </w:tabs>
      <w:snapToGrid w:val="0"/>
      <w:jc w:val="left"/>
    </w:pPr>
    <w:rPr>
      <w:sz w:val="18"/>
      <w:szCs w:val="18"/>
    </w:rPr>
  </w:style>
  <w:style w:type="character" w:customStyle="1" w:styleId="Char2">
    <w:name w:val="页脚 Char"/>
    <w:basedOn w:val="a0"/>
    <w:link w:val="a6"/>
    <w:uiPriority w:val="99"/>
    <w:rsid w:val="0075593C"/>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454471-3609-4171-8CB5-B5E6BE5BC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819</Words>
  <Characters>4669</Characters>
  <Application>Microsoft Office Word</Application>
  <DocSecurity>0</DocSecurity>
  <Lines>38</Lines>
  <Paragraphs>10</Paragraphs>
  <ScaleCrop>false</ScaleCrop>
  <Company>微软中国</Company>
  <LinksUpToDate>false</LinksUpToDate>
  <CharactersWithSpaces>5478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XZJD</cp:lastModifiedBy>
  <cp:revision>12</cp:revision>
  <dcterms:created xsi:type="dcterms:W3CDTF">2021-05-16T12:16:00Z</dcterms:created>
  <dcterms:modified xsi:type="dcterms:W3CDTF">2021-05-25T02:00:00Z</dcterms:modified>
</cp:coreProperties>
</file>