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54" w:rsidRDefault="00303054" w:rsidP="00303054">
      <w:pPr>
        <w:widowControl/>
        <w:wordWrap w:val="0"/>
        <w:adjustRightInd w:val="0"/>
        <w:snapToGrid w:val="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附件1</w:t>
      </w:r>
    </w:p>
    <w:p w:rsidR="00303054" w:rsidRDefault="00303054" w:rsidP="00303054">
      <w:pPr>
        <w:widowControl/>
        <w:wordWrap w:val="0"/>
        <w:adjustRightInd w:val="0"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  <w:r>
        <w:rPr>
          <w:rFonts w:eastAsia="华文中宋"/>
          <w:b/>
          <w:bCs/>
          <w:color w:val="000000"/>
          <w:kern w:val="0"/>
          <w:sz w:val="36"/>
          <w:szCs w:val="36"/>
        </w:rPr>
        <w:t>2020</w:t>
      </w:r>
      <w:r>
        <w:rPr>
          <w:rFonts w:eastAsia="华文中宋"/>
          <w:b/>
          <w:bCs/>
          <w:color w:val="000000"/>
          <w:kern w:val="0"/>
          <w:sz w:val="36"/>
          <w:szCs w:val="36"/>
        </w:rPr>
        <w:t>年农产品仓储保鲜冷</w:t>
      </w:r>
      <w:proofErr w:type="gramStart"/>
      <w:r>
        <w:rPr>
          <w:rFonts w:eastAsia="华文中宋"/>
          <w:b/>
          <w:bCs/>
          <w:color w:val="000000"/>
          <w:kern w:val="0"/>
          <w:sz w:val="36"/>
          <w:szCs w:val="36"/>
        </w:rPr>
        <w:t>链设施</w:t>
      </w:r>
      <w:proofErr w:type="gramEnd"/>
      <w:r>
        <w:rPr>
          <w:rFonts w:eastAsia="华文中宋"/>
          <w:b/>
          <w:bCs/>
          <w:color w:val="000000"/>
          <w:kern w:val="0"/>
          <w:sz w:val="36"/>
          <w:szCs w:val="36"/>
        </w:rPr>
        <w:t>建设工作程序抽查内容</w:t>
      </w:r>
    </w:p>
    <w:p w:rsidR="00303054" w:rsidRDefault="00303054" w:rsidP="00303054"/>
    <w:tbl>
      <w:tblPr>
        <w:tblW w:w="134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320"/>
        <w:gridCol w:w="7560"/>
        <w:gridCol w:w="3459"/>
      </w:tblGrid>
      <w:tr w:rsidR="00303054" w:rsidTr="00774276">
        <w:trPr>
          <w:trHeight w:val="680"/>
        </w:trPr>
        <w:tc>
          <w:tcPr>
            <w:tcW w:w="134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抽查县：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目标任务数：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验收设施数：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资金任务数：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资金支付数：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</w:tr>
      <w:tr w:rsidR="00303054" w:rsidTr="00774276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抽查内容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抽查情况</w:t>
            </w: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组织管理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加强领导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是否成立项目工作组（工作专班）。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制度建设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是否制定县级实施办法，印发《技术方案》。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政策宣传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是否利用报纸、电视、广播、网络等载体多渠道开展农产品仓储保鲜冷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链设施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建设政策宣传。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业务培训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是否针对建设主体围绕农产品仓储保鲜冷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链设施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建设开展培训、技术指导等活动。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9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过程管理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信息公开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是否在申报工作启动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个工作日前，向社会公布申报起止时间、方式内容等事宜；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奖补主体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进行了立项公示与验收公示；公布咨询投诉举报电话；按时上报项目实施进度等信息。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7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技术报务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是否请专家开展远程或现场指导，帮助实施主体掌握技术，确保设施建设规范性、与申报内容一致性、与技术方案的符合性。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72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设施建设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是否引导新型农业经营主体配备绿色高效、技术先进设施设备；是否推动设施设备建设向田头市场聚集。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安排布置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是否召开验收准备会议，明确验收办法、验收标准和验收要求，是否有会议纪要。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验收团队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是否成立验收组（或第三方验收），验收组至少有一名技术专家。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验收质量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是否按照《技术方案》要求严格关键指标达标。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数据准确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验收库容、吨位、资金等计算是否准确。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生产安全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建是否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符合当地安全生产要求。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资金支付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验收公示期满无异议，是否按时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支付奖补资金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到建设主体。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资料整理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验收资料是否齐全，手续是否完备。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平台管理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流程结束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是否在《新农直报平台》或《重点农产品平台》完成验收工作。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数据一致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项目实际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奖补主体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和资金金额与申报系统验收主体和验收金额是否一致。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支持保障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专款专用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下拨的中央农业生产发展资金专项资金是否专款专用。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金融政策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有无通过农业担保、贷款贴息等多种方式推动建设的主体。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用电优惠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是否执行农业生产用电价格政策。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用地保障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设施建设土地性质是否合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，是否与自然资源部门沟通确保设施建设用地。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建设成效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运行情况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建设设施是否已运行，闲置比例有多大。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低温处理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本地区果蔬类农产品产地低温处理率，提高了多少？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宣传推广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是否及时总结经验，发现典型案例，建成效果在媒体、网站等进行宣传。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投诉处理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是否查处举报投诉及时有效，并公开处理结果。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创新争优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工作成效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建设主体配备的自动化信息化采集系统是否使用。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创新模式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在农产品仓储保鲜冷链物流建设模式、运营机制等方面取得重大创新。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03054" w:rsidTr="00774276">
        <w:trPr>
          <w:trHeight w:val="11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抽查人员</w:t>
            </w:r>
          </w:p>
        </w:tc>
        <w:tc>
          <w:tcPr>
            <w:tcW w:w="1233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3054" w:rsidRDefault="00303054" w:rsidP="007742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054" w:rsidRDefault="00303054" w:rsidP="00303054">
      <w:pPr>
        <w:spacing w:line="580" w:lineRule="exact"/>
        <w:jc w:val="center"/>
        <w:rPr>
          <w:color w:val="000000"/>
          <w:kern w:val="0"/>
          <w:sz w:val="22"/>
          <w:szCs w:val="22"/>
          <w:lang w:bidi="ar"/>
        </w:rPr>
        <w:sectPr w:rsidR="00303054">
          <w:pgSz w:w="16840" w:h="11907" w:orient="landscape"/>
          <w:pgMar w:top="1531" w:right="1871" w:bottom="1531" w:left="1474" w:header="851" w:footer="1134" w:gutter="0"/>
          <w:cols w:space="720"/>
          <w:titlePg/>
          <w:docGrid w:linePitch="312"/>
        </w:sectPr>
      </w:pPr>
      <w:r>
        <w:rPr>
          <w:rFonts w:eastAsia="仿宋_GB2312"/>
          <w:color w:val="000000"/>
          <w:sz w:val="32"/>
          <w:szCs w:val="32"/>
        </w:rPr>
        <w:t xml:space="preserve">                          </w:t>
      </w:r>
      <w:r>
        <w:rPr>
          <w:color w:val="000000"/>
          <w:kern w:val="0"/>
          <w:sz w:val="22"/>
          <w:szCs w:val="22"/>
          <w:lang w:bidi="ar"/>
        </w:rPr>
        <w:t>抽查时间：</w:t>
      </w:r>
    </w:p>
    <w:p w:rsidR="00303054" w:rsidRDefault="00303054" w:rsidP="00303054">
      <w:pPr>
        <w:widowControl/>
        <w:wordWrap w:val="0"/>
        <w:adjustRightInd w:val="0"/>
        <w:snapToGrid w:val="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lastRenderedPageBreak/>
        <w:t>附件</w:t>
      </w:r>
      <w:r>
        <w:rPr>
          <w:color w:val="000000"/>
          <w:kern w:val="0"/>
          <w:sz w:val="24"/>
        </w:rPr>
        <w:t>2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华文中宋"/>
          <w:b/>
          <w:bCs/>
          <w:color w:val="000000"/>
          <w:kern w:val="0"/>
          <w:sz w:val="36"/>
          <w:szCs w:val="36"/>
        </w:rPr>
      </w:pPr>
      <w:r>
        <w:rPr>
          <w:rFonts w:eastAsia="华文中宋"/>
          <w:b/>
          <w:bCs/>
          <w:color w:val="000000"/>
          <w:kern w:val="0"/>
          <w:sz w:val="36"/>
          <w:szCs w:val="36"/>
        </w:rPr>
        <w:t>2020</w:t>
      </w:r>
      <w:r>
        <w:rPr>
          <w:rFonts w:eastAsia="华文中宋"/>
          <w:b/>
          <w:bCs/>
          <w:color w:val="000000"/>
          <w:kern w:val="0"/>
          <w:sz w:val="36"/>
          <w:szCs w:val="36"/>
        </w:rPr>
        <w:t>年农产品仓储保鲜冷</w:t>
      </w:r>
      <w:proofErr w:type="gramStart"/>
      <w:r>
        <w:rPr>
          <w:rFonts w:eastAsia="华文中宋"/>
          <w:b/>
          <w:bCs/>
          <w:color w:val="000000"/>
          <w:kern w:val="0"/>
          <w:sz w:val="36"/>
          <w:szCs w:val="36"/>
        </w:rPr>
        <w:t>链设施</w:t>
      </w:r>
      <w:proofErr w:type="gramEnd"/>
      <w:r>
        <w:rPr>
          <w:rFonts w:eastAsia="华文中宋"/>
          <w:b/>
          <w:bCs/>
          <w:color w:val="000000"/>
          <w:kern w:val="0"/>
          <w:sz w:val="36"/>
          <w:szCs w:val="36"/>
        </w:rPr>
        <w:t>建设工程质量抽查表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（节能型机械冷库）</w:t>
      </w:r>
    </w:p>
    <w:tbl>
      <w:tblPr>
        <w:tblW w:w="4994" w:type="pct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4503"/>
        <w:gridCol w:w="701"/>
        <w:gridCol w:w="1375"/>
        <w:gridCol w:w="1121"/>
      </w:tblGrid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建设地点</w:t>
            </w:r>
          </w:p>
        </w:tc>
        <w:tc>
          <w:tcPr>
            <w:tcW w:w="4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冷库规格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color w:val="000000"/>
                <w:kern w:val="0"/>
                <w:sz w:val="22"/>
              </w:rPr>
              <w:t>库体结构</w:t>
            </w:r>
            <w:proofErr w:type="gramEnd"/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砖混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>组合式（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18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建设总库容（</w:t>
            </w:r>
            <w:r>
              <w:rPr>
                <w:color w:val="000000"/>
                <w:kern w:val="0"/>
                <w:sz w:val="22"/>
              </w:rPr>
              <w:t xml:space="preserve"> 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保温类型</w:t>
            </w:r>
          </w:p>
        </w:tc>
        <w:tc>
          <w:tcPr>
            <w:tcW w:w="29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聚氨酯喷涂（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彩钢保温板（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厚度（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cm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制冷设备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压缩机（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）台；冷风机（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）台；</w:t>
            </w:r>
          </w:p>
        </w:tc>
      </w:tr>
      <w:tr w:rsidR="00303054" w:rsidTr="00774276">
        <w:trPr>
          <w:trHeight w:val="607"/>
          <w:jc w:val="center"/>
        </w:trPr>
        <w:tc>
          <w:tcPr>
            <w:tcW w:w="436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验收内容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验收结果</w:t>
            </w:r>
          </w:p>
        </w:tc>
      </w:tr>
      <w:tr w:rsidR="00303054" w:rsidTr="00774276">
        <w:trPr>
          <w:trHeight w:val="75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验收资料是否齐全，申报主体是否合</w:t>
            </w:r>
            <w:proofErr w:type="gramStart"/>
            <w:r>
              <w:rPr>
                <w:color w:val="000000"/>
                <w:kern w:val="0"/>
                <w:sz w:val="22"/>
              </w:rPr>
              <w:t>规</w:t>
            </w:r>
            <w:proofErr w:type="gramEnd"/>
            <w:r>
              <w:rPr>
                <w:color w:val="000000"/>
                <w:kern w:val="0"/>
                <w:sz w:val="22"/>
              </w:rPr>
              <w:t>，土地证明是否完善，视频影像资料是否完整，财务支出是否合理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建设类型是否与验收资料一致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54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总库容是否与验收材料一致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65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冷库建设是否按规范设计；冷库基础、钢结构等是否平整、牢固、抗压、抗风；</w:t>
            </w:r>
            <w:proofErr w:type="gramStart"/>
            <w:r>
              <w:rPr>
                <w:color w:val="000000"/>
                <w:kern w:val="0"/>
                <w:sz w:val="22"/>
              </w:rPr>
              <w:t>库体结构</w:t>
            </w:r>
            <w:proofErr w:type="gramEnd"/>
            <w:r>
              <w:rPr>
                <w:color w:val="000000"/>
                <w:kern w:val="0"/>
                <w:sz w:val="22"/>
              </w:rPr>
              <w:t>状况是否良好，是否牢固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7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电缆、电控等设备安装是否符合要求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48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color w:val="000000"/>
                <w:kern w:val="0"/>
                <w:sz w:val="22"/>
              </w:rPr>
              <w:t>库体保温</w:t>
            </w:r>
            <w:proofErr w:type="gramEnd"/>
            <w:r>
              <w:rPr>
                <w:color w:val="000000"/>
                <w:kern w:val="0"/>
                <w:sz w:val="22"/>
              </w:rPr>
              <w:t>是否达到防火阻燃等级要求（</w:t>
            </w:r>
            <w:r>
              <w:rPr>
                <w:color w:val="000000"/>
                <w:kern w:val="0"/>
                <w:sz w:val="22"/>
              </w:rPr>
              <w:t>B1</w:t>
            </w:r>
            <w:r>
              <w:rPr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8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highlight w:val="red"/>
              </w:rPr>
              <w:t>是否有禁火标志和安全操作规程，是否有专职人员管理。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72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制冷设备类型、数量和型号是否与验收资料一致，</w:t>
            </w:r>
            <w:r>
              <w:rPr>
                <w:color w:val="000000"/>
                <w:kern w:val="0"/>
                <w:sz w:val="22"/>
                <w:highlight w:val="red"/>
              </w:rPr>
              <w:t>制冷设备生产日期是否为</w:t>
            </w:r>
            <w:r>
              <w:rPr>
                <w:color w:val="000000"/>
                <w:kern w:val="0"/>
                <w:sz w:val="22"/>
                <w:highlight w:val="red"/>
              </w:rPr>
              <w:t>2020</w:t>
            </w:r>
            <w:r>
              <w:rPr>
                <w:color w:val="000000"/>
                <w:kern w:val="0"/>
                <w:sz w:val="22"/>
                <w:highlight w:val="red"/>
              </w:rPr>
              <w:t>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616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制冷设备是否能正常运行、冷库库内温度是否能满足设计要求（冷藏库、预冷库、气调库</w:t>
            </w:r>
            <w:r>
              <w:rPr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color w:val="000000"/>
                <w:kern w:val="0"/>
                <w:sz w:val="22"/>
              </w:rPr>
              <w:t>、冷冻库</w:t>
            </w:r>
            <w:r>
              <w:rPr>
                <w:color w:val="000000"/>
                <w:kern w:val="0"/>
                <w:sz w:val="22"/>
              </w:rPr>
              <w:t>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94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配套设施是否与验收资料一致，</w:t>
            </w:r>
            <w:r>
              <w:rPr>
                <w:color w:val="000000"/>
                <w:kern w:val="0"/>
                <w:sz w:val="22"/>
              </w:rPr>
              <w:t>2500 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color w:val="000000"/>
                <w:kern w:val="0"/>
                <w:sz w:val="22"/>
              </w:rPr>
              <w:t>以上是否有信息采集设备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1533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验收结论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right"/>
              <w:rPr>
                <w:color w:val="000000"/>
                <w:kern w:val="0"/>
                <w:sz w:val="22"/>
              </w:rPr>
            </w:pPr>
          </w:p>
          <w:p w:rsidR="00303054" w:rsidRDefault="00303054" w:rsidP="00774276">
            <w:pPr>
              <w:widowControl/>
              <w:spacing w:beforeLines="100" w:before="312" w:line="260" w:lineRule="exact"/>
              <w:ind w:right="880" w:firstLineChars="600" w:firstLine="132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抽查人员签字</w:t>
            </w:r>
          </w:p>
          <w:p w:rsidR="00303054" w:rsidRDefault="00303054" w:rsidP="00774276">
            <w:pPr>
              <w:widowControl/>
              <w:spacing w:beforeLines="50" w:before="156" w:line="260" w:lineRule="exact"/>
              <w:ind w:right="660"/>
              <w:jc w:val="right"/>
              <w:rPr>
                <w:color w:val="000000"/>
                <w:kern w:val="0"/>
                <w:sz w:val="22"/>
              </w:rPr>
            </w:pPr>
          </w:p>
        </w:tc>
      </w:tr>
    </w:tbl>
    <w:p w:rsidR="00303054" w:rsidRDefault="00303054" w:rsidP="00303054">
      <w:pPr>
        <w:spacing w:line="20" w:lineRule="exact"/>
      </w:pPr>
    </w:p>
    <w:p w:rsidR="00303054" w:rsidRDefault="00303054" w:rsidP="00303054">
      <w:pPr>
        <w:spacing w:line="400" w:lineRule="exact"/>
        <w:ind w:firstLineChars="1850" w:firstLine="4810"/>
        <w:rPr>
          <w:rFonts w:eastAsia="仿宋_GB2312"/>
          <w:color w:val="000000"/>
          <w:spacing w:val="-10"/>
          <w:sz w:val="28"/>
          <w:szCs w:val="28"/>
        </w:rPr>
      </w:pPr>
      <w:r>
        <w:rPr>
          <w:rFonts w:eastAsia="仿宋_GB2312"/>
          <w:color w:val="000000"/>
          <w:spacing w:val="-10"/>
          <w:sz w:val="28"/>
          <w:szCs w:val="28"/>
        </w:rPr>
        <w:t>抽查时间：</w:t>
      </w:r>
    </w:p>
    <w:p w:rsidR="00303054" w:rsidRDefault="00303054" w:rsidP="00303054">
      <w:pPr>
        <w:widowControl/>
        <w:wordWrap w:val="0"/>
        <w:adjustRightInd w:val="0"/>
        <w:snapToGrid w:val="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附件</w:t>
      </w:r>
      <w:r>
        <w:rPr>
          <w:color w:val="000000"/>
          <w:kern w:val="0"/>
          <w:sz w:val="24"/>
        </w:rPr>
        <w:t>3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华文中宋"/>
          <w:b/>
          <w:bCs/>
          <w:color w:val="000000"/>
          <w:kern w:val="0"/>
          <w:sz w:val="36"/>
          <w:szCs w:val="36"/>
        </w:rPr>
      </w:pPr>
      <w:r>
        <w:rPr>
          <w:rFonts w:eastAsia="华文中宋"/>
          <w:b/>
          <w:bCs/>
          <w:color w:val="000000"/>
          <w:kern w:val="0"/>
          <w:sz w:val="36"/>
          <w:szCs w:val="36"/>
        </w:rPr>
        <w:lastRenderedPageBreak/>
        <w:t>2020</w:t>
      </w:r>
      <w:r>
        <w:rPr>
          <w:rFonts w:eastAsia="华文中宋"/>
          <w:b/>
          <w:bCs/>
          <w:color w:val="000000"/>
          <w:kern w:val="0"/>
          <w:sz w:val="36"/>
          <w:szCs w:val="36"/>
        </w:rPr>
        <w:t>年农产品仓储保鲜冷</w:t>
      </w:r>
      <w:proofErr w:type="gramStart"/>
      <w:r>
        <w:rPr>
          <w:rFonts w:eastAsia="华文中宋"/>
          <w:b/>
          <w:bCs/>
          <w:color w:val="000000"/>
          <w:kern w:val="0"/>
          <w:sz w:val="36"/>
          <w:szCs w:val="36"/>
        </w:rPr>
        <w:t>链设施</w:t>
      </w:r>
      <w:proofErr w:type="gramEnd"/>
      <w:r>
        <w:rPr>
          <w:rFonts w:eastAsia="华文中宋"/>
          <w:b/>
          <w:bCs/>
          <w:color w:val="000000"/>
          <w:kern w:val="0"/>
          <w:sz w:val="36"/>
          <w:szCs w:val="36"/>
        </w:rPr>
        <w:t>建设工程质量抽查表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（节能型通风贮藏库）</w:t>
      </w:r>
    </w:p>
    <w:tbl>
      <w:tblPr>
        <w:tblW w:w="4993" w:type="pct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3873"/>
        <w:gridCol w:w="1106"/>
        <w:gridCol w:w="1246"/>
        <w:gridCol w:w="1115"/>
      </w:tblGrid>
      <w:tr w:rsidR="00303054" w:rsidTr="00774276">
        <w:trPr>
          <w:trHeight w:val="355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建设地点</w:t>
            </w:r>
          </w:p>
        </w:tc>
        <w:tc>
          <w:tcPr>
            <w:tcW w:w="41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建设类型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贮藏窖（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通风库（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</w:rPr>
              <w:t>库体结构</w:t>
            </w:r>
            <w:proofErr w:type="gramEnd"/>
          </w:p>
        </w:tc>
        <w:tc>
          <w:tcPr>
            <w:tcW w:w="1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土建（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组合式（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通风贮藏库</w:t>
            </w:r>
          </w:p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结构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半地下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地下（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）地上（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260" w:lineRule="exact"/>
              <w:ind w:right="420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建设总库容（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>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保温类型</w:t>
            </w:r>
          </w:p>
        </w:tc>
        <w:tc>
          <w:tcPr>
            <w:tcW w:w="41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Cs w:val="21"/>
              </w:rPr>
              <w:t>聚氨酯喷涂（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）聚苯板（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）彩钢保温板（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）覆土（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通风设备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通风风机（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）台；是否有通风管路（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</w:tr>
      <w:tr w:rsidR="00303054" w:rsidTr="00774276">
        <w:trPr>
          <w:trHeight w:val="607"/>
          <w:jc w:val="center"/>
        </w:trPr>
        <w:tc>
          <w:tcPr>
            <w:tcW w:w="436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抽查内容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抽查结果</w:t>
            </w:r>
          </w:p>
        </w:tc>
      </w:tr>
      <w:tr w:rsidR="00303054" w:rsidTr="00774276">
        <w:trPr>
          <w:trHeight w:val="697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验收资料是否齐全，申报主体是否合</w:t>
            </w:r>
            <w:proofErr w:type="gramStart"/>
            <w:r>
              <w:rPr>
                <w:color w:val="000000"/>
                <w:kern w:val="0"/>
                <w:sz w:val="22"/>
              </w:rPr>
              <w:t>规</w:t>
            </w:r>
            <w:proofErr w:type="gramEnd"/>
            <w:r>
              <w:rPr>
                <w:color w:val="000000"/>
                <w:kern w:val="0"/>
                <w:sz w:val="22"/>
              </w:rPr>
              <w:t>，土地证明是否完善，视频影像资料是否完整，财务支出是否合理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52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建设类型是否与验收资料一致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70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总库容是否与验收材料一致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60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通风贮藏</w:t>
            </w:r>
            <w:proofErr w:type="gramStart"/>
            <w:r>
              <w:rPr>
                <w:color w:val="000000"/>
                <w:kern w:val="0"/>
                <w:sz w:val="22"/>
              </w:rPr>
              <w:t>库是否</w:t>
            </w:r>
            <w:proofErr w:type="gramEnd"/>
            <w:r>
              <w:rPr>
                <w:color w:val="000000"/>
                <w:kern w:val="0"/>
                <w:sz w:val="22"/>
              </w:rPr>
              <w:t>按规范设计；</w:t>
            </w:r>
            <w:proofErr w:type="gramStart"/>
            <w:r>
              <w:rPr>
                <w:color w:val="000000"/>
                <w:kern w:val="0"/>
                <w:sz w:val="22"/>
              </w:rPr>
              <w:t>库体基础</w:t>
            </w:r>
            <w:proofErr w:type="gramEnd"/>
            <w:r>
              <w:rPr>
                <w:color w:val="000000"/>
                <w:kern w:val="0"/>
                <w:sz w:val="22"/>
              </w:rPr>
              <w:t>、钢结构等是否平整、牢固、抗压、抗风；</w:t>
            </w:r>
            <w:proofErr w:type="gramStart"/>
            <w:r>
              <w:rPr>
                <w:color w:val="000000"/>
                <w:kern w:val="0"/>
                <w:sz w:val="22"/>
              </w:rPr>
              <w:t>窖顶防水层</w:t>
            </w:r>
            <w:proofErr w:type="gramEnd"/>
            <w:r>
              <w:rPr>
                <w:color w:val="000000"/>
                <w:kern w:val="0"/>
                <w:sz w:val="22"/>
              </w:rPr>
              <w:t>不得有渗漏或积水现象。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58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电缆、电控等设备安装是否符合要求，贮藏</w:t>
            </w:r>
            <w:proofErr w:type="gramStart"/>
            <w:r>
              <w:rPr>
                <w:color w:val="000000"/>
                <w:kern w:val="0"/>
                <w:sz w:val="22"/>
              </w:rPr>
              <w:t>窑是否</w:t>
            </w:r>
            <w:proofErr w:type="gramEnd"/>
            <w:r>
              <w:rPr>
                <w:color w:val="000000"/>
                <w:kern w:val="0"/>
                <w:sz w:val="22"/>
              </w:rPr>
              <w:t>使用防潮电器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4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强制通风设备的数量和型号是否与验收资料一致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42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保温是否达到防火阻燃等级要求（</w:t>
            </w:r>
            <w:r>
              <w:rPr>
                <w:color w:val="000000"/>
                <w:kern w:val="0"/>
                <w:sz w:val="22"/>
              </w:rPr>
              <w:t>B1</w:t>
            </w:r>
            <w:r>
              <w:rPr>
                <w:color w:val="000000"/>
                <w:kern w:val="0"/>
                <w:sz w:val="22"/>
              </w:rPr>
              <w:t>级），是否装有保温门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0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highlight w:val="red"/>
              </w:rPr>
              <w:t>是否有禁火标志和安全操作规程，是否有专职人员管理。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0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通风设备及自动控制装置是否能正常运行。</w:t>
            </w:r>
            <w:r>
              <w:rPr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94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配套设施是否与验收资料一致，</w:t>
            </w:r>
            <w:r>
              <w:rPr>
                <w:color w:val="000000"/>
                <w:kern w:val="0"/>
                <w:sz w:val="22"/>
                <w:highlight w:val="red"/>
              </w:rPr>
              <w:t>1600</w:t>
            </w:r>
            <w:r>
              <w:rPr>
                <w:color w:val="000000"/>
                <w:kern w:val="0"/>
                <w:sz w:val="22"/>
              </w:rPr>
              <w:t xml:space="preserve"> 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color w:val="000000"/>
                <w:kern w:val="0"/>
                <w:sz w:val="22"/>
              </w:rPr>
              <w:t>以上是否有信息采集设备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1738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抽查</w:t>
            </w:r>
            <w:r>
              <w:rPr>
                <w:color w:val="000000"/>
                <w:kern w:val="0"/>
                <w:sz w:val="22"/>
              </w:rPr>
              <w:t>结论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right"/>
              <w:rPr>
                <w:color w:val="000000"/>
                <w:kern w:val="0"/>
                <w:sz w:val="22"/>
              </w:rPr>
            </w:pPr>
          </w:p>
          <w:p w:rsidR="00303054" w:rsidRDefault="00303054" w:rsidP="00774276">
            <w:pPr>
              <w:widowControl/>
              <w:spacing w:beforeLines="100" w:before="312" w:line="260" w:lineRule="exact"/>
              <w:ind w:right="880" w:firstLineChars="600" w:firstLine="132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抽查人员签字</w:t>
            </w:r>
          </w:p>
          <w:p w:rsidR="00303054" w:rsidRDefault="00303054" w:rsidP="00774276">
            <w:pPr>
              <w:widowControl/>
              <w:spacing w:beforeLines="50" w:before="156" w:line="260" w:lineRule="exact"/>
              <w:ind w:right="660"/>
              <w:jc w:val="right"/>
              <w:rPr>
                <w:color w:val="000000"/>
                <w:kern w:val="0"/>
                <w:sz w:val="22"/>
              </w:rPr>
            </w:pPr>
          </w:p>
        </w:tc>
      </w:tr>
    </w:tbl>
    <w:p w:rsidR="00303054" w:rsidRDefault="00303054" w:rsidP="00303054">
      <w:pPr>
        <w:spacing w:line="20" w:lineRule="exact"/>
      </w:pPr>
    </w:p>
    <w:p w:rsidR="00303054" w:rsidRDefault="00303054" w:rsidP="00303054">
      <w:pPr>
        <w:spacing w:line="400" w:lineRule="exact"/>
        <w:ind w:firstLineChars="1850" w:firstLine="4810"/>
        <w:rPr>
          <w:rFonts w:eastAsia="仿宋_GB2312"/>
          <w:color w:val="000000"/>
          <w:spacing w:val="-10"/>
          <w:sz w:val="28"/>
          <w:szCs w:val="28"/>
        </w:rPr>
      </w:pPr>
      <w:r>
        <w:rPr>
          <w:rFonts w:eastAsia="仿宋_GB2312"/>
          <w:color w:val="000000"/>
          <w:spacing w:val="-10"/>
          <w:sz w:val="28"/>
          <w:szCs w:val="28"/>
        </w:rPr>
        <w:t>抽查时间：</w:t>
      </w:r>
    </w:p>
    <w:p w:rsidR="00303054" w:rsidRDefault="00303054" w:rsidP="00303054">
      <w:pPr>
        <w:spacing w:line="400" w:lineRule="exact"/>
        <w:rPr>
          <w:rFonts w:eastAsia="仿宋_GB2312"/>
          <w:color w:val="000000"/>
          <w:spacing w:val="-10"/>
          <w:sz w:val="28"/>
          <w:szCs w:val="28"/>
        </w:rPr>
      </w:pPr>
      <w:r>
        <w:rPr>
          <w:color w:val="000000"/>
          <w:kern w:val="0"/>
          <w:sz w:val="24"/>
        </w:rPr>
        <w:lastRenderedPageBreak/>
        <w:t>附件</w:t>
      </w:r>
      <w:r>
        <w:rPr>
          <w:color w:val="000000"/>
          <w:kern w:val="0"/>
          <w:sz w:val="24"/>
        </w:rPr>
        <w:t>4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华文中宋"/>
          <w:b/>
          <w:bCs/>
          <w:color w:val="000000"/>
          <w:kern w:val="0"/>
          <w:sz w:val="36"/>
          <w:szCs w:val="36"/>
        </w:rPr>
      </w:pPr>
      <w:r>
        <w:rPr>
          <w:rFonts w:eastAsia="华文中宋"/>
          <w:b/>
          <w:bCs/>
          <w:color w:val="000000"/>
          <w:kern w:val="0"/>
          <w:sz w:val="36"/>
          <w:szCs w:val="36"/>
        </w:rPr>
        <w:t>2020</w:t>
      </w:r>
      <w:r>
        <w:rPr>
          <w:rFonts w:eastAsia="华文中宋"/>
          <w:b/>
          <w:bCs/>
          <w:color w:val="000000"/>
          <w:kern w:val="0"/>
          <w:sz w:val="36"/>
          <w:szCs w:val="36"/>
        </w:rPr>
        <w:t>年农产品仓储保鲜冷</w:t>
      </w:r>
      <w:proofErr w:type="gramStart"/>
      <w:r>
        <w:rPr>
          <w:rFonts w:eastAsia="华文中宋"/>
          <w:b/>
          <w:bCs/>
          <w:color w:val="000000"/>
          <w:kern w:val="0"/>
          <w:sz w:val="36"/>
          <w:szCs w:val="36"/>
        </w:rPr>
        <w:t>链设施</w:t>
      </w:r>
      <w:proofErr w:type="gramEnd"/>
      <w:r>
        <w:rPr>
          <w:rFonts w:eastAsia="华文中宋"/>
          <w:b/>
          <w:bCs/>
          <w:color w:val="000000"/>
          <w:kern w:val="0"/>
          <w:sz w:val="36"/>
          <w:szCs w:val="36"/>
        </w:rPr>
        <w:t>建设工程质量抽查表</w:t>
      </w:r>
    </w:p>
    <w:p w:rsidR="00303054" w:rsidRDefault="00303054" w:rsidP="00303054">
      <w:pPr>
        <w:spacing w:afterLines="50" w:after="156" w:line="540" w:lineRule="exact"/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（改建节能型机械冷库）</w:t>
      </w:r>
    </w:p>
    <w:tbl>
      <w:tblPr>
        <w:tblW w:w="4994" w:type="pct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4503"/>
        <w:gridCol w:w="701"/>
        <w:gridCol w:w="1375"/>
        <w:gridCol w:w="1121"/>
      </w:tblGrid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建设地点</w:t>
            </w:r>
          </w:p>
        </w:tc>
        <w:tc>
          <w:tcPr>
            <w:tcW w:w="4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冷库规格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长（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宽（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  <w:r>
              <w:rPr>
                <w:color w:val="000000"/>
                <w:kern w:val="0"/>
                <w:sz w:val="22"/>
              </w:rPr>
              <w:t>×</w:t>
            </w:r>
            <w:r>
              <w:rPr>
                <w:color w:val="000000"/>
                <w:kern w:val="0"/>
                <w:sz w:val="22"/>
              </w:rPr>
              <w:t>高（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）米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单库容</w:t>
            </w:r>
            <w:r>
              <w:rPr>
                <w:color w:val="000000"/>
                <w:kern w:val="0"/>
                <w:sz w:val="22"/>
              </w:rPr>
              <w:t>: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）间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color w:val="000000"/>
                <w:kern w:val="0"/>
                <w:sz w:val="22"/>
              </w:rPr>
              <w:t>库体结构</w:t>
            </w:r>
            <w:proofErr w:type="gramEnd"/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砖混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>组合式（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18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建设总库容（</w:t>
            </w:r>
            <w:r>
              <w:rPr>
                <w:color w:val="000000"/>
                <w:kern w:val="0"/>
                <w:sz w:val="22"/>
              </w:rPr>
              <w:t xml:space="preserve"> 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m</w:t>
            </w:r>
            <w:r>
              <w:rPr>
                <w:color w:val="000000"/>
                <w:kern w:val="0"/>
                <w:sz w:val="22"/>
                <w:vertAlign w:val="superscript"/>
              </w:rPr>
              <w:t>3</w:t>
            </w:r>
          </w:p>
        </w:tc>
      </w:tr>
      <w:tr w:rsidR="00303054" w:rsidTr="00774276">
        <w:trPr>
          <w:trHeight w:val="35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改建项目</w:t>
            </w:r>
          </w:p>
        </w:tc>
        <w:tc>
          <w:tcPr>
            <w:tcW w:w="4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spacing w:val="-6"/>
                <w:kern w:val="0"/>
                <w:sz w:val="22"/>
              </w:rPr>
              <w:t>制冷机组更新（</w:t>
            </w:r>
            <w:r>
              <w:rPr>
                <w:color w:val="000000"/>
                <w:spacing w:val="-6"/>
                <w:kern w:val="0"/>
                <w:sz w:val="22"/>
              </w:rPr>
              <w:t xml:space="preserve">   </w:t>
            </w:r>
            <w:r>
              <w:rPr>
                <w:color w:val="000000"/>
                <w:spacing w:val="-6"/>
                <w:kern w:val="0"/>
                <w:sz w:val="22"/>
              </w:rPr>
              <w:t>）</w:t>
            </w:r>
            <w:proofErr w:type="gramStart"/>
            <w:r>
              <w:rPr>
                <w:color w:val="000000"/>
                <w:spacing w:val="-6"/>
                <w:kern w:val="0"/>
                <w:sz w:val="22"/>
              </w:rPr>
              <w:t>库体保温层</w:t>
            </w:r>
            <w:proofErr w:type="gramEnd"/>
            <w:r>
              <w:rPr>
                <w:color w:val="000000"/>
                <w:spacing w:val="-6"/>
                <w:kern w:val="0"/>
                <w:sz w:val="22"/>
              </w:rPr>
              <w:t>更换（</w:t>
            </w:r>
            <w:r>
              <w:rPr>
                <w:color w:val="000000"/>
                <w:spacing w:val="-6"/>
                <w:kern w:val="0"/>
                <w:sz w:val="22"/>
              </w:rPr>
              <w:t xml:space="preserve">  </w:t>
            </w:r>
            <w:r>
              <w:rPr>
                <w:color w:val="000000"/>
                <w:spacing w:val="-6"/>
                <w:kern w:val="0"/>
                <w:sz w:val="22"/>
              </w:rPr>
              <w:t>）库内保温材料和制冷机组同时更新</w:t>
            </w: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保温类型</w:t>
            </w:r>
          </w:p>
        </w:tc>
        <w:tc>
          <w:tcPr>
            <w:tcW w:w="29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聚氨酯喷涂（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 xml:space="preserve">  </w:t>
            </w:r>
            <w:r>
              <w:rPr>
                <w:color w:val="000000"/>
                <w:kern w:val="0"/>
                <w:sz w:val="22"/>
              </w:rPr>
              <w:t>彩钢保温板（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厚度（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cm</w:t>
            </w:r>
          </w:p>
        </w:tc>
      </w:tr>
      <w:tr w:rsidR="00303054" w:rsidTr="00774276">
        <w:trPr>
          <w:trHeight w:val="41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制冷设备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压缩机（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）台；冷风机（</w:t>
            </w:r>
            <w:r>
              <w:rPr>
                <w:color w:val="000000"/>
                <w:kern w:val="0"/>
                <w:sz w:val="22"/>
              </w:rPr>
              <w:t xml:space="preserve">   </w:t>
            </w:r>
            <w:r>
              <w:rPr>
                <w:color w:val="000000"/>
                <w:kern w:val="0"/>
                <w:sz w:val="22"/>
              </w:rPr>
              <w:t>）台；</w:t>
            </w:r>
          </w:p>
        </w:tc>
      </w:tr>
      <w:tr w:rsidR="00303054" w:rsidTr="00774276">
        <w:trPr>
          <w:trHeight w:val="607"/>
          <w:jc w:val="center"/>
        </w:trPr>
        <w:tc>
          <w:tcPr>
            <w:tcW w:w="436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验收内容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验收结果</w:t>
            </w:r>
          </w:p>
        </w:tc>
      </w:tr>
      <w:tr w:rsidR="00303054" w:rsidTr="00774276">
        <w:trPr>
          <w:trHeight w:val="75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验收资料是否齐全，申报主体是否合</w:t>
            </w:r>
            <w:proofErr w:type="gramStart"/>
            <w:r>
              <w:rPr>
                <w:color w:val="000000"/>
                <w:kern w:val="0"/>
                <w:sz w:val="22"/>
              </w:rPr>
              <w:t>规</w:t>
            </w:r>
            <w:proofErr w:type="gramEnd"/>
            <w:r>
              <w:rPr>
                <w:color w:val="000000"/>
                <w:kern w:val="0"/>
                <w:sz w:val="22"/>
              </w:rPr>
              <w:t>，土地证明是否完善，视频影像资料是否完整，财务支出是否合理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6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改建类型是否与验收资料一致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54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总库容是否与验收材料一致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586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color w:val="000000"/>
                <w:kern w:val="0"/>
                <w:sz w:val="22"/>
              </w:rPr>
              <w:t>库体状况</w:t>
            </w:r>
            <w:proofErr w:type="gramEnd"/>
            <w:r>
              <w:rPr>
                <w:color w:val="000000"/>
                <w:kern w:val="0"/>
                <w:sz w:val="22"/>
              </w:rPr>
              <w:t>是否良好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52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是否有禁火标志和安全操作规程，是否有专职人员管理。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47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涉及更新制冷机组的项目，电缆、电控等设备安装是否符合要求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60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涉及更新制冷机组的项目，制冷设备类型、数量和型号是否与验收资料一致，制冷设备生产日期是否为</w:t>
            </w:r>
            <w:r>
              <w:rPr>
                <w:color w:val="000000"/>
                <w:kern w:val="0"/>
                <w:sz w:val="22"/>
              </w:rPr>
              <w:t>2020</w:t>
            </w:r>
            <w:r>
              <w:rPr>
                <w:color w:val="000000"/>
                <w:kern w:val="0"/>
                <w:sz w:val="22"/>
              </w:rPr>
              <w:t>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697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涉及保温层更换的项目，新增保温材料厚度是否达到</w:t>
            </w:r>
            <w:r>
              <w:rPr>
                <w:color w:val="000000"/>
                <w:kern w:val="0"/>
                <w:sz w:val="22"/>
              </w:rPr>
              <w:t>10 cm</w:t>
            </w:r>
            <w:r>
              <w:rPr>
                <w:color w:val="000000"/>
                <w:kern w:val="0"/>
                <w:sz w:val="22"/>
              </w:rPr>
              <w:t>以上，</w:t>
            </w:r>
            <w:proofErr w:type="gramStart"/>
            <w:r>
              <w:rPr>
                <w:color w:val="000000"/>
                <w:kern w:val="0"/>
                <w:sz w:val="22"/>
              </w:rPr>
              <w:t>库体保温</w:t>
            </w:r>
            <w:proofErr w:type="gramEnd"/>
            <w:r>
              <w:rPr>
                <w:color w:val="000000"/>
                <w:kern w:val="0"/>
                <w:sz w:val="22"/>
              </w:rPr>
              <w:t>是否达到防火阻燃等级要求（</w:t>
            </w:r>
            <w:r>
              <w:rPr>
                <w:color w:val="000000"/>
                <w:kern w:val="0"/>
                <w:sz w:val="22"/>
              </w:rPr>
              <w:t>B1</w:t>
            </w:r>
            <w:r>
              <w:rPr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777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3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制冷设备是否能正常运行、冷库库内温度是否能满足设计要求（冷藏库、预冷库、气调库</w:t>
            </w:r>
            <w:r>
              <w:rPr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color w:val="000000"/>
                <w:kern w:val="0"/>
                <w:sz w:val="22"/>
              </w:rPr>
              <w:t>、冷冻库</w:t>
            </w:r>
            <w:r>
              <w:rPr>
                <w:color w:val="000000"/>
                <w:kern w:val="0"/>
                <w:sz w:val="22"/>
              </w:rPr>
              <w:t>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303054" w:rsidTr="00774276">
        <w:trPr>
          <w:trHeight w:val="1273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抽查</w:t>
            </w:r>
            <w:r>
              <w:rPr>
                <w:color w:val="000000"/>
                <w:kern w:val="0"/>
                <w:sz w:val="22"/>
              </w:rPr>
              <w:t>结论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054" w:rsidRDefault="00303054" w:rsidP="00774276">
            <w:pPr>
              <w:widowControl/>
              <w:spacing w:line="260" w:lineRule="exact"/>
              <w:jc w:val="right"/>
              <w:rPr>
                <w:color w:val="000000"/>
                <w:kern w:val="0"/>
                <w:sz w:val="22"/>
              </w:rPr>
            </w:pPr>
          </w:p>
          <w:p w:rsidR="00303054" w:rsidRDefault="00303054" w:rsidP="00774276">
            <w:pPr>
              <w:widowControl/>
              <w:spacing w:beforeLines="100" w:before="312" w:line="260" w:lineRule="exact"/>
              <w:ind w:right="88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抽查人员签字</w:t>
            </w:r>
          </w:p>
          <w:p w:rsidR="00303054" w:rsidRDefault="00303054" w:rsidP="00774276">
            <w:pPr>
              <w:widowControl/>
              <w:spacing w:beforeLines="50" w:before="156" w:line="260" w:lineRule="exact"/>
              <w:ind w:right="660"/>
              <w:jc w:val="right"/>
              <w:rPr>
                <w:color w:val="000000"/>
                <w:kern w:val="0"/>
                <w:sz w:val="22"/>
              </w:rPr>
            </w:pPr>
          </w:p>
        </w:tc>
      </w:tr>
    </w:tbl>
    <w:p w:rsidR="00303054" w:rsidRDefault="00303054" w:rsidP="00303054">
      <w:pPr>
        <w:spacing w:line="20" w:lineRule="exact"/>
      </w:pPr>
    </w:p>
    <w:p w:rsidR="00303054" w:rsidRDefault="00303054" w:rsidP="00303054">
      <w:pPr>
        <w:spacing w:line="400" w:lineRule="exact"/>
        <w:ind w:firstLineChars="1850" w:firstLine="4810"/>
        <w:rPr>
          <w:rFonts w:eastAsia="仿宋_GB2312"/>
          <w:color w:val="000000"/>
          <w:spacing w:val="-10"/>
          <w:sz w:val="28"/>
          <w:szCs w:val="28"/>
        </w:rPr>
      </w:pPr>
      <w:r>
        <w:rPr>
          <w:rFonts w:eastAsia="仿宋_GB2312"/>
          <w:color w:val="000000"/>
          <w:spacing w:val="-10"/>
          <w:sz w:val="28"/>
          <w:szCs w:val="28"/>
        </w:rPr>
        <w:t>抽查时间：</w:t>
      </w:r>
    </w:p>
    <w:p w:rsidR="00A46C79" w:rsidRDefault="00A46C79">
      <w:bookmarkStart w:id="0" w:name="_GoBack"/>
      <w:bookmarkEnd w:id="0"/>
    </w:p>
    <w:sectPr w:rsidR="00A46C79">
      <w:headerReference w:type="default" r:id="rId4"/>
      <w:footerReference w:type="even" r:id="rId5"/>
      <w:pgSz w:w="11906" w:h="16838"/>
      <w:pgMar w:top="1814" w:right="1531" w:bottom="1758" w:left="1531" w:header="851" w:footer="1701" w:gutter="0"/>
      <w:pgNumType w:fmt="numberInDash" w:start="2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11" w:rsidRDefault="0030305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- 22 -</w:t>
    </w:r>
    <w:r>
      <w:fldChar w:fldCharType="end"/>
    </w:r>
  </w:p>
  <w:p w:rsidR="00EA4211" w:rsidRDefault="00303054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11" w:rsidRDefault="00303054">
    <w:pPr>
      <w:jc w:val="left"/>
      <w:rPr>
        <w:rFonts w:ascii="黑体" w:eastAsia="黑体" w:hAnsi="黑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54"/>
    <w:rsid w:val="00303054"/>
    <w:rsid w:val="00A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DA5C3-4ECC-4214-96E5-E99D68E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3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0305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30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485</Words>
  <Characters>2771</Characters>
  <Application>Microsoft Office Word</Application>
  <DocSecurity>0</DocSecurity>
  <Lines>23</Lines>
  <Paragraphs>6</Paragraphs>
  <ScaleCrop>false</ScaleCrop>
  <Company>微软中国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2021-04-13T03:46:00Z</dcterms:created>
  <dcterms:modified xsi:type="dcterms:W3CDTF">2021-04-13T03:47:00Z</dcterms:modified>
</cp:coreProperties>
</file>