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eastAsia="宋体" w:cs="Times New Roman"/>
          <w:lang w:eastAsia="zh-CN"/>
        </w:rPr>
      </w:pPr>
      <w:r>
        <w:rPr>
          <w:rFonts w:hint="default" w:ascii="Times New Roman" w:hAnsi="Times New Roman" w:cs="Times New Roman"/>
        </w:rPr>
        <w:t>（</w:t>
      </w:r>
      <w:r>
        <w:rPr>
          <w:rFonts w:hint="default" w:ascii="Times New Roman" w:hAnsi="Times New Roman" w:cs="Times New Roman"/>
          <w:lang w:eastAsia="zh-CN"/>
        </w:rPr>
        <w:t>七</w:t>
      </w:r>
      <w:r>
        <w:rPr>
          <w:rFonts w:hint="default" w:ascii="Times New Roman" w:hAnsi="Times New Roman" w:cs="Times New Roman"/>
        </w:rPr>
        <w:t>）</w:t>
      </w:r>
      <w:r>
        <w:rPr>
          <w:rFonts w:hint="default" w:ascii="Times New Roman" w:hAnsi="Times New Roman" w:cs="Times New Roman"/>
          <w:lang w:eastAsia="zh-CN"/>
        </w:rPr>
        <w:t>港澳台科技交流情况</w:t>
      </w:r>
    </w:p>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_0</w:t>
      </w:r>
      <w:r>
        <w:rPr>
          <w:rFonts w:hint="default" w:ascii="Times New Roman" w:hAnsi="Times New Roman" w:eastAsia="宋体" w:cs="Times New Roman"/>
          <w:color w:val="000000"/>
          <w:sz w:val="24"/>
          <w:szCs w:val="24"/>
          <w:shd w:val="clear" w:color="auto" w:fill="FFFFFF"/>
          <w:lang w:val="en-US" w:eastAsia="zh-CN"/>
        </w:rPr>
        <w:t>1 内地/大陆赴港澳台考察访问情况</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91"/>
        <w:gridCol w:w="1801"/>
        <w:gridCol w:w="4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项目名称</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合作地区</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项目性质</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人数</w:t>
            </w: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总人数</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正高职</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副高职</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中级</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初级（助理）</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初级（员级）</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大陆派遣单位名称</w:t>
            </w:r>
          </w:p>
        </w:tc>
        <w:tc>
          <w:tcPr>
            <w:tcW w:w="6029" w:type="dxa"/>
            <w:gridSpan w:val="2"/>
            <w:noWrap w:val="0"/>
            <w:vAlign w:val="center"/>
          </w:tcPr>
          <w:p>
            <w:pPr>
              <w:tabs>
                <w:tab w:val="left" w:pos="993"/>
              </w:tabs>
              <w:snapToGrid w:val="0"/>
              <w:spacing w:line="300" w:lineRule="auto"/>
              <w:jc w:val="center"/>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派遣单位性质</w:t>
            </w:r>
          </w:p>
        </w:tc>
        <w:tc>
          <w:tcPr>
            <w:tcW w:w="6029" w:type="dxa"/>
            <w:gridSpan w:val="2"/>
            <w:noWrap w:val="0"/>
            <w:vAlign w:val="center"/>
          </w:tcPr>
          <w:p>
            <w:pPr>
              <w:tabs>
                <w:tab w:val="left" w:pos="993"/>
              </w:tabs>
              <w:snapToGrid w:val="0"/>
              <w:spacing w:line="300" w:lineRule="auto"/>
              <w:jc w:val="center"/>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合作地区接待单位名称</w:t>
            </w:r>
          </w:p>
        </w:tc>
        <w:tc>
          <w:tcPr>
            <w:tcW w:w="6029" w:type="dxa"/>
            <w:gridSpan w:val="2"/>
            <w:noWrap w:val="0"/>
            <w:vAlign w:val="center"/>
          </w:tcPr>
          <w:p>
            <w:pPr>
              <w:tabs>
                <w:tab w:val="left" w:pos="993"/>
              </w:tabs>
              <w:snapToGrid w:val="0"/>
              <w:spacing w:line="300" w:lineRule="auto"/>
              <w:jc w:val="center"/>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接待单位性质</w:t>
            </w:r>
          </w:p>
        </w:tc>
        <w:tc>
          <w:tcPr>
            <w:tcW w:w="6029" w:type="dxa"/>
            <w:gridSpan w:val="2"/>
            <w:noWrap w:val="0"/>
            <w:vAlign w:val="center"/>
          </w:tcPr>
          <w:p>
            <w:pPr>
              <w:tabs>
                <w:tab w:val="left" w:pos="993"/>
              </w:tabs>
              <w:snapToGrid w:val="0"/>
              <w:spacing w:line="300" w:lineRule="auto"/>
              <w:jc w:val="center"/>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访问领域</w:t>
            </w:r>
          </w:p>
        </w:tc>
        <w:tc>
          <w:tcPr>
            <w:tcW w:w="6029" w:type="dxa"/>
            <w:gridSpan w:val="2"/>
            <w:noWrap w:val="0"/>
            <w:vAlign w:val="center"/>
          </w:tcPr>
          <w:p>
            <w:pPr>
              <w:tabs>
                <w:tab w:val="left" w:pos="993"/>
              </w:tabs>
              <w:snapToGrid w:val="0"/>
              <w:spacing w:line="300" w:lineRule="auto"/>
              <w:jc w:val="center"/>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签订合作与交流协议</w:t>
            </w:r>
          </w:p>
        </w:tc>
        <w:tc>
          <w:tcPr>
            <w:tcW w:w="6029" w:type="dxa"/>
            <w:gridSpan w:val="2"/>
            <w:noWrap w:val="0"/>
            <w:vAlign w:val="center"/>
          </w:tcPr>
          <w:p>
            <w:pPr>
              <w:tabs>
                <w:tab w:val="left" w:pos="993"/>
              </w:tabs>
              <w:snapToGrid w:val="0"/>
              <w:spacing w:line="300" w:lineRule="auto"/>
              <w:jc w:val="center"/>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壬</w:t>
            </w:r>
          </w:p>
        </w:tc>
      </w:tr>
    </w:tbl>
    <w:p>
      <w:pPr>
        <w:spacing w:before="0" w:beforeLines="0" w:after="312" w:afterLines="100" w:line="440" w:lineRule="exact"/>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 xml:space="preserve">说明：平衡关系 </w:t>
      </w:r>
      <w:r>
        <w:rPr>
          <w:rFonts w:hint="eastAsia" w:ascii="Times New Roman" w:hAnsi="Times New Roman" w:eastAsia="宋体" w:cs="Times New Roman"/>
          <w:color w:val="000000"/>
          <w:sz w:val="18"/>
          <w:szCs w:val="18"/>
          <w:lang w:val="en-US" w:eastAsia="zh-CN"/>
        </w:rPr>
        <w:t>01</w:t>
      </w:r>
      <w:r>
        <w:rPr>
          <w:rFonts w:hint="default" w:ascii="Times New Roman" w:hAnsi="Times New Roman" w:eastAsia="宋体" w:cs="Times New Roman"/>
          <w:color w:val="000000"/>
          <w:sz w:val="18"/>
          <w:szCs w:val="18"/>
        </w:rPr>
        <w:t>=</w:t>
      </w:r>
      <w:r>
        <w:rPr>
          <w:rFonts w:ascii="Times New Roman" w:hAnsi="Times New Roman" w:eastAsia="宋体" w:cs="Times New Roman"/>
          <w:color w:val="000000"/>
          <w:sz w:val="18"/>
          <w:szCs w:val="18"/>
        </w:rPr>
        <w:t>0</w:t>
      </w:r>
      <w:r>
        <w:rPr>
          <w:rFonts w:hint="eastAsia" w:ascii="Times New Roman" w:hAnsi="Times New Roman" w:eastAsia="宋体" w:cs="Times New Roman"/>
          <w:color w:val="000000"/>
          <w:sz w:val="18"/>
          <w:szCs w:val="18"/>
          <w:lang w:val="en-US" w:eastAsia="zh-CN"/>
        </w:rPr>
        <w:t>2+03+04+05+06</w:t>
      </w:r>
    </w:p>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_0</w:t>
      </w:r>
      <w:r>
        <w:rPr>
          <w:rFonts w:hint="default" w:ascii="Times New Roman" w:hAnsi="Times New Roman" w:eastAsia="宋体" w:cs="Times New Roman"/>
          <w:color w:val="000000"/>
          <w:sz w:val="24"/>
          <w:szCs w:val="24"/>
          <w:shd w:val="clear" w:color="auto" w:fill="FFFFFF"/>
          <w:lang w:val="en-US" w:eastAsia="zh-CN"/>
        </w:rPr>
        <w:t>2 港澳台赴内地/大陆考察访问情况</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91"/>
        <w:gridCol w:w="1801"/>
        <w:gridCol w:w="4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项目名称</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合作地区</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项目性质</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人数</w:t>
            </w: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总人数</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正高职</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副高职</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中级</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初级（助理）</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初级（员级）</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合作地区派遣单位名称</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派遣单位性质</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大陆接待单位名称</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接待单位性质</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访问领域</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签订合作与交流协议</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壬</w:t>
            </w:r>
          </w:p>
        </w:tc>
      </w:tr>
    </w:tbl>
    <w:p>
      <w:pPr>
        <w:spacing w:before="0" w:beforeLines="0" w:after="312" w:afterLines="100" w:line="440" w:lineRule="exact"/>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 xml:space="preserve">说明：平衡关系 </w:t>
      </w:r>
      <w:r>
        <w:rPr>
          <w:rFonts w:hint="eastAsia" w:ascii="Times New Roman" w:hAnsi="Times New Roman" w:eastAsia="宋体" w:cs="Times New Roman"/>
          <w:color w:val="000000"/>
          <w:sz w:val="18"/>
          <w:szCs w:val="18"/>
          <w:lang w:val="en-US" w:eastAsia="zh-CN"/>
        </w:rPr>
        <w:t>01</w:t>
      </w:r>
      <w:r>
        <w:rPr>
          <w:rFonts w:hint="default" w:ascii="Times New Roman" w:hAnsi="Times New Roman" w:eastAsia="宋体" w:cs="Times New Roman"/>
          <w:color w:val="000000"/>
          <w:sz w:val="18"/>
          <w:szCs w:val="18"/>
        </w:rPr>
        <w:t>=</w:t>
      </w:r>
      <w:r>
        <w:rPr>
          <w:rFonts w:ascii="Times New Roman" w:hAnsi="Times New Roman" w:eastAsia="宋体" w:cs="Times New Roman"/>
          <w:color w:val="000000"/>
          <w:sz w:val="18"/>
          <w:szCs w:val="18"/>
        </w:rPr>
        <w:t>0</w:t>
      </w:r>
      <w:r>
        <w:rPr>
          <w:rFonts w:hint="eastAsia" w:ascii="Times New Roman" w:hAnsi="Times New Roman" w:eastAsia="宋体" w:cs="Times New Roman"/>
          <w:color w:val="000000"/>
          <w:sz w:val="18"/>
          <w:szCs w:val="18"/>
          <w:lang w:val="en-US" w:eastAsia="zh-CN"/>
        </w:rPr>
        <w:t>2+03+04+05+06</w:t>
      </w:r>
    </w:p>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_0</w:t>
      </w:r>
      <w:r>
        <w:rPr>
          <w:rFonts w:hint="default" w:ascii="Times New Roman" w:hAnsi="Times New Roman" w:eastAsia="宋体" w:cs="Times New Roman"/>
          <w:color w:val="000000"/>
          <w:sz w:val="24"/>
          <w:szCs w:val="24"/>
          <w:shd w:val="clear" w:color="auto" w:fill="FFFFFF"/>
          <w:lang w:val="en-US" w:eastAsia="zh-CN"/>
        </w:rPr>
        <w:t>3 内地/大陆赴港澳台参加科技会议情况</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91"/>
        <w:gridCol w:w="1801"/>
        <w:gridCol w:w="4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会议名称</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合作地区</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会议形式</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人数</w:t>
            </w: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会议规模（人）</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正高职</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副高职</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中级</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初级（助理）</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初级（员级）</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大陆派遣单位名称</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派遣单位性质</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合作地区接待单位名称</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接待单位性质</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访问领域</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合作项目成果形式</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壬</w:t>
            </w:r>
          </w:p>
        </w:tc>
      </w:tr>
    </w:tbl>
    <w:p>
      <w:pPr>
        <w:spacing w:before="0" w:beforeLines="0" w:after="312" w:afterLines="100" w:line="440" w:lineRule="exact"/>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 xml:space="preserve">说明：平衡关系 </w:t>
      </w:r>
      <w:r>
        <w:rPr>
          <w:rFonts w:hint="eastAsia" w:ascii="Times New Roman" w:hAnsi="Times New Roman" w:eastAsia="宋体" w:cs="Times New Roman"/>
          <w:color w:val="000000"/>
          <w:sz w:val="18"/>
          <w:szCs w:val="18"/>
          <w:lang w:val="en-US" w:eastAsia="zh-CN"/>
        </w:rPr>
        <w:t>01</w:t>
      </w:r>
      <w:r>
        <w:rPr>
          <w:rFonts w:hint="default" w:ascii="Times New Roman" w:hAnsi="Times New Roman" w:eastAsia="宋体" w:cs="Times New Roman"/>
          <w:color w:val="000000"/>
          <w:sz w:val="18"/>
          <w:szCs w:val="18"/>
        </w:rPr>
        <w:t>=</w:t>
      </w:r>
      <w:r>
        <w:rPr>
          <w:rFonts w:ascii="Times New Roman" w:hAnsi="Times New Roman" w:eastAsia="宋体" w:cs="Times New Roman"/>
          <w:color w:val="000000"/>
          <w:sz w:val="18"/>
          <w:szCs w:val="18"/>
        </w:rPr>
        <w:t>0</w:t>
      </w:r>
      <w:r>
        <w:rPr>
          <w:rFonts w:hint="eastAsia" w:ascii="Times New Roman" w:hAnsi="Times New Roman" w:eastAsia="宋体" w:cs="Times New Roman"/>
          <w:color w:val="000000"/>
          <w:sz w:val="18"/>
          <w:szCs w:val="18"/>
          <w:lang w:val="en-US" w:eastAsia="zh-CN"/>
        </w:rPr>
        <w:t>2+03+04+05+06</w:t>
      </w:r>
    </w:p>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_0</w:t>
      </w:r>
      <w:r>
        <w:rPr>
          <w:rFonts w:hint="default" w:ascii="Times New Roman" w:hAnsi="Times New Roman" w:eastAsia="宋体" w:cs="Times New Roman"/>
          <w:color w:val="000000"/>
          <w:sz w:val="24"/>
          <w:szCs w:val="24"/>
          <w:shd w:val="clear" w:color="auto" w:fill="FFFFFF"/>
          <w:lang w:val="en-US" w:eastAsia="zh-CN"/>
        </w:rPr>
        <w:t>4 港澳台赴内地/大陆参加科技会议情况</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91"/>
        <w:gridCol w:w="1801"/>
        <w:gridCol w:w="4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会议名称</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合作地区</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会议形式</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人数</w:t>
            </w:r>
          </w:p>
        </w:tc>
        <w:tc>
          <w:tcPr>
            <w:tcW w:w="1801"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会议规模（人）</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正高职</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副高职</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中级</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初级（助理）</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p>
        </w:tc>
        <w:tc>
          <w:tcPr>
            <w:tcW w:w="1801"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初级（员级）</w:t>
            </w:r>
          </w:p>
        </w:tc>
        <w:tc>
          <w:tcPr>
            <w:tcW w:w="422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0</w:t>
            </w:r>
            <w:r>
              <w:rPr>
                <w:rFonts w:hint="eastAsia" w:ascii="Times New Roman" w:hAnsi="Times New Roman" w:eastAsia="宋体" w:cs="Times New Roman"/>
                <w:color w:val="000000"/>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合作地区派遣单位名称</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派遣单位性质</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大陆接待单位名称</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接待单位性质</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访问领域</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tabs>
                <w:tab w:val="left" w:pos="993"/>
              </w:tabs>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合作项目成果形式</w:t>
            </w:r>
          </w:p>
        </w:tc>
        <w:tc>
          <w:tcPr>
            <w:tcW w:w="6029" w:type="dxa"/>
            <w:gridSpan w:val="2"/>
            <w:noWrap w:val="0"/>
            <w:vAlign w:val="center"/>
          </w:tcPr>
          <w:p>
            <w:pPr>
              <w:tabs>
                <w:tab w:val="left" w:pos="993"/>
              </w:tabs>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sz w:val="18"/>
                <w:szCs w:val="18"/>
                <w:lang w:eastAsia="zh-CN"/>
              </w:rPr>
              <w:t>壬</w:t>
            </w:r>
          </w:p>
        </w:tc>
      </w:tr>
    </w:tbl>
    <w:p>
      <w:pPr>
        <w:spacing w:before="0" w:beforeLines="0" w:after="312" w:afterLines="100" w:line="440" w:lineRule="exact"/>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 xml:space="preserve">说明：平衡关系 </w:t>
      </w:r>
      <w:r>
        <w:rPr>
          <w:rFonts w:hint="eastAsia" w:ascii="Times New Roman" w:hAnsi="Times New Roman" w:eastAsia="宋体" w:cs="Times New Roman"/>
          <w:color w:val="000000"/>
          <w:sz w:val="18"/>
          <w:szCs w:val="18"/>
          <w:lang w:val="en-US" w:eastAsia="zh-CN"/>
        </w:rPr>
        <w:t>01</w:t>
      </w:r>
      <w:r>
        <w:rPr>
          <w:rFonts w:hint="default" w:ascii="Times New Roman" w:hAnsi="Times New Roman" w:eastAsia="宋体" w:cs="Times New Roman"/>
          <w:color w:val="000000"/>
          <w:sz w:val="18"/>
          <w:szCs w:val="18"/>
        </w:rPr>
        <w:t>=</w:t>
      </w:r>
      <w:r>
        <w:rPr>
          <w:rFonts w:ascii="Times New Roman" w:hAnsi="Times New Roman" w:eastAsia="宋体" w:cs="Times New Roman"/>
          <w:color w:val="000000"/>
          <w:sz w:val="18"/>
          <w:szCs w:val="18"/>
        </w:rPr>
        <w:t>0</w:t>
      </w:r>
      <w:r>
        <w:rPr>
          <w:rFonts w:hint="eastAsia" w:ascii="Times New Roman" w:hAnsi="Times New Roman" w:eastAsia="宋体" w:cs="Times New Roman"/>
          <w:color w:val="000000"/>
          <w:sz w:val="18"/>
          <w:szCs w:val="18"/>
          <w:lang w:val="en-US" w:eastAsia="zh-CN"/>
        </w:rPr>
        <w:t>2+03+04+05+06</w:t>
      </w:r>
    </w:p>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_0</w:t>
      </w:r>
      <w:r>
        <w:rPr>
          <w:rFonts w:hint="default" w:ascii="Times New Roman" w:hAnsi="Times New Roman" w:eastAsia="宋体" w:cs="Times New Roman"/>
          <w:color w:val="000000"/>
          <w:sz w:val="24"/>
          <w:szCs w:val="24"/>
          <w:shd w:val="clear" w:color="auto" w:fill="FFFFFF"/>
          <w:lang w:val="en-US" w:eastAsia="zh-CN"/>
        </w:rPr>
        <w:t>5 内地/大陆与港澳台科技合作研究项目</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91"/>
        <w:gridCol w:w="6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项目名称</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合作地区</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合作领域</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大陆经费投入（</w:t>
            </w:r>
            <w:r>
              <w:rPr>
                <w:rFonts w:hint="default" w:ascii="Times New Roman" w:hAnsi="Times New Roman" w:eastAsia="宋体" w:cs="Times New Roman"/>
                <w:b/>
                <w:bCs/>
                <w:color w:val="000000"/>
                <w:sz w:val="18"/>
                <w:szCs w:val="18"/>
                <w:shd w:val="clear" w:color="auto" w:fill="auto"/>
                <w:vertAlign w:val="baseline"/>
                <w:lang w:eastAsia="zh-CN"/>
              </w:rPr>
              <w:t>万</w:t>
            </w:r>
            <w:r>
              <w:rPr>
                <w:rFonts w:hint="default" w:ascii="Times New Roman" w:hAnsi="Times New Roman" w:eastAsia="宋体" w:cs="Times New Roman"/>
                <w:color w:val="000000"/>
                <w:sz w:val="18"/>
                <w:szCs w:val="18"/>
                <w:shd w:val="clear" w:color="auto" w:fill="auto"/>
                <w:vertAlign w:val="baseline"/>
                <w:lang w:eastAsia="zh-CN"/>
              </w:rPr>
              <w:t>元人民币</w:t>
            </w:r>
            <w:r>
              <w:rPr>
                <w:rFonts w:hint="default" w:ascii="Times New Roman" w:hAnsi="Times New Roman" w:eastAsia="宋体" w:cs="Times New Roman"/>
                <w:color w:val="000000"/>
                <w:sz w:val="18"/>
                <w:szCs w:val="18"/>
                <w:lang w:eastAsia="zh-CN"/>
              </w:rPr>
              <w:t>）</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大陆财政经费投入（</w:t>
            </w:r>
            <w:r>
              <w:rPr>
                <w:rFonts w:hint="default" w:ascii="Times New Roman" w:hAnsi="Times New Roman" w:eastAsia="宋体" w:cs="Times New Roman"/>
                <w:b/>
                <w:bCs/>
                <w:color w:val="000000"/>
                <w:sz w:val="18"/>
                <w:szCs w:val="18"/>
                <w:shd w:val="clear" w:color="auto" w:fill="auto"/>
                <w:vertAlign w:val="baseline"/>
                <w:lang w:eastAsia="zh-CN"/>
              </w:rPr>
              <w:t>万</w:t>
            </w:r>
            <w:r>
              <w:rPr>
                <w:rFonts w:hint="default" w:ascii="Times New Roman" w:hAnsi="Times New Roman" w:eastAsia="宋体" w:cs="Times New Roman"/>
                <w:color w:val="000000"/>
                <w:sz w:val="18"/>
                <w:szCs w:val="18"/>
                <w:shd w:val="clear" w:color="auto" w:fill="auto"/>
                <w:vertAlign w:val="baseline"/>
                <w:lang w:eastAsia="zh-CN"/>
              </w:rPr>
              <w:t>元人民币</w:t>
            </w:r>
            <w:r>
              <w:rPr>
                <w:rFonts w:hint="default" w:ascii="Times New Roman" w:hAnsi="Times New Roman" w:eastAsia="宋体" w:cs="Times New Roman"/>
                <w:color w:val="000000"/>
                <w:sz w:val="18"/>
                <w:szCs w:val="18"/>
                <w:lang w:eastAsia="zh-CN"/>
              </w:rPr>
              <w:t>）</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合作地区经费投入（</w:t>
            </w:r>
            <w:r>
              <w:rPr>
                <w:rFonts w:hint="default" w:ascii="Times New Roman" w:hAnsi="Times New Roman" w:eastAsia="宋体" w:cs="Times New Roman"/>
                <w:b/>
                <w:bCs/>
                <w:color w:val="000000"/>
                <w:sz w:val="18"/>
                <w:szCs w:val="18"/>
                <w:shd w:val="clear" w:color="auto" w:fill="auto"/>
                <w:vertAlign w:val="baseline"/>
                <w:lang w:eastAsia="zh-CN"/>
              </w:rPr>
              <w:t>万</w:t>
            </w:r>
            <w:r>
              <w:rPr>
                <w:rFonts w:hint="default" w:ascii="Times New Roman" w:hAnsi="Times New Roman" w:eastAsia="宋体" w:cs="Times New Roman"/>
                <w:color w:val="000000"/>
                <w:sz w:val="18"/>
                <w:szCs w:val="18"/>
                <w:shd w:val="clear" w:color="auto" w:fill="auto"/>
                <w:vertAlign w:val="baseline"/>
                <w:lang w:eastAsia="zh-CN"/>
              </w:rPr>
              <w:t>元人民币</w:t>
            </w:r>
            <w:r>
              <w:rPr>
                <w:rFonts w:hint="default" w:ascii="Times New Roman" w:hAnsi="Times New Roman" w:eastAsia="宋体" w:cs="Times New Roman"/>
                <w:color w:val="000000"/>
                <w:sz w:val="18"/>
                <w:szCs w:val="18"/>
                <w:lang w:eastAsia="zh-CN"/>
              </w:rPr>
              <w:t>）</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大陆执行单位性质</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大陆执行年限（年）</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合作地区执行单位性质</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合作地区执行年限（年）</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05</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rPr>
      </w:pPr>
    </w:p>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rPr>
      </w:pPr>
    </w:p>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_0</w:t>
      </w:r>
      <w:r>
        <w:rPr>
          <w:rFonts w:hint="default" w:ascii="Times New Roman" w:hAnsi="Times New Roman" w:eastAsia="宋体" w:cs="Times New Roman"/>
          <w:color w:val="000000"/>
          <w:sz w:val="24"/>
          <w:szCs w:val="24"/>
          <w:shd w:val="clear" w:color="auto" w:fill="FFFFFF"/>
          <w:lang w:val="en-US" w:eastAsia="zh-CN"/>
        </w:rPr>
        <w:t>6 港澳台赴内地/大陆参加科技展销会情况</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91"/>
        <w:gridCol w:w="6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展销会名称</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合作地区</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大陆企业参加数量（个）</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大陆参展企业所属行业</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合作地区企业参加数量（个）</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合作地区参展企业所属行业</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展销会时间</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办展频率（次/年）</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展销会地点</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己</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_0</w:t>
      </w:r>
      <w:r>
        <w:rPr>
          <w:rFonts w:hint="default" w:ascii="Times New Roman" w:hAnsi="Times New Roman" w:eastAsia="宋体" w:cs="Times New Roman"/>
          <w:color w:val="000000"/>
          <w:sz w:val="24"/>
          <w:szCs w:val="24"/>
          <w:shd w:val="clear" w:color="auto" w:fill="FFFFFF"/>
          <w:lang w:val="en-US" w:eastAsia="zh-CN"/>
        </w:rPr>
        <w:t>7 内地/大陆学生赴港澳台交流情况</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91"/>
        <w:gridCol w:w="3221"/>
        <w:gridCol w:w="366"/>
        <w:gridCol w:w="2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w:t>
            </w:r>
          </w:p>
        </w:tc>
        <w:tc>
          <w:tcPr>
            <w:tcW w:w="6029" w:type="dxa"/>
            <w:gridSpan w:val="3"/>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学校名称</w:t>
            </w:r>
          </w:p>
        </w:tc>
        <w:tc>
          <w:tcPr>
            <w:tcW w:w="6029" w:type="dxa"/>
            <w:gridSpan w:val="3"/>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办学性质</w:t>
            </w:r>
          </w:p>
        </w:tc>
        <w:tc>
          <w:tcPr>
            <w:tcW w:w="6029" w:type="dxa"/>
            <w:gridSpan w:val="3"/>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学位类别</w:t>
            </w:r>
          </w:p>
        </w:tc>
        <w:tc>
          <w:tcPr>
            <w:tcW w:w="6029" w:type="dxa"/>
            <w:gridSpan w:val="3"/>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交流性质</w:t>
            </w:r>
          </w:p>
        </w:tc>
        <w:tc>
          <w:tcPr>
            <w:tcW w:w="6029" w:type="dxa"/>
            <w:gridSpan w:val="3"/>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交流人数（人）</w:t>
            </w:r>
          </w:p>
        </w:tc>
        <w:tc>
          <w:tcPr>
            <w:tcW w:w="6029" w:type="dxa"/>
            <w:gridSpan w:val="3"/>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交流时间</w:t>
            </w:r>
          </w:p>
        </w:tc>
        <w:tc>
          <w:tcPr>
            <w:tcW w:w="6029" w:type="dxa"/>
            <w:gridSpan w:val="3"/>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户籍所在地（人数）</w:t>
            </w:r>
          </w:p>
        </w:tc>
        <w:tc>
          <w:tcPr>
            <w:tcW w:w="322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户籍所在地</w:t>
            </w:r>
          </w:p>
        </w:tc>
        <w:tc>
          <w:tcPr>
            <w:tcW w:w="2808" w:type="dxa"/>
            <w:gridSpan w:val="2"/>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p>
        </w:tc>
        <w:tc>
          <w:tcPr>
            <w:tcW w:w="3221"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庚</w:t>
            </w:r>
          </w:p>
        </w:tc>
        <w:tc>
          <w:tcPr>
            <w:tcW w:w="2808"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年龄区间（人数）</w:t>
            </w:r>
          </w:p>
        </w:tc>
        <w:tc>
          <w:tcPr>
            <w:tcW w:w="3587" w:type="dxa"/>
            <w:gridSpan w:val="2"/>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年龄区间</w:t>
            </w:r>
          </w:p>
        </w:tc>
        <w:tc>
          <w:tcPr>
            <w:tcW w:w="2442"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p>
        </w:tc>
        <w:tc>
          <w:tcPr>
            <w:tcW w:w="3587"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辛</w:t>
            </w:r>
          </w:p>
        </w:tc>
        <w:tc>
          <w:tcPr>
            <w:tcW w:w="2442"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03</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_0</w:t>
      </w:r>
      <w:r>
        <w:rPr>
          <w:rFonts w:hint="default" w:ascii="Times New Roman" w:hAnsi="Times New Roman" w:eastAsia="宋体" w:cs="Times New Roman"/>
          <w:color w:val="000000"/>
          <w:sz w:val="24"/>
          <w:szCs w:val="24"/>
          <w:shd w:val="clear" w:color="auto" w:fill="FFFFFF"/>
          <w:lang w:val="en-US" w:eastAsia="zh-CN"/>
        </w:rPr>
        <w:t>8 港澳台学生赴内地/大陆交流情况</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91"/>
        <w:gridCol w:w="3221"/>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学校名称</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办学性质</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学位类别</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交流性质</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交流人数（人）</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交流时间</w:t>
            </w:r>
          </w:p>
        </w:tc>
        <w:tc>
          <w:tcPr>
            <w:tcW w:w="6029"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年龄区间（人数）</w:t>
            </w:r>
          </w:p>
        </w:tc>
        <w:tc>
          <w:tcPr>
            <w:tcW w:w="322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年龄区间</w:t>
            </w:r>
          </w:p>
        </w:tc>
        <w:tc>
          <w:tcPr>
            <w:tcW w:w="280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vMerge w:val="continue"/>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p>
        </w:tc>
        <w:tc>
          <w:tcPr>
            <w:tcW w:w="3221"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庚</w:t>
            </w:r>
          </w:p>
        </w:tc>
        <w:tc>
          <w:tcPr>
            <w:tcW w:w="2808"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val="en-US" w:eastAsia="zh-CN"/>
              </w:rPr>
              <w:t>02</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_0</w:t>
      </w:r>
      <w:r>
        <w:rPr>
          <w:rFonts w:hint="default" w:ascii="Times New Roman" w:hAnsi="Times New Roman" w:eastAsia="宋体" w:cs="Times New Roman"/>
          <w:color w:val="000000"/>
          <w:sz w:val="24"/>
          <w:szCs w:val="24"/>
          <w:shd w:val="clear" w:color="auto" w:fill="FFFFFF"/>
          <w:lang w:val="en-US" w:eastAsia="zh-CN"/>
        </w:rPr>
        <w:t>9 港澳台企业参与内地/大陆标准制定情况</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91"/>
        <w:gridCol w:w="6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制定标准的名称</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合作地区</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大陆参与方名称</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eastAsia="zh-CN"/>
              </w:rPr>
              <w:t>大陆参与方性质</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合作地区接收方名称</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合作地区</w:t>
            </w:r>
            <w:r>
              <w:rPr>
                <w:rFonts w:hint="default" w:ascii="Times New Roman" w:hAnsi="Times New Roman" w:eastAsia="宋体" w:cs="Times New Roman"/>
                <w:color w:val="000000"/>
                <w:sz w:val="18"/>
                <w:szCs w:val="18"/>
                <w:lang w:eastAsia="zh-CN"/>
              </w:rPr>
              <w:t>接收方性质</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标准类型</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参与制定标准的时间</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辛</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w:t>
      </w:r>
      <w:r>
        <w:rPr>
          <w:rFonts w:hint="default" w:ascii="Times New Roman" w:hAnsi="Times New Roman" w:eastAsia="宋体" w:cs="Times New Roman"/>
          <w:color w:val="000000"/>
          <w:sz w:val="24"/>
          <w:szCs w:val="24"/>
          <w:shd w:val="clear" w:color="auto" w:fill="FFFFFF"/>
          <w:lang w:val="en-US" w:eastAsia="zh-CN"/>
        </w:rPr>
        <w:t>10 内地/大陆与港澳台技术交易情况</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91"/>
        <w:gridCol w:w="6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合作地区</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签订技术合同数量（个）</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交易总额（</w:t>
            </w:r>
            <w:r>
              <w:rPr>
                <w:rFonts w:hint="default" w:ascii="Times New Roman" w:hAnsi="Times New Roman" w:eastAsia="宋体" w:cs="Times New Roman"/>
                <w:b/>
                <w:bCs/>
                <w:color w:val="000000"/>
                <w:sz w:val="18"/>
                <w:szCs w:val="18"/>
                <w:shd w:val="clear" w:color="auto" w:fill="auto"/>
                <w:vertAlign w:val="baseline"/>
                <w:lang w:eastAsia="zh-CN"/>
              </w:rPr>
              <w:t>万</w:t>
            </w:r>
            <w:r>
              <w:rPr>
                <w:rFonts w:hint="default" w:ascii="Times New Roman" w:hAnsi="Times New Roman" w:eastAsia="宋体" w:cs="Times New Roman"/>
                <w:color w:val="000000"/>
                <w:sz w:val="18"/>
                <w:szCs w:val="18"/>
                <w:shd w:val="clear" w:color="auto" w:fill="auto"/>
                <w:vertAlign w:val="baseline"/>
                <w:lang w:eastAsia="zh-CN"/>
              </w:rPr>
              <w:t>元人民币</w:t>
            </w:r>
            <w:r>
              <w:rPr>
                <w:rFonts w:hint="default" w:ascii="Times New Roman" w:hAnsi="Times New Roman" w:eastAsia="宋体" w:cs="Times New Roman"/>
                <w:color w:val="000000"/>
                <w:sz w:val="18"/>
                <w:szCs w:val="18"/>
              </w:rPr>
              <w:t>）</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技术合同的类型</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技术转让方名称</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技术转让方性质</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合作地区接收方名称</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391"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合作地区接收方性质</w:t>
            </w:r>
          </w:p>
        </w:tc>
        <w:tc>
          <w:tcPr>
            <w:tcW w:w="6029"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己</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w:t>
      </w:r>
      <w:r>
        <w:rPr>
          <w:rFonts w:hint="default" w:ascii="Times New Roman" w:hAnsi="Times New Roman" w:eastAsia="宋体" w:cs="Times New Roman"/>
          <w:color w:val="000000"/>
          <w:sz w:val="24"/>
          <w:szCs w:val="24"/>
          <w:shd w:val="clear" w:color="auto" w:fill="FFFFFF"/>
          <w:lang w:val="en-US" w:eastAsia="zh-CN"/>
        </w:rPr>
        <w:t>11 香港科技合作创新与成果转化情况统计</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622"/>
        <w:gridCol w:w="6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截至 2020 年，内地与香港合作技术研究与创新中心累计有</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请按照以下三种分类方式分别给出数量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（1）按照组建方式分类：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港资自行设立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港资与内地企业联合设立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港资与内地高校联合设立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6"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港资与内地科研机构联合设立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 xml:space="preserve">内地与香港科研机构联合设立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 xml:space="preserve">内地与香港高校联合设立数量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内地科研机构与香港高校联合设立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其它组建方式（请列出方式并给出数量）：方式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eastAsia="zh-CN"/>
              </w:rPr>
              <w:t>2</w:t>
            </w:r>
            <w:r>
              <w:rPr>
                <w:rFonts w:hint="default" w:ascii="Times New Roman" w:hAnsi="Times New Roman" w:eastAsia="宋体" w:cs="Times New Roman"/>
                <w:color w:val="000000"/>
                <w:sz w:val="18"/>
                <w:szCs w:val="18"/>
              </w:rPr>
              <w:t>）按照</w:t>
            </w:r>
            <w:r>
              <w:rPr>
                <w:rFonts w:hint="default" w:ascii="Times New Roman" w:hAnsi="Times New Roman" w:eastAsia="宋体" w:cs="Times New Roman"/>
                <w:color w:val="000000"/>
                <w:sz w:val="18"/>
                <w:szCs w:val="18"/>
                <w:lang w:eastAsia="zh-CN"/>
              </w:rPr>
              <w:t>合作</w:t>
            </w:r>
            <w:r>
              <w:rPr>
                <w:rFonts w:hint="default" w:ascii="Times New Roman" w:hAnsi="Times New Roman" w:eastAsia="宋体" w:cs="Times New Roman"/>
                <w:color w:val="000000"/>
                <w:sz w:val="18"/>
                <w:szCs w:val="18"/>
              </w:rPr>
              <w:t>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双方委托开发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双方合作开发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双方技术转让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 xml:space="preserve">其它（请列出方式并给出数量）：方式 </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eastAsia="zh-CN"/>
              </w:rPr>
              <w:t>3</w:t>
            </w:r>
            <w:r>
              <w:rPr>
                <w:rFonts w:hint="default" w:ascii="Times New Roman" w:hAnsi="Times New Roman" w:eastAsia="宋体" w:cs="Times New Roman"/>
                <w:color w:val="000000"/>
                <w:sz w:val="18"/>
                <w:szCs w:val="18"/>
              </w:rPr>
              <w:t>）按照</w:t>
            </w:r>
            <w:r>
              <w:rPr>
                <w:rFonts w:hint="default" w:ascii="Times New Roman" w:hAnsi="Times New Roman" w:eastAsia="宋体" w:cs="Times New Roman"/>
                <w:color w:val="000000"/>
                <w:sz w:val="18"/>
                <w:szCs w:val="18"/>
                <w:lang w:eastAsia="zh-CN"/>
              </w:rPr>
              <w:t>研究及开发</w:t>
            </w:r>
            <w:r>
              <w:rPr>
                <w:rFonts w:hint="default" w:ascii="Times New Roman" w:hAnsi="Times New Roman" w:eastAsia="宋体" w:cs="Times New Roman"/>
                <w:color w:val="000000"/>
                <w:sz w:val="18"/>
                <w:szCs w:val="18"/>
              </w:rPr>
              <w:t>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基础研究</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 xml:space="preserve">产品设计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eastAsia="zh-CN"/>
              </w:rPr>
              <w:t>工程</w:t>
            </w:r>
            <w:r>
              <w:rPr>
                <w:rFonts w:hint="default" w:ascii="Times New Roman" w:hAnsi="Times New Roman" w:eastAsia="宋体" w:cs="Times New Roman"/>
                <w:color w:val="000000"/>
                <w:sz w:val="18"/>
                <w:szCs w:val="18"/>
              </w:rPr>
              <w:t xml:space="preserve">设计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产业推广</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其它（请列出方式并给出数量）：方式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年度，辖区内内地与香港合作技术研究与创新中心新增</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请按照以下三种分类方式分别给出数量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（1）按照组建方式分类：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港资自行设立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港资与内地企业联合设立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港资与内地高校联合设立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港资与内地科研机构联合设立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内地与香港科研机构联合设立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内地与香港高校联合设立数量</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 xml:space="preserve">港科研机构与内地高校联合设立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其它组建方式（请列出方式并给出数量）：方式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（2）按照合作方式分类：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双方委托开发</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双方合作开发</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双方技术转让</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（3）按照研究及开发方式分类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产品设计</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工程设计</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产业推广</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截至 2020 年，辖区内与有港资或香港人入驻的众创空间</w:t>
            </w:r>
            <w:r>
              <w:rPr>
                <w:rFonts w:hint="default" w:ascii="Times New Roman" w:hAnsi="Times New Roman" w:eastAsia="宋体" w:cs="Times New Roman"/>
                <w:color w:val="000000"/>
                <w:sz w:val="18"/>
                <w:szCs w:val="18"/>
                <w:lang w:eastAsia="zh-CN"/>
              </w:rPr>
              <w:t>（）家</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请根据本地实际情况写出具体类型（如微型孵化器，创业园、车库咖啡、创业社区以及其他创客空间等）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年度，辖区内与有港资或香港人入驻的众创空间</w:t>
            </w:r>
            <w:r>
              <w:rPr>
                <w:rFonts w:hint="default" w:ascii="Times New Roman" w:hAnsi="Times New Roman" w:eastAsia="宋体" w:cs="Times New Roman"/>
                <w:color w:val="000000"/>
                <w:sz w:val="18"/>
                <w:szCs w:val="18"/>
                <w:lang w:eastAsia="zh-CN"/>
              </w:rPr>
              <w:t>（）家</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请根据本地实际情况写出具体类型（如微型孵化器，创业园、车库咖啡、创业社区以及其他创客空间等）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截至 2020 年，辖区内香港青年人创业人数累计</w:t>
            </w:r>
            <w:r>
              <w:rPr>
                <w:rFonts w:hint="default" w:ascii="Times New Roman" w:hAnsi="Times New Roman" w:eastAsia="宋体" w:cs="Times New Roman"/>
                <w:color w:val="000000"/>
                <w:sz w:val="18"/>
                <w:szCs w:val="18"/>
                <w:lang w:eastAsia="zh-CN"/>
              </w:rPr>
              <w:t>（）人</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按行业划分，请填写相应人数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机械制造</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食品加工</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信息通讯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生物医药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新能源汽车</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新材料</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 xml:space="preserve">节能环保 </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文化创业</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物流服务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生活服务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年度，辖区内香港青年人创业人数累计</w:t>
            </w:r>
            <w:r>
              <w:rPr>
                <w:rFonts w:hint="default" w:ascii="Times New Roman" w:hAnsi="Times New Roman" w:eastAsia="宋体" w:cs="Times New Roman"/>
                <w:color w:val="000000"/>
                <w:sz w:val="18"/>
                <w:szCs w:val="18"/>
                <w:lang w:eastAsia="zh-CN"/>
              </w:rPr>
              <w:t>（）人</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按行业划分，请填写相应人数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机械制造</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食品加工</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信息通讯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生物医药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新能源汽车</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新材料</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节能环保</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文化创业</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物流服务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生活服务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截至 2020 年，香港科技成果在本辖区内成功落地转化或孵化累计有</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按转化方式分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在辖区内科技园区转化孵化</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港资将技术出售给内地企业</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内地企业将技术出售给港资</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内地与香港共同申请并获专利授权</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年度，香港科技成果在本辖区内成功落地转化或孵化新增</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按转化方式分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在辖区内科技园区转化孵化</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港资将技术出售给内地企业</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内地企业将技术出售给港资</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内地与香港共同申请并获专利授权</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（）（请列出领域），（）个</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w:t>
      </w:r>
      <w:r>
        <w:rPr>
          <w:rFonts w:hint="default" w:ascii="Times New Roman" w:hAnsi="Times New Roman" w:eastAsia="宋体" w:cs="Times New Roman"/>
          <w:color w:val="000000"/>
          <w:sz w:val="24"/>
          <w:szCs w:val="24"/>
          <w:shd w:val="clear" w:color="auto" w:fill="FFFFFF"/>
          <w:lang w:val="en-US" w:eastAsia="zh-CN"/>
        </w:rPr>
        <w:t xml:space="preserve">12 </w:t>
      </w:r>
      <w:r>
        <w:rPr>
          <w:rFonts w:hint="default" w:ascii="Times New Roman" w:hAnsi="Times New Roman" w:eastAsia="宋体" w:cs="Times New Roman"/>
          <w:color w:val="000000"/>
          <w:sz w:val="24"/>
          <w:szCs w:val="24"/>
          <w:shd w:val="clear" w:color="auto" w:fill="FFFFFF"/>
        </w:rPr>
        <w:t>澳门科技合作创新与成果转化情况统计</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622"/>
        <w:gridCol w:w="6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截至 2020 年，辖区内内地与澳门合作技术研究与创新中心累计有</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请按照以下三种分类方式分别给出数量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（1）按照组建方式分类：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澳资自行设立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澳资与内地企业联合设立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澳资与内地高校联合设立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6"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澳资与内地科研机构联合设立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 xml:space="preserve">内地与澳门科研机构联合设立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 xml:space="preserve">内地与澳门高校联合设立数量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澳科研机构与内地高校联合设立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内地科研机构与澳门高校联合设立</w:t>
            </w:r>
            <w:r>
              <w:rPr>
                <w:rFonts w:hint="default" w:ascii="Times New Roman" w:hAnsi="Times New Roman" w:eastAsia="宋体" w:cs="Times New Roman"/>
                <w:color w:val="000000"/>
                <w:sz w:val="18"/>
                <w:szCs w:val="18"/>
                <w:lang w:val="en-US" w:eastAsia="zh-CN"/>
              </w:rPr>
              <w:t>(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其它组建方式（请列出方式并给出数量）：方式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eastAsia="zh-CN"/>
              </w:rPr>
              <w:t>2</w:t>
            </w:r>
            <w:r>
              <w:rPr>
                <w:rFonts w:hint="default" w:ascii="Times New Roman" w:hAnsi="Times New Roman" w:eastAsia="宋体" w:cs="Times New Roman"/>
                <w:color w:val="000000"/>
                <w:sz w:val="18"/>
                <w:szCs w:val="18"/>
              </w:rPr>
              <w:t>）按照</w:t>
            </w:r>
            <w:r>
              <w:rPr>
                <w:rFonts w:hint="default" w:ascii="Times New Roman" w:hAnsi="Times New Roman" w:eastAsia="宋体" w:cs="Times New Roman"/>
                <w:color w:val="000000"/>
                <w:sz w:val="18"/>
                <w:szCs w:val="18"/>
                <w:lang w:eastAsia="zh-CN"/>
              </w:rPr>
              <w:t>合作</w:t>
            </w:r>
            <w:r>
              <w:rPr>
                <w:rFonts w:hint="default" w:ascii="Times New Roman" w:hAnsi="Times New Roman" w:eastAsia="宋体" w:cs="Times New Roman"/>
                <w:color w:val="000000"/>
                <w:sz w:val="18"/>
                <w:szCs w:val="18"/>
              </w:rPr>
              <w:t>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双方委托开发</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双方合作开发</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双方技术转让</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 xml:space="preserve">其它（请列出方式并给出数量）：方式 </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eastAsia="zh-CN"/>
              </w:rPr>
              <w:t>3</w:t>
            </w:r>
            <w:r>
              <w:rPr>
                <w:rFonts w:hint="default" w:ascii="Times New Roman" w:hAnsi="Times New Roman" w:eastAsia="宋体" w:cs="Times New Roman"/>
                <w:color w:val="000000"/>
                <w:sz w:val="18"/>
                <w:szCs w:val="18"/>
              </w:rPr>
              <w:t>）按照</w:t>
            </w:r>
            <w:r>
              <w:rPr>
                <w:rFonts w:hint="default" w:ascii="Times New Roman" w:hAnsi="Times New Roman" w:eastAsia="宋体" w:cs="Times New Roman"/>
                <w:color w:val="000000"/>
                <w:sz w:val="18"/>
                <w:szCs w:val="18"/>
                <w:lang w:eastAsia="zh-CN"/>
              </w:rPr>
              <w:t>研究及开发</w:t>
            </w:r>
            <w:r>
              <w:rPr>
                <w:rFonts w:hint="default" w:ascii="Times New Roman" w:hAnsi="Times New Roman" w:eastAsia="宋体" w:cs="Times New Roman"/>
                <w:color w:val="000000"/>
                <w:sz w:val="18"/>
                <w:szCs w:val="18"/>
              </w:rPr>
              <w:t>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基础研究</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 xml:space="preserve">产品设计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eastAsia="zh-CN"/>
              </w:rPr>
              <w:t>工程</w:t>
            </w:r>
            <w:r>
              <w:rPr>
                <w:rFonts w:hint="default" w:ascii="Times New Roman" w:hAnsi="Times New Roman" w:eastAsia="宋体" w:cs="Times New Roman"/>
                <w:color w:val="000000"/>
                <w:sz w:val="18"/>
                <w:szCs w:val="18"/>
              </w:rPr>
              <w:t xml:space="preserve">设计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产业推广</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其它（请列出方式并给出数量）：方式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年度，辖区内内地与澳门合作技术研究与创新中心新增</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请按照以下三种分类方式分别给出数量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（1）按照组建方式分类：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资自行设立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资与内地企业联合设立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资与内地高校联合设立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资与内地科研机构联合设立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内地与</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科研机构联合设立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内地与</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高校联合设立数量</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 xml:space="preserve">科研机构与内地高校联合设立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内地科研机构与澳门高校联合设立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其它组建方式（请列出方式并给出数量）：方式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（2）按照合作方式分类：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双方委托开发</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双方合作开发</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双方技术转让</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（3）按照研究及开发方式分类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基础研究</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产品设计</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工程设计</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产业推广</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截至 2020 年，辖区内与有澳资或澳门人入驻的众创空间</w:t>
            </w:r>
            <w:r>
              <w:rPr>
                <w:rFonts w:hint="default" w:ascii="Times New Roman" w:hAnsi="Times New Roman" w:eastAsia="宋体" w:cs="Times New Roman"/>
                <w:color w:val="000000"/>
                <w:sz w:val="18"/>
                <w:szCs w:val="18"/>
                <w:lang w:eastAsia="zh-CN"/>
              </w:rPr>
              <w:t>（）家</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请根据本地实际情况写出具体类型（如微型孵化器，创业园、车库咖啡、创业社区以及其他创客空间等）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年度，辖区内与有澳资或澳门人入驻的众创空间</w:t>
            </w:r>
            <w:r>
              <w:rPr>
                <w:rFonts w:hint="default" w:ascii="Times New Roman" w:hAnsi="Times New Roman" w:eastAsia="宋体" w:cs="Times New Roman"/>
                <w:color w:val="000000"/>
                <w:sz w:val="18"/>
                <w:szCs w:val="18"/>
                <w:lang w:eastAsia="zh-CN"/>
              </w:rPr>
              <w:t>（）家</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请根据本地实际情况写出具体类型（如微型孵化器，创业园、车库咖啡、创业社区以及其他创客空间等）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截至 2020 年，辖区内澳门青年人创业人数累计</w:t>
            </w:r>
            <w:r>
              <w:rPr>
                <w:rFonts w:hint="default" w:ascii="Times New Roman" w:hAnsi="Times New Roman" w:eastAsia="宋体" w:cs="Times New Roman"/>
                <w:color w:val="000000"/>
                <w:sz w:val="18"/>
                <w:szCs w:val="18"/>
                <w:lang w:eastAsia="zh-CN"/>
              </w:rPr>
              <w:t>（）人</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按行业划分，请填写相应人数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机械制造</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食品加工</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信息通讯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生物医药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新能源汽车</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新材料</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 xml:space="preserve">节能环保 </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文化创业</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物流服务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生活服务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年度，辖区内澳门青年人创业人数累计</w:t>
            </w:r>
            <w:r>
              <w:rPr>
                <w:rFonts w:hint="default" w:ascii="Times New Roman" w:hAnsi="Times New Roman" w:eastAsia="宋体" w:cs="Times New Roman"/>
                <w:color w:val="000000"/>
                <w:sz w:val="18"/>
                <w:szCs w:val="18"/>
                <w:lang w:eastAsia="zh-CN"/>
              </w:rPr>
              <w:t>（）人</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按行业划分，请填写相应人数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机械制造</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食品加工</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信息通讯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生物医药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新能源汽车</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新材料</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节能环保</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文化创业</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物流服务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生活服务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截至 2020 年，澳门科技成果在本辖区内成功落地转化或孵化累计有</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按转化方式分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在辖区内科技园区转化孵化</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资将技术出售给内地企业</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内地企业将技术出售给</w:t>
            </w: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内地与</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共同申请并获专利授权</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年度，澳门科技成果在本辖区内成功落地转化或孵化新增</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按转化方式分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在辖区内科技园区转化孵化</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资将技术出售给内地企业</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内地企业将技术出售给</w:t>
            </w: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内地与</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共同申请并获专利授权</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（）（请列出领域），（）个</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lang w:val="en-US" w:eastAsia="zh-CN"/>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w:t>
      </w:r>
      <w:r>
        <w:rPr>
          <w:rFonts w:hint="default" w:ascii="Times New Roman" w:hAnsi="Times New Roman" w:eastAsia="宋体" w:cs="Times New Roman"/>
          <w:color w:val="000000"/>
          <w:sz w:val="24"/>
          <w:szCs w:val="24"/>
          <w:shd w:val="clear" w:color="auto" w:fill="FFFFFF"/>
          <w:lang w:val="en-US" w:eastAsia="zh-CN"/>
        </w:rPr>
        <w:t xml:space="preserve">13 </w:t>
      </w:r>
      <w:r>
        <w:rPr>
          <w:rFonts w:hint="default" w:ascii="Times New Roman" w:hAnsi="Times New Roman" w:eastAsia="宋体" w:cs="Times New Roman"/>
          <w:color w:val="000000"/>
          <w:sz w:val="24"/>
          <w:szCs w:val="24"/>
          <w:shd w:val="clear" w:color="auto" w:fill="FFFFFF"/>
        </w:rPr>
        <w:t>台湾科技合作创新与成果转化情况统计</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622"/>
        <w:gridCol w:w="6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截至 2020 年，辖区内两岸合作技术研究与创新中心累计有</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请按照以下三种分类方式分别给出数量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（1）按照组建方式分类：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台</w:t>
            </w:r>
            <w:r>
              <w:rPr>
                <w:rFonts w:hint="default" w:ascii="Times New Roman" w:hAnsi="Times New Roman" w:eastAsia="宋体" w:cs="Times New Roman"/>
                <w:color w:val="000000"/>
                <w:sz w:val="18"/>
                <w:szCs w:val="18"/>
              </w:rPr>
              <w:t>资自行设立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台</w:t>
            </w:r>
            <w:r>
              <w:rPr>
                <w:rFonts w:hint="default" w:ascii="Times New Roman" w:hAnsi="Times New Roman" w:eastAsia="宋体" w:cs="Times New Roman"/>
                <w:color w:val="000000"/>
                <w:sz w:val="18"/>
                <w:szCs w:val="18"/>
              </w:rPr>
              <w:t>资与</w:t>
            </w:r>
            <w:r>
              <w:rPr>
                <w:rFonts w:hint="default" w:ascii="Times New Roman" w:hAnsi="Times New Roman" w:eastAsia="宋体" w:cs="Times New Roman"/>
                <w:color w:val="000000"/>
                <w:sz w:val="18"/>
                <w:szCs w:val="18"/>
                <w:lang w:eastAsia="zh-CN"/>
              </w:rPr>
              <w:t>大陆</w:t>
            </w:r>
            <w:r>
              <w:rPr>
                <w:rFonts w:hint="default" w:ascii="Times New Roman" w:hAnsi="Times New Roman" w:eastAsia="宋体" w:cs="Times New Roman"/>
                <w:color w:val="000000"/>
                <w:sz w:val="18"/>
                <w:szCs w:val="18"/>
              </w:rPr>
              <w:t>企业联合设立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台</w:t>
            </w:r>
            <w:r>
              <w:rPr>
                <w:rFonts w:hint="default" w:ascii="Times New Roman" w:hAnsi="Times New Roman" w:eastAsia="宋体" w:cs="Times New Roman"/>
                <w:color w:val="000000"/>
                <w:sz w:val="18"/>
                <w:szCs w:val="18"/>
              </w:rPr>
              <w:t>资与</w:t>
            </w:r>
            <w:r>
              <w:rPr>
                <w:rFonts w:hint="default" w:ascii="Times New Roman" w:hAnsi="Times New Roman" w:eastAsia="宋体" w:cs="Times New Roman"/>
                <w:color w:val="000000"/>
                <w:sz w:val="18"/>
                <w:szCs w:val="18"/>
                <w:lang w:eastAsia="zh-CN"/>
              </w:rPr>
              <w:t>大陆</w:t>
            </w:r>
            <w:r>
              <w:rPr>
                <w:rFonts w:hint="default" w:ascii="Times New Roman" w:hAnsi="Times New Roman" w:eastAsia="宋体" w:cs="Times New Roman"/>
                <w:color w:val="000000"/>
                <w:sz w:val="18"/>
                <w:szCs w:val="18"/>
              </w:rPr>
              <w:t>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6"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台</w:t>
            </w:r>
            <w:r>
              <w:rPr>
                <w:rFonts w:hint="default" w:ascii="Times New Roman" w:hAnsi="Times New Roman" w:eastAsia="宋体" w:cs="Times New Roman"/>
                <w:color w:val="000000"/>
                <w:sz w:val="18"/>
                <w:szCs w:val="18"/>
              </w:rPr>
              <w:t>资与</w:t>
            </w:r>
            <w:r>
              <w:rPr>
                <w:rFonts w:hint="default" w:ascii="Times New Roman" w:hAnsi="Times New Roman" w:eastAsia="宋体" w:cs="Times New Roman"/>
                <w:color w:val="000000"/>
                <w:sz w:val="18"/>
                <w:szCs w:val="18"/>
                <w:lang w:eastAsia="zh-CN"/>
              </w:rPr>
              <w:t>大陆</w:t>
            </w:r>
            <w:r>
              <w:rPr>
                <w:rFonts w:hint="default" w:ascii="Times New Roman" w:hAnsi="Times New Roman" w:eastAsia="宋体" w:cs="Times New Roman"/>
                <w:color w:val="000000"/>
                <w:sz w:val="18"/>
                <w:szCs w:val="18"/>
              </w:rPr>
              <w:t>科研机构联合设立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两岸科研机构联合设立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两岸高校联合设立数量</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台科研机构与大陆高校联合设立</w:t>
            </w:r>
            <w:r>
              <w:rPr>
                <w:rFonts w:hint="default" w:ascii="Times New Roman" w:hAnsi="Times New Roman" w:eastAsia="宋体" w:cs="Times New Roman"/>
                <w:color w:val="000000"/>
                <w:sz w:val="18"/>
                <w:szCs w:val="18"/>
                <w:lang w:val="en-US" w:eastAsia="zh-CN"/>
              </w:rPr>
              <w:t>(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大陆科研机构与台湾高校联合设立</w:t>
            </w:r>
            <w:r>
              <w:rPr>
                <w:rFonts w:hint="default" w:ascii="Times New Roman" w:hAnsi="Times New Roman" w:eastAsia="宋体" w:cs="Times New Roman"/>
                <w:color w:val="000000"/>
                <w:sz w:val="18"/>
                <w:szCs w:val="18"/>
                <w:lang w:val="en-US" w:eastAsia="zh-CN"/>
              </w:rPr>
              <w:t>(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其它组建方式（请列出方式并给出数量）：方式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eastAsia="zh-CN"/>
              </w:rPr>
              <w:t>2</w:t>
            </w:r>
            <w:r>
              <w:rPr>
                <w:rFonts w:hint="default" w:ascii="Times New Roman" w:hAnsi="Times New Roman" w:eastAsia="宋体" w:cs="Times New Roman"/>
                <w:color w:val="000000"/>
                <w:sz w:val="18"/>
                <w:szCs w:val="18"/>
              </w:rPr>
              <w:t>）按照</w:t>
            </w:r>
            <w:r>
              <w:rPr>
                <w:rFonts w:hint="default" w:ascii="Times New Roman" w:hAnsi="Times New Roman" w:eastAsia="宋体" w:cs="Times New Roman"/>
                <w:color w:val="000000"/>
                <w:sz w:val="18"/>
                <w:szCs w:val="18"/>
                <w:lang w:eastAsia="zh-CN"/>
              </w:rPr>
              <w:t>合作</w:t>
            </w:r>
            <w:r>
              <w:rPr>
                <w:rFonts w:hint="default" w:ascii="Times New Roman" w:hAnsi="Times New Roman" w:eastAsia="宋体" w:cs="Times New Roman"/>
                <w:color w:val="000000"/>
                <w:sz w:val="18"/>
                <w:szCs w:val="18"/>
              </w:rPr>
              <w:t>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双方委托开发</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双方合作开发</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双方技术转让</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 xml:space="preserve">其它（请列出方式并给出数量）：方式 </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eastAsia="zh-CN"/>
              </w:rPr>
              <w:t>3</w:t>
            </w:r>
            <w:r>
              <w:rPr>
                <w:rFonts w:hint="default" w:ascii="Times New Roman" w:hAnsi="Times New Roman" w:eastAsia="宋体" w:cs="Times New Roman"/>
                <w:color w:val="000000"/>
                <w:sz w:val="18"/>
                <w:szCs w:val="18"/>
              </w:rPr>
              <w:t>）按照</w:t>
            </w:r>
            <w:r>
              <w:rPr>
                <w:rFonts w:hint="default" w:ascii="Times New Roman" w:hAnsi="Times New Roman" w:eastAsia="宋体" w:cs="Times New Roman"/>
                <w:color w:val="000000"/>
                <w:sz w:val="18"/>
                <w:szCs w:val="18"/>
                <w:lang w:eastAsia="zh-CN"/>
              </w:rPr>
              <w:t>研究及开发</w:t>
            </w:r>
            <w:r>
              <w:rPr>
                <w:rFonts w:hint="default" w:ascii="Times New Roman" w:hAnsi="Times New Roman" w:eastAsia="宋体" w:cs="Times New Roman"/>
                <w:color w:val="000000"/>
                <w:sz w:val="18"/>
                <w:szCs w:val="18"/>
              </w:rPr>
              <w:t>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基础研究</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 xml:space="preserve">产品设计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eastAsia="zh-CN"/>
              </w:rPr>
              <w:t>工程</w:t>
            </w:r>
            <w:r>
              <w:rPr>
                <w:rFonts w:hint="default" w:ascii="Times New Roman" w:hAnsi="Times New Roman" w:eastAsia="宋体" w:cs="Times New Roman"/>
                <w:color w:val="000000"/>
                <w:sz w:val="18"/>
                <w:szCs w:val="18"/>
              </w:rPr>
              <w:t xml:space="preserve">设计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产业推广</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其它（请列出方式并给出数量）：方式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年度，辖区内两岸合作技术研究与创新中心新增</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请按照以下三种分类方式分别给出数量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（1）按照组建方式分类：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台</w:t>
            </w:r>
            <w:r>
              <w:rPr>
                <w:rFonts w:hint="default" w:ascii="Times New Roman" w:hAnsi="Times New Roman" w:eastAsia="宋体" w:cs="Times New Roman"/>
                <w:color w:val="000000"/>
                <w:sz w:val="18"/>
                <w:szCs w:val="18"/>
              </w:rPr>
              <w:t>资自行设立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eastAsia="zh-CN"/>
              </w:rPr>
              <w:t>台</w:t>
            </w:r>
            <w:r>
              <w:rPr>
                <w:rFonts w:hint="default" w:ascii="Times New Roman" w:hAnsi="Times New Roman" w:eastAsia="宋体" w:cs="Times New Roman"/>
                <w:color w:val="000000"/>
                <w:sz w:val="18"/>
                <w:szCs w:val="18"/>
              </w:rPr>
              <w:t>资与</w:t>
            </w:r>
            <w:r>
              <w:rPr>
                <w:rFonts w:hint="default" w:ascii="Times New Roman" w:hAnsi="Times New Roman" w:eastAsia="宋体" w:cs="Times New Roman"/>
                <w:color w:val="000000"/>
                <w:sz w:val="18"/>
                <w:szCs w:val="18"/>
                <w:lang w:eastAsia="zh-CN"/>
              </w:rPr>
              <w:t>大陆</w:t>
            </w:r>
            <w:r>
              <w:rPr>
                <w:rFonts w:hint="default" w:ascii="Times New Roman" w:hAnsi="Times New Roman" w:eastAsia="宋体" w:cs="Times New Roman"/>
                <w:color w:val="000000"/>
                <w:sz w:val="18"/>
                <w:szCs w:val="18"/>
              </w:rPr>
              <w:t>企业联合设立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eastAsia="zh-CN"/>
              </w:rPr>
              <w:t>台</w:t>
            </w:r>
            <w:r>
              <w:rPr>
                <w:rFonts w:hint="default" w:ascii="Times New Roman" w:hAnsi="Times New Roman" w:eastAsia="宋体" w:cs="Times New Roman"/>
                <w:color w:val="000000"/>
                <w:sz w:val="18"/>
                <w:szCs w:val="18"/>
              </w:rPr>
              <w:t>资与</w:t>
            </w:r>
            <w:r>
              <w:rPr>
                <w:rFonts w:hint="default" w:ascii="Times New Roman" w:hAnsi="Times New Roman" w:eastAsia="宋体" w:cs="Times New Roman"/>
                <w:color w:val="000000"/>
                <w:sz w:val="18"/>
                <w:szCs w:val="18"/>
                <w:lang w:eastAsia="zh-CN"/>
              </w:rPr>
              <w:t>大陆</w:t>
            </w:r>
            <w:r>
              <w:rPr>
                <w:rFonts w:hint="default" w:ascii="Times New Roman" w:hAnsi="Times New Roman" w:eastAsia="宋体" w:cs="Times New Roman"/>
                <w:color w:val="000000"/>
                <w:sz w:val="18"/>
                <w:szCs w:val="18"/>
              </w:rPr>
              <w:t>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eastAsia="zh-CN"/>
              </w:rPr>
              <w:t>台</w:t>
            </w:r>
            <w:r>
              <w:rPr>
                <w:rFonts w:hint="default" w:ascii="Times New Roman" w:hAnsi="Times New Roman" w:eastAsia="宋体" w:cs="Times New Roman"/>
                <w:color w:val="000000"/>
                <w:sz w:val="18"/>
                <w:szCs w:val="18"/>
              </w:rPr>
              <w:t>资与内</w:t>
            </w:r>
            <w:r>
              <w:rPr>
                <w:rFonts w:hint="default" w:ascii="Times New Roman" w:hAnsi="Times New Roman" w:eastAsia="宋体" w:cs="Times New Roman"/>
                <w:color w:val="000000"/>
                <w:sz w:val="18"/>
                <w:szCs w:val="18"/>
                <w:lang w:eastAsia="zh-CN"/>
              </w:rPr>
              <w:t>大陆</w:t>
            </w:r>
            <w:r>
              <w:rPr>
                <w:rFonts w:hint="default" w:ascii="Times New Roman" w:hAnsi="Times New Roman" w:eastAsia="宋体" w:cs="Times New Roman"/>
                <w:color w:val="000000"/>
                <w:sz w:val="18"/>
                <w:szCs w:val="18"/>
              </w:rPr>
              <w:t>研机构联合设立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两岸科研机构联合设立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 xml:space="preserve">两岸高校联合设立数量 </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台科研机构与大陆高校联合设立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大陆科研机构与台湾高校联合设立</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其它组建方式（请列出方式并给出数量）：方式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（2）按照合作方式分类：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双方委托开发</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双方合作开发</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双方技术转让</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（3）按照研究及开发方式分类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基础研究</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产品设计</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工程设计</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产业推广</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其它（请列出方式并给出数量）：方式</w:t>
            </w:r>
            <w:r>
              <w:rPr>
                <w:rFonts w:hint="default" w:ascii="Times New Roman" w:hAnsi="Times New Roman" w:eastAsia="宋体" w:cs="Times New Roman"/>
                <w:color w:val="000000"/>
                <w:sz w:val="18"/>
                <w:szCs w:val="18"/>
                <w:lang w:eastAsia="zh-CN"/>
              </w:rPr>
              <w:t>（），数量（）个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截至 2020 年，辖区内与有台资或台湾人入驻的众创空间</w:t>
            </w:r>
            <w:r>
              <w:rPr>
                <w:rFonts w:hint="default" w:ascii="Times New Roman" w:hAnsi="Times New Roman" w:eastAsia="宋体" w:cs="Times New Roman"/>
                <w:color w:val="000000"/>
                <w:sz w:val="18"/>
                <w:szCs w:val="18"/>
                <w:lang w:eastAsia="zh-CN"/>
              </w:rPr>
              <w:t>（）家</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请根据本地实际情况写出具体类型（如微型孵化器，创业园、车库咖啡、创业社区以及其他创客空间等）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年度，辖区内与有台资或台湾人入驻的众创空间</w:t>
            </w:r>
            <w:r>
              <w:rPr>
                <w:rFonts w:hint="default" w:ascii="Times New Roman" w:hAnsi="Times New Roman" w:eastAsia="宋体" w:cs="Times New Roman"/>
                <w:color w:val="000000"/>
                <w:sz w:val="18"/>
                <w:szCs w:val="18"/>
                <w:lang w:eastAsia="zh-CN"/>
              </w:rPr>
              <w:t>（）家</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请根据本地实际情况写出具体类型（如微型孵化器，创业园、车库咖啡、创业社区以及其他创客空间等）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截至 2020 年，辖区内台湾青年人创业人数累计</w:t>
            </w:r>
            <w:r>
              <w:rPr>
                <w:rFonts w:hint="default" w:ascii="Times New Roman" w:hAnsi="Times New Roman" w:eastAsia="宋体" w:cs="Times New Roman"/>
                <w:color w:val="000000"/>
                <w:sz w:val="18"/>
                <w:szCs w:val="18"/>
                <w:lang w:eastAsia="zh-CN"/>
              </w:rPr>
              <w:t>（）人</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按行业划分，请填写相应人数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机械制造</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食品加工</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信息通讯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生物医药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新能源汽车</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新材料</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 xml:space="preserve">节能环保 </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文化创业</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物流服务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生活服务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年度，辖区内台湾青年人创业人数累计</w:t>
            </w:r>
            <w:r>
              <w:rPr>
                <w:rFonts w:hint="default" w:ascii="Times New Roman" w:hAnsi="Times New Roman" w:eastAsia="宋体" w:cs="Times New Roman"/>
                <w:color w:val="000000"/>
                <w:sz w:val="18"/>
                <w:szCs w:val="18"/>
                <w:lang w:eastAsia="zh-CN"/>
              </w:rPr>
              <w:t>（）人</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按行业划分，请填写相应人数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机械制造</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食品加工</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信息通讯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生物医药</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新能源汽车</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新材料</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节能环保</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文化创业</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物流服务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生活服务</w:t>
            </w:r>
            <w:r>
              <w:rPr>
                <w:rFonts w:hint="default" w:ascii="Times New Roman" w:hAnsi="Times New Roman" w:eastAsia="宋体" w:cs="Times New Roman"/>
                <w:color w:val="000000"/>
                <w:sz w:val="18"/>
                <w:szCs w:val="18"/>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截至 2020 年，</w:t>
            </w:r>
            <w:r>
              <w:rPr>
                <w:rFonts w:hint="default" w:ascii="Times New Roman" w:hAnsi="Times New Roman" w:eastAsia="宋体" w:cs="Times New Roman"/>
                <w:color w:val="000000"/>
                <w:sz w:val="18"/>
                <w:szCs w:val="18"/>
                <w:lang w:eastAsia="zh-CN"/>
              </w:rPr>
              <w:t>台湾</w:t>
            </w:r>
            <w:r>
              <w:rPr>
                <w:rFonts w:hint="default" w:ascii="Times New Roman" w:hAnsi="Times New Roman" w:eastAsia="宋体" w:cs="Times New Roman"/>
                <w:color w:val="000000"/>
                <w:sz w:val="18"/>
                <w:szCs w:val="18"/>
              </w:rPr>
              <w:t>科技成果在本辖区内成功落地转化或孵化累计有</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按转化方式分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在辖区内科技园区转化孵化</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资将技术出售给内地企业</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内地企业将技术出售给</w:t>
            </w: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内地与</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共同申请并获专利授权</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restart"/>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2020 年度，</w:t>
            </w:r>
            <w:r>
              <w:rPr>
                <w:rFonts w:hint="default" w:ascii="Times New Roman" w:hAnsi="Times New Roman" w:eastAsia="宋体" w:cs="Times New Roman"/>
                <w:color w:val="000000"/>
                <w:sz w:val="18"/>
                <w:szCs w:val="18"/>
                <w:lang w:eastAsia="zh-CN"/>
              </w:rPr>
              <w:t>台湾</w:t>
            </w:r>
            <w:r>
              <w:rPr>
                <w:rFonts w:hint="default" w:ascii="Times New Roman" w:hAnsi="Times New Roman" w:eastAsia="宋体" w:cs="Times New Roman"/>
                <w:color w:val="000000"/>
                <w:sz w:val="18"/>
                <w:szCs w:val="18"/>
              </w:rPr>
              <w:t>科技成果在本辖区内成功落地转化或孵化新增</w:t>
            </w:r>
            <w:r>
              <w:rPr>
                <w:rFonts w:hint="default" w:ascii="Times New Roman" w:hAnsi="Times New Roman" w:eastAsia="宋体" w:cs="Times New Roman"/>
                <w:color w:val="000000"/>
                <w:sz w:val="18"/>
                <w:szCs w:val="18"/>
                <w:lang w:eastAsia="zh-CN"/>
              </w:rPr>
              <w:t>（）个</w:t>
            </w: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按转化方式分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在辖区内科技园区转化孵化</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资将技术出售给内地企业</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内地企业将技术出售给</w:t>
            </w:r>
            <w:r>
              <w:rPr>
                <w:rFonts w:hint="default" w:ascii="Times New Roman" w:hAnsi="Times New Roman" w:eastAsia="宋体" w:cs="Times New Roman"/>
                <w:color w:val="000000"/>
                <w:sz w:val="18"/>
                <w:szCs w:val="18"/>
                <w:lang w:eastAsia="zh-CN"/>
              </w:rPr>
              <w:t>澳</w:t>
            </w:r>
            <w:r>
              <w:rPr>
                <w:rFonts w:hint="default" w:ascii="Times New Roman" w:hAnsi="Times New Roman" w:eastAsia="宋体" w:cs="Times New Roman"/>
                <w:color w:val="000000"/>
                <w:sz w:val="18"/>
                <w:szCs w:val="18"/>
              </w:rPr>
              <w:t>资</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内地与</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共同申请并获专利授权</w:t>
            </w:r>
            <w:r>
              <w:rPr>
                <w:rFonts w:hint="default" w:ascii="Times New Roman" w:hAnsi="Times New Roman" w:eastAsia="宋体" w:cs="Times New Roman"/>
                <w:color w:val="000000"/>
                <w:sz w:val="18"/>
                <w:szCs w:val="18"/>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1622" w:type="dxa"/>
            <w:vMerge w:val="continue"/>
            <w:noWrap w:val="0"/>
            <w:vAlign w:val="center"/>
          </w:tcPr>
          <w:p>
            <w:pPr>
              <w:snapToGrid w:val="0"/>
              <w:spacing w:line="300" w:lineRule="auto"/>
              <w:jc w:val="left"/>
              <w:rPr>
                <w:rFonts w:hint="default" w:ascii="Times New Roman" w:hAnsi="Times New Roman" w:eastAsia="宋体" w:cs="Times New Roman"/>
                <w:color w:val="000000"/>
                <w:sz w:val="18"/>
                <w:szCs w:val="18"/>
              </w:rPr>
            </w:pPr>
          </w:p>
        </w:tc>
        <w:tc>
          <w:tcPr>
            <w:tcW w:w="6798"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其他</w:t>
            </w:r>
            <w:r>
              <w:rPr>
                <w:rFonts w:hint="default" w:ascii="Times New Roman" w:hAnsi="Times New Roman" w:eastAsia="宋体" w:cs="Times New Roman"/>
                <w:color w:val="000000"/>
                <w:sz w:val="18"/>
                <w:szCs w:val="18"/>
                <w:lang w:eastAsia="zh-CN"/>
              </w:rPr>
              <w:t>（）（请列出领域），（）个</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w:t>
      </w:r>
      <w:r>
        <w:rPr>
          <w:rFonts w:hint="default" w:ascii="Times New Roman" w:hAnsi="Times New Roman" w:eastAsia="宋体" w:cs="Times New Roman"/>
          <w:color w:val="000000"/>
          <w:sz w:val="24"/>
          <w:szCs w:val="24"/>
          <w:shd w:val="clear" w:color="auto" w:fill="FFFFFF"/>
          <w:lang w:val="en-US" w:eastAsia="zh-CN"/>
        </w:rPr>
        <w:t xml:space="preserve">14 </w:t>
      </w:r>
      <w:r>
        <w:rPr>
          <w:rFonts w:hint="default" w:ascii="Times New Roman" w:hAnsi="Times New Roman" w:eastAsia="宋体" w:cs="Times New Roman"/>
          <w:color w:val="000000"/>
          <w:sz w:val="24"/>
          <w:szCs w:val="24"/>
          <w:shd w:val="clear" w:color="auto" w:fill="FFFFFF"/>
        </w:rPr>
        <w:t>香港科技合作问题与对策</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066"/>
        <w:gridCol w:w="1270"/>
        <w:gridCol w:w="1270"/>
        <w:gridCol w:w="1270"/>
        <w:gridCol w:w="1270"/>
        <w:gridCol w:w="1"/>
        <w:gridCol w:w="1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8420" w:type="dxa"/>
            <w:gridSpan w:val="7"/>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1.本地区与香港科技合作的主要问题有哪些？请在相应重要程度处打√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表现程度</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非常重要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很重要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一般</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不重要</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不存在的问题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双方缺少直接的交流合作渠道</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双方科技创新能力不匹配</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双方合作缺少政策配套支持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本地区公共科技平台不完善</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本地区缺少科研机构与高校参与</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本地区的企业缺乏合作动力</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本地区法律环境尚不完备</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本地区“双创”环境不完善</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其他（）</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8420" w:type="dxa"/>
            <w:gridSpan w:val="7"/>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2.本地区与香港科技合作的对策有哪些？请在选择相应重要程度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表现程度</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非常重要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很重要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一般</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不重要</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不存在的问题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签署香港科技合作框架协议</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为香港科技合作提供专项政策资金支持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完善本地区科技人力资本与科技成果转化机制</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完善本地区促进香港青年人创业创新的专门优惠政策和平台</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选择典型地区建立内地与香港科技合作创新、示范、推广基地</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搭建本地区公共科技平台与众创空间</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其他（）</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w:t>
      </w:r>
      <w:r>
        <w:rPr>
          <w:rFonts w:hint="default" w:ascii="Times New Roman" w:hAnsi="Times New Roman" w:eastAsia="宋体" w:cs="Times New Roman"/>
          <w:color w:val="000000"/>
          <w:sz w:val="24"/>
          <w:szCs w:val="24"/>
          <w:shd w:val="clear" w:color="auto" w:fill="FFFFFF"/>
          <w:lang w:val="en-US" w:eastAsia="zh-CN"/>
        </w:rPr>
        <w:t xml:space="preserve">15 </w:t>
      </w:r>
      <w:r>
        <w:rPr>
          <w:rFonts w:hint="default" w:ascii="Times New Roman" w:hAnsi="Times New Roman" w:eastAsia="宋体" w:cs="Times New Roman"/>
          <w:color w:val="000000"/>
          <w:sz w:val="24"/>
          <w:szCs w:val="24"/>
          <w:shd w:val="clear" w:color="auto" w:fill="FFFFFF"/>
          <w:lang w:eastAsia="zh-CN"/>
        </w:rPr>
        <w:t>澳门</w:t>
      </w:r>
      <w:r>
        <w:rPr>
          <w:rFonts w:hint="default" w:ascii="Times New Roman" w:hAnsi="Times New Roman" w:eastAsia="宋体" w:cs="Times New Roman"/>
          <w:color w:val="000000"/>
          <w:sz w:val="24"/>
          <w:szCs w:val="24"/>
          <w:shd w:val="clear" w:color="auto" w:fill="FFFFFF"/>
        </w:rPr>
        <w:t>科技合作问题与对策</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066"/>
        <w:gridCol w:w="1270"/>
        <w:gridCol w:w="1270"/>
        <w:gridCol w:w="1270"/>
        <w:gridCol w:w="1270"/>
        <w:gridCol w:w="1"/>
        <w:gridCol w:w="1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8420" w:type="dxa"/>
            <w:gridSpan w:val="7"/>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1.本地区与</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科技合作的主要问题有哪些？请在相应重要程度处打√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表现程度</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非常重要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很重要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一般</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不重要</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不存在的问题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双方缺少直接的交流合作渠道</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双方科技创新能力不匹配</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双方合作缺少政策配套支持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本地区公共科技平台不完善</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本地区缺少科研机构与高校参与</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本地区的企业缺乏合作动力</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本地区法律环境尚不完备</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本地区“双创”环境不完善</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其他（）</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8420" w:type="dxa"/>
            <w:gridSpan w:val="7"/>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2.本地区与</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科技合作的对策有哪些？请在选择相应重要程度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表现程度</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非常重要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很重要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一般</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不重要</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不存在的问题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签署</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科技合作框架协议</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为</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科技合作提供专项政策资金支持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完善本地区科技人力资本与科技成果转化机制</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完善本地区促进</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青年人创业创新的专门优惠政策和平台</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选择典型地区建立内地与</w:t>
            </w:r>
            <w:r>
              <w:rPr>
                <w:rFonts w:hint="default" w:ascii="Times New Roman" w:hAnsi="Times New Roman" w:eastAsia="宋体" w:cs="Times New Roman"/>
                <w:color w:val="000000"/>
                <w:sz w:val="18"/>
                <w:szCs w:val="18"/>
                <w:lang w:eastAsia="zh-CN"/>
              </w:rPr>
              <w:t>澳门</w:t>
            </w:r>
            <w:r>
              <w:rPr>
                <w:rFonts w:hint="default" w:ascii="Times New Roman" w:hAnsi="Times New Roman" w:eastAsia="宋体" w:cs="Times New Roman"/>
                <w:color w:val="000000"/>
                <w:sz w:val="18"/>
                <w:szCs w:val="18"/>
              </w:rPr>
              <w:t>科技合作创新、示范、推广基地</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搭建本地区公共科技平台与众创空间</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其他（）</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bl>
    <w:p>
      <w:pPr>
        <w:widowControl w:val="0"/>
        <w:adjustRightInd w:val="0"/>
        <w:snapToGrid w:val="0"/>
        <w:spacing w:before="313" w:beforeLines="100" w:after="312" w:afterLines="100"/>
        <w:jc w:val="center"/>
        <w:outlineLvl w:val="9"/>
        <w:rPr>
          <w:rFonts w:hint="default" w:ascii="Times New Roman" w:hAnsi="Times New Roman" w:eastAsia="宋体" w:cs="Times New Roman"/>
          <w:color w:val="000000"/>
          <w:sz w:val="24"/>
          <w:szCs w:val="24"/>
          <w:shd w:val="clear" w:color="auto" w:fill="FFFFFF"/>
        </w:rPr>
      </w:pPr>
      <w:r>
        <w:rPr>
          <w:rFonts w:hint="default" w:ascii="Times New Roman" w:hAnsi="Times New Roman" w:eastAsia="宋体" w:cs="Times New Roman"/>
          <w:color w:val="000000"/>
          <w:sz w:val="24"/>
          <w:szCs w:val="24"/>
          <w:shd w:val="clear" w:color="auto" w:fill="FFFFFF"/>
        </w:rPr>
        <w:t>H</w:t>
      </w:r>
      <w:r>
        <w:rPr>
          <w:rFonts w:hint="default" w:ascii="Times New Roman" w:hAnsi="Times New Roman" w:eastAsia="宋体" w:cs="Times New Roman"/>
          <w:color w:val="000000"/>
          <w:sz w:val="24"/>
          <w:szCs w:val="24"/>
          <w:shd w:val="clear" w:color="auto" w:fill="FFFFFF"/>
          <w:lang w:val="en-US" w:eastAsia="zh-CN"/>
        </w:rPr>
        <w:t>J</w:t>
      </w:r>
      <w:r>
        <w:rPr>
          <w:rFonts w:hint="default" w:ascii="Times New Roman" w:hAnsi="Times New Roman" w:eastAsia="宋体" w:cs="Times New Roman"/>
          <w:color w:val="000000"/>
          <w:sz w:val="24"/>
          <w:szCs w:val="24"/>
          <w:shd w:val="clear" w:color="auto" w:fill="FFFFFF"/>
        </w:rPr>
        <w:t>_</w:t>
      </w:r>
      <w:r>
        <w:rPr>
          <w:rFonts w:hint="default" w:ascii="Times New Roman" w:hAnsi="Times New Roman" w:eastAsia="宋体" w:cs="Times New Roman"/>
          <w:color w:val="000000"/>
          <w:sz w:val="24"/>
          <w:szCs w:val="24"/>
          <w:shd w:val="clear" w:color="auto" w:fill="FFFFFF"/>
          <w:lang w:val="en-US" w:eastAsia="zh-CN"/>
        </w:rPr>
        <w:t xml:space="preserve">16 </w:t>
      </w:r>
      <w:r>
        <w:rPr>
          <w:rFonts w:hint="default" w:ascii="Times New Roman" w:hAnsi="Times New Roman" w:eastAsia="宋体" w:cs="Times New Roman"/>
          <w:color w:val="000000"/>
          <w:sz w:val="24"/>
          <w:szCs w:val="24"/>
          <w:shd w:val="clear" w:color="auto" w:fill="FFFFFF"/>
          <w:lang w:eastAsia="zh-CN"/>
        </w:rPr>
        <w:t>台湾</w:t>
      </w:r>
      <w:r>
        <w:rPr>
          <w:rFonts w:hint="default" w:ascii="Times New Roman" w:hAnsi="Times New Roman" w:eastAsia="宋体" w:cs="Times New Roman"/>
          <w:color w:val="000000"/>
          <w:sz w:val="24"/>
          <w:szCs w:val="24"/>
          <w:shd w:val="clear" w:color="auto" w:fill="FFFFFF"/>
        </w:rPr>
        <w:t>科技合作问题与对策</w:t>
      </w:r>
    </w:p>
    <w:tbl>
      <w:tblPr>
        <w:tblStyle w:val="3"/>
        <w:tblW w:w="8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066"/>
        <w:gridCol w:w="1270"/>
        <w:gridCol w:w="1270"/>
        <w:gridCol w:w="1270"/>
        <w:gridCol w:w="1270"/>
        <w:gridCol w:w="1"/>
        <w:gridCol w:w="1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8420" w:type="dxa"/>
            <w:gridSpan w:val="7"/>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1.本地区与</w:t>
            </w:r>
            <w:r>
              <w:rPr>
                <w:rFonts w:hint="default" w:ascii="Times New Roman" w:hAnsi="Times New Roman" w:eastAsia="宋体" w:cs="Times New Roman"/>
                <w:color w:val="000000"/>
                <w:sz w:val="18"/>
                <w:szCs w:val="18"/>
                <w:lang w:eastAsia="zh-CN"/>
              </w:rPr>
              <w:t>台湾</w:t>
            </w:r>
            <w:r>
              <w:rPr>
                <w:rFonts w:hint="default" w:ascii="Times New Roman" w:hAnsi="Times New Roman" w:eastAsia="宋体" w:cs="Times New Roman"/>
                <w:color w:val="000000"/>
                <w:sz w:val="18"/>
                <w:szCs w:val="18"/>
              </w:rPr>
              <w:t>科技合作的主要问题有哪些？请在相应重要程度处打√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表现程度</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非常重要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很重要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一般</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不重要</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不存在的问题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双方缺少直接的交流合作渠道</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双方科技创新能力不匹配</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双方合作缺少政策配套支持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本地区公共科技平台不完善</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本地区缺少科研机构与高校参与</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本地区的企业缺乏合作动力</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本地区法律环境尚不完备</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本地区“双创”环境不完善</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lang w:eastAsia="zh-CN"/>
              </w:rPr>
              <w:t>其他（）</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1"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3" w:type="dxa"/>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8420" w:type="dxa"/>
            <w:gridSpan w:val="7"/>
            <w:noWrap w:val="0"/>
            <w:vAlign w:val="center"/>
          </w:tcPr>
          <w:p>
            <w:pPr>
              <w:snapToGrid w:val="0"/>
              <w:spacing w:line="300" w:lineRule="auto"/>
              <w:jc w:val="center"/>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sz w:val="18"/>
                <w:szCs w:val="18"/>
              </w:rPr>
              <w:t>2.本地区与</w:t>
            </w:r>
            <w:r>
              <w:rPr>
                <w:rFonts w:hint="default" w:ascii="Times New Roman" w:hAnsi="Times New Roman" w:eastAsia="宋体" w:cs="Times New Roman"/>
                <w:color w:val="000000"/>
                <w:sz w:val="18"/>
                <w:szCs w:val="18"/>
                <w:lang w:eastAsia="zh-CN"/>
              </w:rPr>
              <w:t>台湾</w:t>
            </w:r>
            <w:r>
              <w:rPr>
                <w:rFonts w:hint="default" w:ascii="Times New Roman" w:hAnsi="Times New Roman" w:eastAsia="宋体" w:cs="Times New Roman"/>
                <w:color w:val="000000"/>
                <w:sz w:val="18"/>
                <w:szCs w:val="18"/>
              </w:rPr>
              <w:t>科技合作的对策有哪些？请在选择相应重要程度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表现程度</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非常重要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很重要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一般</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不重要</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lang w:eastAsia="zh-CN"/>
              </w:rPr>
              <w:t>不存在的问题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签署</w:t>
            </w:r>
            <w:r>
              <w:rPr>
                <w:rFonts w:hint="default" w:ascii="Times New Roman" w:hAnsi="Times New Roman" w:eastAsia="宋体" w:cs="Times New Roman"/>
                <w:color w:val="000000"/>
                <w:sz w:val="18"/>
                <w:szCs w:val="18"/>
                <w:lang w:eastAsia="zh-CN"/>
              </w:rPr>
              <w:t>台湾</w:t>
            </w:r>
            <w:r>
              <w:rPr>
                <w:rFonts w:hint="default" w:ascii="Times New Roman" w:hAnsi="Times New Roman" w:eastAsia="宋体" w:cs="Times New Roman"/>
                <w:color w:val="000000"/>
                <w:sz w:val="18"/>
                <w:szCs w:val="18"/>
              </w:rPr>
              <w:t>科技合作框架协议</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为</w:t>
            </w:r>
            <w:r>
              <w:rPr>
                <w:rFonts w:hint="default" w:ascii="Times New Roman" w:hAnsi="Times New Roman" w:eastAsia="宋体" w:cs="Times New Roman"/>
                <w:color w:val="000000"/>
                <w:sz w:val="18"/>
                <w:szCs w:val="18"/>
                <w:lang w:eastAsia="zh-CN"/>
              </w:rPr>
              <w:t>台湾</w:t>
            </w:r>
            <w:r>
              <w:rPr>
                <w:rFonts w:hint="default" w:ascii="Times New Roman" w:hAnsi="Times New Roman" w:eastAsia="宋体" w:cs="Times New Roman"/>
                <w:color w:val="000000"/>
                <w:sz w:val="18"/>
                <w:szCs w:val="18"/>
              </w:rPr>
              <w:t>科技合作提供专项政策资金支持</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完善本地区科技人力资本与科技成果转化机制</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完善本地区促进</w:t>
            </w:r>
            <w:r>
              <w:rPr>
                <w:rFonts w:hint="default" w:ascii="Times New Roman" w:hAnsi="Times New Roman" w:eastAsia="宋体" w:cs="Times New Roman"/>
                <w:color w:val="000000"/>
                <w:sz w:val="18"/>
                <w:szCs w:val="18"/>
                <w:lang w:eastAsia="zh-CN"/>
              </w:rPr>
              <w:t>台湾</w:t>
            </w:r>
            <w:r>
              <w:rPr>
                <w:rFonts w:hint="default" w:ascii="Times New Roman" w:hAnsi="Times New Roman" w:eastAsia="宋体" w:cs="Times New Roman"/>
                <w:color w:val="000000"/>
                <w:sz w:val="18"/>
                <w:szCs w:val="18"/>
              </w:rPr>
              <w:t>青年人创业创新的专门优惠政策和平台</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选择典型地区建立两岸科技合作创新、示范、推广基地</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搭建本地区公共科技平台与众创空间</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2066" w:type="dxa"/>
            <w:noWrap w:val="0"/>
            <w:vAlign w:val="center"/>
          </w:tcPr>
          <w:p>
            <w:pPr>
              <w:snapToGrid w:val="0"/>
              <w:spacing w:line="300" w:lineRule="auto"/>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其他（）</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0" w:type="dxa"/>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c>
          <w:tcPr>
            <w:tcW w:w="1274" w:type="dxa"/>
            <w:gridSpan w:val="2"/>
            <w:noWrap w:val="0"/>
            <w:vAlign w:val="center"/>
          </w:tcPr>
          <w:p>
            <w:pPr>
              <w:snapToGrid w:val="0"/>
              <w:spacing w:line="300" w:lineRule="auto"/>
              <w:jc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w:t>
            </w:r>
          </w:p>
        </w:tc>
      </w:tr>
    </w:tbl>
    <w:p/>
    <w:p/>
    <w:p/>
    <w:p/>
    <w:p/>
    <w:p/>
    <w:p/>
    <w:p/>
    <w:p/>
    <w:p/>
    <w:p/>
    <w:p/>
    <w:p/>
    <w:p/>
    <w:p/>
    <w:p/>
    <w:p/>
    <w:p/>
    <w:p/>
    <w:p/>
    <w:p/>
    <w:p>
      <w:pPr>
        <w:widowControl/>
        <w:adjustRightInd w:val="0"/>
        <w:snapToGrid w:val="0"/>
        <w:spacing w:before="313" w:beforeLines="100" w:after="313" w:afterLines="100" w:line="400" w:lineRule="exact"/>
        <w:jc w:val="center"/>
        <w:rPr>
          <w:rFonts w:hint="default" w:ascii="宋体" w:hAnsi="宋体" w:eastAsia="黑体" w:cs="宋体"/>
          <w:color w:val="000000"/>
          <w:kern w:val="0"/>
          <w:sz w:val="28"/>
          <w:szCs w:val="28"/>
          <w:lang w:val="en-US" w:eastAsia="zh-CN"/>
        </w:rPr>
      </w:pPr>
      <w:r>
        <w:rPr>
          <w:rFonts w:hint="default" w:ascii="Times New Roman" w:hAnsi="Times New Roman" w:eastAsia="黑体" w:cs="Times New Roman"/>
          <w:b/>
          <w:bCs/>
          <w:sz w:val="28"/>
          <w:szCs w:val="28"/>
        </w:rPr>
        <w:t>H</w:t>
      </w:r>
      <w:r>
        <w:rPr>
          <w:rFonts w:hint="eastAsia" w:ascii="Times New Roman" w:hAnsi="Times New Roman" w:eastAsia="黑体" w:cs="Times New Roman"/>
          <w:b/>
          <w:bCs/>
          <w:sz w:val="28"/>
          <w:szCs w:val="28"/>
          <w:lang w:val="en-US" w:eastAsia="zh-CN"/>
        </w:rPr>
        <w:t>J01-HJ16 港澳台科技交流情况</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项目性质（A02）</w:t>
      </w:r>
      <w:r>
        <w:rPr>
          <w:rFonts w:hint="eastAsia" w:ascii="宋体" w:hAnsi="宋体" w:eastAsia="宋体" w:cs="宋体"/>
          <w:b/>
          <w:bCs/>
          <w:color w:val="000000"/>
          <w:kern w:val="2"/>
          <w:sz w:val="28"/>
          <w:szCs w:val="28"/>
          <w:lang w:eastAsia="zh-CN"/>
        </w:rPr>
        <w:t>：</w:t>
      </w:r>
      <w:r>
        <w:rPr>
          <w:rFonts w:hint="eastAsia" w:ascii="宋体" w:hAnsi="宋体" w:eastAsia="宋体" w:cs="宋体"/>
          <w:color w:val="000000"/>
          <w:kern w:val="2"/>
          <w:sz w:val="28"/>
          <w:szCs w:val="28"/>
        </w:rPr>
        <w:t>01.科技考察（含工作访问） 02.技术洽谈 03.技术咨询 04.技术交流 05.专家讲学和授课 06.其他。</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单位性质(A06\A08)</w:t>
      </w:r>
      <w:r>
        <w:rPr>
          <w:rFonts w:hint="eastAsia" w:ascii="宋体" w:hAnsi="宋体" w:eastAsia="宋体" w:cs="宋体"/>
          <w:b/>
          <w:bCs/>
          <w:color w:val="000000"/>
          <w:kern w:val="2"/>
          <w:sz w:val="28"/>
          <w:szCs w:val="28"/>
          <w:lang w:eastAsia="zh-CN"/>
        </w:rPr>
        <w:t>：</w:t>
      </w:r>
      <w:r>
        <w:rPr>
          <w:rFonts w:hint="eastAsia" w:ascii="宋体" w:hAnsi="宋体" w:eastAsia="宋体" w:cs="宋体"/>
          <w:color w:val="000000"/>
          <w:kern w:val="2"/>
          <w:sz w:val="28"/>
          <w:szCs w:val="28"/>
        </w:rPr>
        <w:t>01.高等院校 02.科研机构 03.企业 04.学会</w:t>
      </w:r>
      <w:r>
        <w:rPr>
          <w:rFonts w:hint="eastAsia" w:ascii="宋体" w:hAnsi="宋体" w:eastAsia="宋体" w:cs="宋体"/>
          <w:color w:val="000000"/>
          <w:kern w:val="2"/>
          <w:sz w:val="28"/>
          <w:szCs w:val="28"/>
          <w:lang w:val="en-US" w:eastAsia="zh-CN"/>
        </w:rPr>
        <w:t xml:space="preserve"> </w:t>
      </w:r>
      <w:r>
        <w:rPr>
          <w:rFonts w:hint="eastAsia" w:ascii="宋体" w:hAnsi="宋体" w:eastAsia="宋体" w:cs="宋体"/>
          <w:color w:val="000000"/>
          <w:kern w:val="2"/>
          <w:sz w:val="28"/>
          <w:szCs w:val="28"/>
        </w:rPr>
        <w:t>05.协会 06.基金会 07.其他</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访问领域（A09）</w:t>
      </w:r>
      <w:r>
        <w:rPr>
          <w:rFonts w:hint="eastAsia" w:ascii="宋体" w:hAnsi="宋体" w:eastAsia="宋体" w:cs="宋体"/>
          <w:b/>
          <w:bCs/>
          <w:color w:val="000000"/>
          <w:kern w:val="2"/>
          <w:sz w:val="28"/>
          <w:szCs w:val="28"/>
          <w:lang w:eastAsia="zh-CN"/>
        </w:rPr>
        <w:t>：</w:t>
      </w:r>
      <w:r>
        <w:rPr>
          <w:rFonts w:hint="eastAsia" w:ascii="宋体" w:hAnsi="宋体" w:eastAsia="宋体" w:cs="宋体"/>
          <w:color w:val="000000"/>
          <w:kern w:val="2"/>
          <w:sz w:val="28"/>
          <w:szCs w:val="28"/>
        </w:rPr>
        <w:t>01.信息通信：指研制计算机硬件、软件、外部设备、通信网络设备、宽带网络、光纤通信、移动通信、卫星通信等方面的活动，以及利用计算机硬件、软件及数字传递网对信息进行文字、图形、特征识别、信息采集、信息处理和传递的活动。</w:t>
      </w:r>
    </w:p>
    <w:p>
      <w:pPr>
        <w:widowControl w:val="0"/>
        <w:snapToGrid w:val="0"/>
        <w:spacing w:after="0" w:line="360" w:lineRule="auto"/>
        <w:ind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rPr>
        <w:t xml:space="preserve">02.生命科学与生物技术：包括基因工程、细胞工程、酶工程和发酵工程，指为了生命科学和生物技术 本身的发展，就有关原理、技术、特种工艺、测试、仪器而进行的活动，以及利用生物技术为农、林、 牧、渔、医药卫生、化学、食品，轻工等部门提供生物技术新产品而开展的活动#无特定目标或有特定目标而开展的有关生命科学的研究也包括在此分类内。 </w:t>
      </w:r>
    </w:p>
    <w:p>
      <w:pPr>
        <w:widowControl w:val="0"/>
        <w:snapToGrid w:val="0"/>
        <w:spacing w:after="0" w:line="360" w:lineRule="auto"/>
        <w:ind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rPr>
        <w:t xml:space="preserve"> 03.新材料：指新近发展或正在研制的具有优异性能或特定功能的材料，如新型无机非金属材料、新型 有机合成材料、新型金属和合金材料。包括为发展新材料就有关原理、技术、新产品、特种工艺、测试 而进行的活动。</w:t>
      </w:r>
    </w:p>
    <w:p>
      <w:pPr>
        <w:widowControl w:val="0"/>
        <w:snapToGrid w:val="0"/>
        <w:spacing w:after="0" w:line="360" w:lineRule="auto"/>
        <w:ind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rPr>
        <w:t>04.能源技术：包括能源问题一般理论，地区性能源综合开发与利用，石油、天然气、煤炭、可再生能 源的开发与利用，新能源（太阳能、生物能、核能、海洋能等）的研制开发与利用，节能新技术、能源转换和储存新技术等活动。</w:t>
      </w:r>
    </w:p>
    <w:p>
      <w:pPr>
        <w:widowControl w:val="0"/>
        <w:snapToGrid w:val="0"/>
        <w:spacing w:after="0" w:line="360" w:lineRule="auto"/>
        <w:ind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rPr>
        <w:t>05.激光技术：激光器和激光调制技术的研制，及为了激光在工业、农业、医学、国防等领域内的应用 而进行的活动。</w:t>
      </w:r>
    </w:p>
    <w:p>
      <w:pPr>
        <w:widowControl w:val="0"/>
        <w:snapToGrid w:val="0"/>
        <w:spacing w:after="0" w:line="360" w:lineRule="auto"/>
        <w:ind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rPr>
        <w:t>06.自动化技术：指在控制系统、自动化技术应用、自动化元件、仪表与装置、人工智能自动化、机器 人等领域中的活动。</w:t>
      </w:r>
    </w:p>
    <w:p>
      <w:pPr>
        <w:widowControl w:val="0"/>
        <w:snapToGrid w:val="0"/>
        <w:spacing w:after="0" w:line="360" w:lineRule="auto"/>
        <w:ind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rPr>
        <w:t>07.航天技术：有关运载火箭及人造卫星本体的研究及有关为了跟踪、通信而使用的地面设备的研究而 进行的活动。不包括天文学及气象观察。</w:t>
      </w:r>
    </w:p>
    <w:p>
      <w:pPr>
        <w:widowControl w:val="0"/>
        <w:snapToGrid w:val="0"/>
        <w:spacing w:after="0" w:line="360" w:lineRule="auto"/>
        <w:ind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rPr>
        <w:t>08．海洋技术：包括有关维护海洋权益和公益服务技术研究、海洋生物资源的开发利用及产业化、海洋 油气勘探开发技术、海洋环境要素监测技术等活动。</w:t>
      </w:r>
    </w:p>
    <w:p>
      <w:pPr>
        <w:widowControl w:val="0"/>
        <w:snapToGrid w:val="0"/>
        <w:spacing w:after="0" w:line="360" w:lineRule="auto"/>
        <w:ind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rPr>
        <w:t>09.其它技术领域：不能归入上述八类领域的其它技术活动。</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专业技术人员人数(A04)：</w:t>
      </w:r>
      <w:r>
        <w:rPr>
          <w:rFonts w:hint="eastAsia" w:ascii="宋体" w:hAnsi="宋体" w:eastAsia="宋体" w:cs="宋体"/>
          <w:color w:val="000000"/>
          <w:kern w:val="2"/>
          <w:sz w:val="28"/>
          <w:szCs w:val="28"/>
        </w:rPr>
        <w:t>01.正高职  02.副高职  03.中级  04.初级（助理）  05.初级(员级)</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会议形式（C02）：</w:t>
      </w:r>
      <w:r>
        <w:rPr>
          <w:rFonts w:hint="eastAsia" w:ascii="宋体" w:hAnsi="宋体" w:eastAsia="宋体" w:cs="宋体"/>
          <w:color w:val="000000"/>
          <w:kern w:val="2"/>
          <w:sz w:val="28"/>
          <w:szCs w:val="28"/>
        </w:rPr>
        <w:t>01.研讨会  02.论坛  03.座谈会  04.专题讨论会  05.座谈小组  06.讲座07.学术研讨会   08.其他</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会议涉及学科领域(C09)：</w:t>
      </w:r>
      <w:r>
        <w:rPr>
          <w:rFonts w:hint="eastAsia" w:ascii="宋体" w:hAnsi="宋体" w:eastAsia="宋体" w:cs="宋体"/>
          <w:color w:val="000000"/>
          <w:kern w:val="2"/>
          <w:sz w:val="28"/>
          <w:szCs w:val="28"/>
        </w:rPr>
        <w:t>同A09。</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合作项目成果形式(C10)：</w:t>
      </w:r>
      <w:r>
        <w:rPr>
          <w:rFonts w:hint="eastAsia" w:ascii="宋体" w:hAnsi="宋体" w:eastAsia="宋体" w:cs="宋体"/>
          <w:color w:val="000000"/>
          <w:kern w:val="2"/>
          <w:sz w:val="28"/>
          <w:szCs w:val="28"/>
        </w:rPr>
        <w:t>01.论文著作  02.研究报告  03.新产品  04.新材料  05.新工艺（或新方法、新模式）  06.计算机软件</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合作领域(E02)：</w:t>
      </w:r>
      <w:r>
        <w:rPr>
          <w:rFonts w:hint="eastAsia" w:ascii="宋体" w:hAnsi="宋体" w:eastAsia="宋体" w:cs="宋体"/>
          <w:color w:val="000000"/>
          <w:kern w:val="2"/>
          <w:sz w:val="28"/>
          <w:szCs w:val="28"/>
        </w:rPr>
        <w:t>01.数学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02.力学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03.信息、系统科学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04.物理学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05.化学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06.天文学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 xml:space="preserve"> 07.地学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08.生物学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09.预防医学与卫生学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10.基础医学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11.药学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12.临床医学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13.中医学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14.军事医学与特种医学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15.农学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16.林学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17.畜牧、兽医科学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18.水产学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19.测绘科学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20.材料科学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21.工程与技术基础科学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22.矿山工程技术</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23.能源科学技术</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24.冶金、金属学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25.机械、仪表</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26.动力与电气</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27.核技术</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28.电子、通讯与自动控制</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29.计算技术</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30.化工</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31.轻工</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32.食品</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33.土木建筑</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34.水利</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35.交通运输</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36.航空航天</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37.安全科学技术</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38.环境科学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39.管理学</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40.其它</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办学性质（G02）</w:t>
      </w:r>
      <w:r>
        <w:rPr>
          <w:rFonts w:hint="eastAsia" w:ascii="宋体" w:hAnsi="宋体" w:eastAsia="宋体" w:cs="宋体"/>
          <w:b/>
          <w:bCs/>
          <w:color w:val="000000"/>
          <w:kern w:val="2"/>
          <w:sz w:val="28"/>
          <w:szCs w:val="28"/>
          <w:lang w:eastAsia="zh-CN"/>
        </w:rPr>
        <w:t>：</w:t>
      </w:r>
      <w:r>
        <w:rPr>
          <w:rFonts w:hint="eastAsia" w:ascii="宋体" w:hAnsi="宋体" w:eastAsia="宋体" w:cs="宋体"/>
          <w:color w:val="000000"/>
          <w:kern w:val="2"/>
          <w:sz w:val="28"/>
          <w:szCs w:val="28"/>
        </w:rPr>
        <w:t>01.公立</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02.民办</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学位类别（G03）：</w:t>
      </w:r>
      <w:r>
        <w:rPr>
          <w:rFonts w:hint="eastAsia" w:ascii="宋体" w:hAnsi="宋体" w:eastAsia="宋体" w:cs="宋体"/>
          <w:color w:val="000000"/>
          <w:kern w:val="2"/>
          <w:sz w:val="28"/>
          <w:szCs w:val="28"/>
        </w:rPr>
        <w:t>01.大专</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02.本科</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03.硕士研究生</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04.博士研究生</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交流性质（GO4）：</w:t>
      </w:r>
      <w:r>
        <w:rPr>
          <w:rFonts w:hint="eastAsia" w:ascii="宋体" w:hAnsi="宋体" w:eastAsia="宋体" w:cs="宋体"/>
          <w:color w:val="000000"/>
          <w:kern w:val="2"/>
          <w:sz w:val="28"/>
          <w:szCs w:val="28"/>
        </w:rPr>
        <w:t>01.国家(地区)公派</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02.单位公派</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03.自费</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办学性质（H02）：</w:t>
      </w:r>
      <w:r>
        <w:rPr>
          <w:rFonts w:hint="eastAsia" w:ascii="宋体" w:hAnsi="宋体" w:eastAsia="宋体" w:cs="宋体"/>
          <w:color w:val="000000"/>
          <w:kern w:val="2"/>
          <w:sz w:val="28"/>
          <w:szCs w:val="28"/>
        </w:rPr>
        <w:t>01.公立</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02.民办</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学位类别（H03）：</w:t>
      </w:r>
      <w:r>
        <w:rPr>
          <w:rFonts w:hint="eastAsia" w:ascii="宋体" w:hAnsi="宋体" w:eastAsia="宋体" w:cs="宋体"/>
          <w:color w:val="000000"/>
          <w:kern w:val="2"/>
          <w:sz w:val="28"/>
          <w:szCs w:val="28"/>
        </w:rPr>
        <w:t>01.大专</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02.本科</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03.硕士研究生</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04.博士研究生</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交流性质（HO4）：</w:t>
      </w:r>
      <w:r>
        <w:rPr>
          <w:rFonts w:hint="eastAsia" w:ascii="宋体" w:hAnsi="宋体" w:eastAsia="宋体" w:cs="宋体"/>
          <w:color w:val="000000"/>
          <w:kern w:val="2"/>
          <w:sz w:val="28"/>
          <w:szCs w:val="28"/>
        </w:rPr>
        <w:t>01.国家(地区)公派</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02.单位公派</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03.自费</w:t>
      </w:r>
    </w:p>
    <w:p>
      <w:pPr>
        <w:widowControl w:val="0"/>
        <w:snapToGrid w:val="0"/>
        <w:spacing w:after="0" w:line="360" w:lineRule="auto"/>
        <w:ind w:firstLine="562" w:firstLineChars="200"/>
        <w:jc w:val="both"/>
        <w:rPr>
          <w:rFonts w:hint="eastAsia" w:ascii="宋体" w:hAnsi="宋体" w:eastAsia="宋体" w:cs="宋体"/>
          <w:color w:val="000000"/>
          <w:kern w:val="2"/>
          <w:sz w:val="28"/>
          <w:szCs w:val="28"/>
        </w:rPr>
      </w:pPr>
      <w:r>
        <w:rPr>
          <w:rFonts w:hint="eastAsia" w:ascii="宋体" w:hAnsi="宋体" w:eastAsia="宋体" w:cs="宋体"/>
          <w:b/>
          <w:bCs/>
          <w:color w:val="000000"/>
          <w:kern w:val="2"/>
          <w:sz w:val="28"/>
          <w:szCs w:val="28"/>
        </w:rPr>
        <w:t>标准类型（I06）：</w:t>
      </w:r>
      <w:r>
        <w:rPr>
          <w:rFonts w:hint="eastAsia" w:ascii="宋体" w:hAnsi="宋体" w:eastAsia="宋体" w:cs="宋体"/>
          <w:color w:val="000000"/>
          <w:kern w:val="2"/>
          <w:sz w:val="28"/>
          <w:szCs w:val="28"/>
        </w:rPr>
        <w:t>01.国际标准</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02.国家标准</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03行业标准</w:t>
      </w:r>
    </w:p>
    <w:p>
      <w:pPr>
        <w:widowControl w:val="0"/>
        <w:snapToGrid w:val="0"/>
        <w:spacing w:after="0" w:line="360" w:lineRule="auto"/>
        <w:ind w:firstLine="562" w:firstLineChars="200"/>
        <w:jc w:val="both"/>
        <w:rPr>
          <w:rFonts w:hint="eastAsia" w:ascii="宋体" w:hAnsi="宋体" w:eastAsia="宋体" w:cs="宋体"/>
          <w:b/>
          <w:kern w:val="0"/>
          <w:sz w:val="28"/>
          <w:szCs w:val="28"/>
        </w:rPr>
        <w:sectPr>
          <w:pgSz w:w="11905" w:h="16838"/>
          <w:pgMar w:top="1440" w:right="1803" w:bottom="1440" w:left="1803" w:header="851" w:footer="992" w:gutter="0"/>
          <w:cols w:space="720" w:num="1"/>
          <w:rtlGutter w:val="0"/>
          <w:docGrid w:type="lines" w:linePitch="312" w:charSpace="0"/>
        </w:sectPr>
      </w:pPr>
      <w:r>
        <w:rPr>
          <w:rFonts w:hint="eastAsia" w:ascii="宋体" w:hAnsi="宋体" w:eastAsia="宋体" w:cs="宋体"/>
          <w:b/>
          <w:bCs/>
          <w:color w:val="000000"/>
          <w:kern w:val="2"/>
          <w:sz w:val="28"/>
          <w:szCs w:val="28"/>
        </w:rPr>
        <w:t>技术交易类型（J03）：</w:t>
      </w:r>
      <w:r>
        <w:rPr>
          <w:rFonts w:hint="eastAsia" w:ascii="宋体" w:hAnsi="宋体" w:eastAsia="宋体" w:cs="宋体"/>
          <w:color w:val="000000"/>
          <w:kern w:val="2"/>
          <w:sz w:val="28"/>
          <w:szCs w:val="28"/>
        </w:rPr>
        <w:t>01.技术转让合同</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02.技术许可合同</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03技术咨询合同</w:t>
      </w:r>
      <w:r>
        <w:rPr>
          <w:rFonts w:hint="eastAsia" w:ascii="宋体" w:hAnsi="宋体" w:eastAsia="宋体" w:cs="宋体"/>
          <w:color w:val="000000"/>
          <w:kern w:val="2"/>
          <w:sz w:val="28"/>
          <w:szCs w:val="28"/>
          <w:lang w:eastAsia="zh-CN"/>
        </w:rPr>
        <w:t xml:space="preserve"> </w:t>
      </w:r>
      <w:r>
        <w:rPr>
          <w:rFonts w:hint="eastAsia" w:ascii="宋体" w:hAnsi="宋体" w:eastAsia="宋体" w:cs="宋体"/>
          <w:color w:val="000000"/>
          <w:kern w:val="2"/>
          <w:sz w:val="28"/>
          <w:szCs w:val="28"/>
        </w:rPr>
        <w:t>04技术服务合同</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951D8E"/>
    <w:rsid w:val="38176414"/>
    <w:rsid w:val="3A3563D1"/>
    <w:rsid w:val="6595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next w:val="1"/>
    <w:qFormat/>
    <w:uiPriority w:val="9"/>
    <w:pPr>
      <w:keepNext/>
      <w:keepLines/>
      <w:widowControl w:val="0"/>
      <w:adjustRightInd w:val="0"/>
      <w:snapToGrid w:val="0"/>
      <w:spacing w:before="50" w:beforeLines="50" w:after="50" w:afterLines="50" w:line="240" w:lineRule="auto"/>
      <w:ind w:firstLine="420" w:firstLineChars="200"/>
      <w:jc w:val="both"/>
      <w:outlineLvl w:val="1"/>
    </w:pPr>
    <w:rPr>
      <w:rFonts w:ascii="Cambria" w:hAnsi="Cambria" w:eastAsia="宋体" w:cs="Times New Roman"/>
      <w:b/>
      <w:bCs/>
      <w:kern w:val="2"/>
      <w:sz w:val="28"/>
      <w:szCs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2021-07-05T02:15:00Z</dcterms:created>
  <dc:creator>LZY</dc:creator>
  <cp:lastModifiedBy>LZY</cp:lastModifiedBy>
  <dcterms:modified xsi:type="dcterms:W3CDTF">2021-07-05T02:17:57Z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EF4BB3C3CA5A49FC923126923D654EC1</vt:lpwstr>
  </property>
</Properties>
</file>