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48E" w:rsidRDefault="0040048E">
      <w:pPr>
        <w:adjustRightInd w:val="0"/>
        <w:jc w:val="center"/>
        <w:rPr>
          <w:rFonts w:ascii="Times New Roman" w:eastAsia="黑体" w:hAnsi="Times New Roman"/>
          <w:color w:val="000000"/>
          <w:sz w:val="36"/>
          <w:szCs w:val="36"/>
          <w:shd w:val="clear" w:color="auto" w:fill="FFFFFF"/>
        </w:rPr>
      </w:pPr>
    </w:p>
    <w:p w:rsidR="0040048E" w:rsidRDefault="0040048E">
      <w:pPr>
        <w:adjustRightInd w:val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 xml:space="preserve">  </w:t>
      </w:r>
      <w:r>
        <w:rPr>
          <w:rFonts w:ascii="Times New Roman" w:eastAsia="方正小标宋_GBK" w:hAnsi="Times New Roman" w:hint="eastAsia"/>
          <w:sz w:val="44"/>
          <w:szCs w:val="44"/>
        </w:rPr>
        <w:t>北京市科技型小</w:t>
      </w:r>
      <w:proofErr w:type="gramStart"/>
      <w:r>
        <w:rPr>
          <w:rFonts w:ascii="Times New Roman" w:eastAsia="方正小标宋_GBK" w:hAnsi="Times New Roman" w:hint="eastAsia"/>
          <w:sz w:val="44"/>
          <w:szCs w:val="44"/>
        </w:rPr>
        <w:t>微企业</w:t>
      </w:r>
      <w:proofErr w:type="gramEnd"/>
      <w:r>
        <w:rPr>
          <w:rFonts w:ascii="Times New Roman" w:eastAsia="方正小标宋_GBK" w:hAnsi="Times New Roman" w:hint="eastAsia"/>
          <w:sz w:val="44"/>
          <w:szCs w:val="44"/>
        </w:rPr>
        <w:t>专项融资行动计划申报指南</w:t>
      </w:r>
    </w:p>
    <w:p w:rsidR="0040048E" w:rsidRDefault="0040048E">
      <w:pPr>
        <w:spacing w:line="360" w:lineRule="auto"/>
        <w:ind w:firstLineChars="200" w:firstLine="600"/>
        <w:rPr>
          <w:rFonts w:ascii="仿宋_GB2312" w:eastAsia="仿宋_GB2312" w:hAnsi="仿宋"/>
          <w:sz w:val="30"/>
          <w:szCs w:val="30"/>
        </w:rPr>
      </w:pPr>
    </w:p>
    <w:p w:rsidR="0040048E" w:rsidRDefault="0040048E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为了更好地贯彻落实《北京加强全国科技创新中心建设重点任务实施方案》（</w:t>
      </w:r>
      <w:r>
        <w:rPr>
          <w:rFonts w:ascii="Times New Roman" w:eastAsia="仿宋_GB2312" w:hAnsi="Times New Roman"/>
          <w:sz w:val="32"/>
          <w:szCs w:val="32"/>
          <w:shd w:val="clear" w:color="auto" w:fill="FFFFFF"/>
        </w:rPr>
        <w:t>2017-2020</w:t>
      </w:r>
      <w:r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年）文件精神，调动社会资本的投入积极性，进一步完善科技型小</w:t>
      </w:r>
      <w:proofErr w:type="gramStart"/>
      <w:r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微企业</w:t>
      </w:r>
      <w:proofErr w:type="gramEnd"/>
      <w:r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专项融资行动计划，更加聚焦支持科技型中小</w:t>
      </w:r>
      <w:proofErr w:type="gramStart"/>
      <w:r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微企业</w:t>
      </w:r>
      <w:proofErr w:type="gramEnd"/>
      <w:r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科技创新工作，现组织开展</w:t>
      </w:r>
      <w:r>
        <w:rPr>
          <w:rFonts w:ascii="Times New Roman" w:eastAsia="仿宋_GB2312" w:hAnsi="Times New Roman"/>
          <w:sz w:val="32"/>
          <w:szCs w:val="32"/>
          <w:shd w:val="clear" w:color="auto" w:fill="FFFFFF"/>
        </w:rPr>
        <w:t>2017</w:t>
      </w:r>
      <w:r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年度科技型小</w:t>
      </w:r>
      <w:proofErr w:type="gramStart"/>
      <w:r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微企业</w:t>
      </w:r>
      <w:proofErr w:type="gramEnd"/>
      <w:r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融资计划项目申报工作，具体事项如下</w:t>
      </w:r>
      <w:r>
        <w:rPr>
          <w:rFonts w:ascii="Times New Roman" w:eastAsia="仿宋_GB2312" w:hAnsi="Times New Roman" w:hint="eastAsia"/>
          <w:sz w:val="32"/>
          <w:szCs w:val="32"/>
        </w:rPr>
        <w:t>：</w:t>
      </w:r>
    </w:p>
    <w:p w:rsidR="0040048E" w:rsidRDefault="0040048E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bookmarkStart w:id="0" w:name="a"/>
      <w:bookmarkEnd w:id="0"/>
      <w:r>
        <w:rPr>
          <w:rFonts w:ascii="Times New Roman" w:eastAsia="仿宋_GB2312" w:hAnsi="Times New Roman" w:hint="eastAsia"/>
          <w:sz w:val="32"/>
          <w:szCs w:val="32"/>
        </w:rPr>
        <w:t>一、科技型小</w:t>
      </w:r>
      <w:proofErr w:type="gramStart"/>
      <w:r>
        <w:rPr>
          <w:rFonts w:ascii="Times New Roman" w:eastAsia="仿宋_GB2312" w:hAnsi="Times New Roman" w:hint="eastAsia"/>
          <w:sz w:val="32"/>
          <w:szCs w:val="32"/>
        </w:rPr>
        <w:t>微企业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贷款担保项目对象企业需具备以下条件：</w:t>
      </w:r>
    </w:p>
    <w:p w:rsidR="0040048E" w:rsidRPr="00E50B1B" w:rsidRDefault="0040048E">
      <w:pPr>
        <w:adjustRightInd w:val="0"/>
        <w:snapToGrid w:val="0"/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  <w:shd w:val="clear" w:color="auto" w:fill="FFFFFF"/>
        </w:rPr>
      </w:pPr>
      <w:r w:rsidRPr="007172B6">
        <w:rPr>
          <w:rFonts w:ascii="Times New Roman" w:eastAsia="仿宋_GB2312" w:hAnsi="Times New Roman"/>
          <w:sz w:val="32"/>
          <w:szCs w:val="32"/>
        </w:rPr>
        <w:t xml:space="preserve">1. </w:t>
      </w:r>
      <w:r>
        <w:rPr>
          <w:rFonts w:ascii="Times New Roman" w:eastAsia="仿宋_GB2312" w:hAnsi="Times New Roman" w:hint="eastAsia"/>
          <w:sz w:val="32"/>
          <w:szCs w:val="32"/>
        </w:rPr>
        <w:t>企业上</w:t>
      </w:r>
      <w:r w:rsidRPr="00E50B1B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年营业收入不超过</w:t>
      </w:r>
      <w:r w:rsidRPr="00E50B1B">
        <w:rPr>
          <w:rFonts w:ascii="Times New Roman" w:eastAsia="仿宋_GB2312" w:hAnsi="Times New Roman"/>
          <w:sz w:val="32"/>
          <w:szCs w:val="32"/>
          <w:shd w:val="clear" w:color="auto" w:fill="FFFFFF"/>
        </w:rPr>
        <w:t>2000</w:t>
      </w:r>
      <w:r w:rsidRPr="00E50B1B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万元；</w:t>
      </w:r>
    </w:p>
    <w:p w:rsidR="0040048E" w:rsidRPr="00E50B1B" w:rsidRDefault="0040048E">
      <w:pPr>
        <w:adjustRightInd w:val="0"/>
        <w:snapToGrid w:val="0"/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  <w:shd w:val="clear" w:color="auto" w:fill="FFFFFF"/>
        </w:rPr>
      </w:pPr>
      <w:r w:rsidRPr="00E50B1B">
        <w:rPr>
          <w:rFonts w:ascii="Times New Roman" w:eastAsia="仿宋_GB2312" w:hAnsi="Times New Roman"/>
          <w:sz w:val="32"/>
          <w:szCs w:val="32"/>
          <w:shd w:val="clear" w:color="auto" w:fill="FFFFFF"/>
        </w:rPr>
        <w:t>2.</w:t>
      </w:r>
      <w:r w:rsidRPr="00E50B1B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企业单户融资额不超过</w:t>
      </w:r>
      <w:r w:rsidRPr="00E50B1B">
        <w:rPr>
          <w:rFonts w:ascii="Times New Roman" w:eastAsia="仿宋_GB2312" w:hAnsi="Times New Roman"/>
          <w:sz w:val="32"/>
          <w:szCs w:val="32"/>
          <w:shd w:val="clear" w:color="auto" w:fill="FFFFFF"/>
        </w:rPr>
        <w:t>1000</w:t>
      </w:r>
      <w:r w:rsidRPr="00E50B1B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万元；</w:t>
      </w:r>
    </w:p>
    <w:p w:rsidR="0040048E" w:rsidRPr="00E50B1B" w:rsidRDefault="0040048E">
      <w:pPr>
        <w:adjustRightInd w:val="0"/>
        <w:snapToGrid w:val="0"/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  <w:shd w:val="clear" w:color="auto" w:fill="FFFFFF"/>
        </w:rPr>
      </w:pPr>
      <w:r w:rsidRPr="00E50B1B">
        <w:rPr>
          <w:rFonts w:ascii="Times New Roman" w:eastAsia="仿宋_GB2312" w:hAnsi="Times New Roman"/>
          <w:sz w:val="32"/>
          <w:szCs w:val="32"/>
          <w:shd w:val="clear" w:color="auto" w:fill="FFFFFF"/>
        </w:rPr>
        <w:t xml:space="preserve">3. </w:t>
      </w:r>
      <w:r w:rsidRPr="00E50B1B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重点支持符合以下条件的企业：</w:t>
      </w:r>
    </w:p>
    <w:p w:rsidR="0040048E" w:rsidRPr="00E50B1B" w:rsidRDefault="0040048E">
      <w:pPr>
        <w:adjustRightInd w:val="0"/>
        <w:snapToGrid w:val="0"/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  <w:shd w:val="clear" w:color="auto" w:fill="FFFFFF"/>
        </w:rPr>
      </w:pPr>
      <w:r w:rsidRPr="00E50B1B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（</w:t>
      </w:r>
      <w:r w:rsidRPr="00E50B1B">
        <w:rPr>
          <w:rFonts w:ascii="Times New Roman" w:eastAsia="仿宋_GB2312" w:hAnsi="Times New Roman"/>
          <w:sz w:val="32"/>
          <w:szCs w:val="32"/>
          <w:shd w:val="clear" w:color="auto" w:fill="FFFFFF"/>
        </w:rPr>
        <w:t>1</w:t>
      </w:r>
      <w:r w:rsidRPr="00E50B1B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）</w:t>
      </w:r>
      <w:r w:rsidRPr="00E50B1B">
        <w:rPr>
          <w:rFonts w:ascii="Times New Roman" w:eastAsia="仿宋_GB2312" w:hAnsi="Times New Roman"/>
          <w:sz w:val="32"/>
          <w:szCs w:val="32"/>
          <w:shd w:val="clear" w:color="auto" w:fill="FFFFFF"/>
        </w:rPr>
        <w:t>2014-2016</w:t>
      </w:r>
      <w:r w:rsidRPr="00E50B1B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年间获得北京市科技型中小企业技术创新资金支持的科技企业；</w:t>
      </w:r>
    </w:p>
    <w:p w:rsidR="0040048E" w:rsidRPr="00E50B1B" w:rsidRDefault="0040048E">
      <w:pPr>
        <w:adjustRightInd w:val="0"/>
        <w:snapToGrid w:val="0"/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）获得首都科技创新</w:t>
      </w:r>
      <w:proofErr w:type="gramStart"/>
      <w:r w:rsidRPr="00E50B1B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券</w:t>
      </w:r>
      <w:proofErr w:type="gramEnd"/>
      <w:r w:rsidRPr="00E50B1B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支持的科技企业；</w:t>
      </w:r>
    </w:p>
    <w:p w:rsidR="0040048E" w:rsidRPr="00E50B1B" w:rsidRDefault="0040048E" w:rsidP="00C03E60">
      <w:pPr>
        <w:adjustRightInd w:val="0"/>
        <w:snapToGrid w:val="0"/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  <w:shd w:val="clear" w:color="auto" w:fill="FFFFFF"/>
        </w:rPr>
      </w:pPr>
      <w:r w:rsidRPr="00E50B1B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（</w:t>
      </w:r>
      <w:r w:rsidRPr="00E50B1B">
        <w:rPr>
          <w:rFonts w:ascii="Times New Roman" w:eastAsia="仿宋_GB2312" w:hAnsi="Times New Roman"/>
          <w:sz w:val="32"/>
          <w:szCs w:val="32"/>
          <w:shd w:val="clear" w:color="auto" w:fill="FFFFFF"/>
        </w:rPr>
        <w:t>3</w:t>
      </w:r>
      <w:r w:rsidRPr="00E50B1B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）获得新技术新产品的科技企业。</w:t>
      </w:r>
    </w:p>
    <w:p w:rsidR="0040048E" w:rsidRPr="00AF0755" w:rsidRDefault="0040048E" w:rsidP="00AF0755">
      <w:pPr>
        <w:adjustRightInd w:val="0"/>
        <w:snapToGrid w:val="0"/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50B1B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（</w:t>
      </w:r>
      <w:r w:rsidRPr="00E50B1B">
        <w:rPr>
          <w:rFonts w:ascii="Times New Roman" w:eastAsia="仿宋_GB2312" w:hAnsi="Times New Roman"/>
          <w:sz w:val="32"/>
          <w:szCs w:val="32"/>
          <w:shd w:val="clear" w:color="auto" w:fill="FFFFFF"/>
        </w:rPr>
        <w:t>4</w:t>
      </w:r>
      <w:r w:rsidRPr="00E50B1B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）注册于</w:t>
      </w:r>
      <w:proofErr w:type="gramStart"/>
      <w:r w:rsidRPr="00E50B1B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众创空间</w:t>
      </w:r>
      <w:proofErr w:type="gramEnd"/>
      <w:r w:rsidRPr="00E50B1B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的科技</w:t>
      </w:r>
      <w:r>
        <w:rPr>
          <w:rFonts w:ascii="Times New Roman" w:eastAsia="仿宋_GB2312" w:hAnsi="Times New Roman" w:hint="eastAsia"/>
          <w:sz w:val="32"/>
          <w:szCs w:val="32"/>
        </w:rPr>
        <w:t>企业。</w:t>
      </w:r>
    </w:p>
    <w:p w:rsidR="0040048E" w:rsidRDefault="0040048E">
      <w:pPr>
        <w:spacing w:line="360" w:lineRule="auto"/>
        <w:ind w:firstLineChars="196" w:firstLine="627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二、申报材料内容</w:t>
      </w:r>
      <w:r>
        <w:rPr>
          <w:rFonts w:ascii="Times New Roman" w:eastAsia="仿宋_GB2312" w:hAnsi="Times New Roman"/>
          <w:sz w:val="32"/>
          <w:szCs w:val="32"/>
        </w:rPr>
        <w:t xml:space="preserve"> </w:t>
      </w:r>
    </w:p>
    <w:p w:rsidR="0040048E" w:rsidRDefault="0040048E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．《</w:t>
      </w:r>
      <w:r>
        <w:rPr>
          <w:rFonts w:ascii="Times New Roman" w:eastAsia="仿宋_GB2312" w:hAnsi="Times New Roman"/>
          <w:sz w:val="32"/>
          <w:szCs w:val="32"/>
        </w:rPr>
        <w:t>2017</w:t>
      </w:r>
      <w:r>
        <w:rPr>
          <w:rFonts w:ascii="Times New Roman" w:eastAsia="仿宋_GB2312" w:hAnsi="Times New Roman" w:hint="eastAsia"/>
          <w:sz w:val="32"/>
          <w:szCs w:val="32"/>
        </w:rPr>
        <w:t>年度科技型小微企业专项融资行动计划项目实施方案》（格式见附件一，担保公司、再担保公司均需提供）。</w:t>
      </w:r>
    </w:p>
    <w:p w:rsidR="0040048E" w:rsidRDefault="0040048E">
      <w:pPr>
        <w:pStyle w:val="1"/>
        <w:spacing w:before="0" w:beforeAutospacing="0" w:after="0" w:afterAutospacing="0" w:line="360" w:lineRule="auto"/>
        <w:ind w:firstLineChars="200" w:firstLine="640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lastRenderedPageBreak/>
        <w:t>2.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《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年度科技型小微企业专项融资行动计划担保绩效奖励申请表》（格式见附件二）</w:t>
      </w:r>
    </w:p>
    <w:p w:rsidR="0040048E" w:rsidRDefault="0040048E">
      <w:pPr>
        <w:pStyle w:val="1"/>
        <w:spacing w:before="0" w:beforeAutospacing="0" w:after="0" w:afterAutospacing="0"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kern w:val="2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《</w:t>
      </w:r>
      <w:r>
        <w:rPr>
          <w:rFonts w:ascii="Times New Roman" w:eastAsia="仿宋_GB2312" w:hAnsi="Times New Roman" w:cs="Times New Roman"/>
          <w:sz w:val="32"/>
          <w:szCs w:val="32"/>
        </w:rPr>
        <w:t>2016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年度科技型小微企业专项融资行动计划再担保绩效奖励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申请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表》（格式见附件三）</w:t>
      </w:r>
    </w:p>
    <w:p w:rsidR="0040048E" w:rsidRPr="00205E8F" w:rsidRDefault="0040048E" w:rsidP="00205E8F">
      <w:pPr>
        <w:pStyle w:val="1"/>
        <w:spacing w:before="0" w:beforeAutospacing="0" w:after="0" w:afterAutospacing="0"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《绩效奖励申请表填写说明》见附件</w:t>
      </w:r>
      <w:r>
        <w:rPr>
          <w:rFonts w:eastAsia="仿宋_GB2312"/>
          <w:sz w:val="32"/>
          <w:szCs w:val="32"/>
        </w:rPr>
        <w:t>1</w:t>
      </w:r>
    </w:p>
    <w:p w:rsidR="0040048E" w:rsidRDefault="0040048E">
      <w:pPr>
        <w:pStyle w:val="1"/>
        <w:spacing w:before="0" w:beforeAutospacing="0" w:after="0" w:afterAutospacing="0" w:line="360" w:lineRule="auto"/>
        <w:ind w:firstLineChars="200" w:firstLine="640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三、申报材料要求</w:t>
      </w:r>
    </w:p>
    <w:p w:rsidR="0040048E" w:rsidRDefault="0040048E">
      <w:pPr>
        <w:pStyle w:val="1"/>
        <w:spacing w:before="0" w:beforeAutospacing="0" w:after="0" w:afterAutospacing="0" w:line="360" w:lineRule="auto"/>
        <w:ind w:firstLineChars="200" w:firstLine="640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kern w:val="2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申报材料用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A4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纸打印装订，一式二份，并加盖骑缝章；</w:t>
      </w:r>
    </w:p>
    <w:p w:rsidR="0040048E" w:rsidRDefault="0040048E">
      <w:pPr>
        <w:pStyle w:val="1"/>
        <w:spacing w:before="0" w:beforeAutospacing="0" w:after="0" w:afterAutospacing="0" w:line="360" w:lineRule="auto"/>
        <w:ind w:firstLineChars="200" w:firstLine="640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kern w:val="2"/>
          <w:sz w:val="32"/>
          <w:szCs w:val="32"/>
        </w:rPr>
        <w:t xml:space="preserve">2. 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《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年度科技型小微企业专项融资行动计划担保绩效奖励申请表》中的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“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科技型小微企业贷款担保业务明细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”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项目需提供担保公司与银行签订的保证合同关键页的盖章复印件（合同首页、保证信息页及签字盖章页）；</w:t>
      </w:r>
    </w:p>
    <w:p w:rsidR="0040048E" w:rsidRDefault="0040048E">
      <w:pPr>
        <w:pStyle w:val="1"/>
        <w:spacing w:before="0" w:beforeAutospacing="0" w:after="0" w:afterAutospacing="0" w:line="360" w:lineRule="auto"/>
        <w:ind w:firstLineChars="200" w:firstLine="640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kern w:val="2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《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年度科技型小微企业专项融资行动计划再担保绩效奖励申请表》中的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“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科技型小微企业贷款再担保业务明细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”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项目需提供再担保合同关键页的盖章复印件（再担保合同、再担保函及附件）。</w:t>
      </w:r>
    </w:p>
    <w:p w:rsidR="0040048E" w:rsidRDefault="0040048E" w:rsidP="00C03E60">
      <w:pPr>
        <w:pStyle w:val="1"/>
        <w:spacing w:before="0" w:beforeAutospacing="0" w:after="0" w:afterAutospacing="0" w:line="360" w:lineRule="auto"/>
        <w:ind w:firstLineChars="200" w:firstLine="640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kern w:val="2"/>
          <w:sz w:val="32"/>
          <w:szCs w:val="32"/>
        </w:rPr>
        <w:t>4.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对属于创新资金支持的科技企业，需提交《北京市科技型中小企业促进专项任务书》复印件（合同首页、关键信息页及签字</w:t>
      </w:r>
      <w:proofErr w:type="gramStart"/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盖章页即可</w:t>
      </w:r>
      <w:proofErr w:type="gramEnd"/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）；属于首都科技创新</w:t>
      </w:r>
      <w:proofErr w:type="gramStart"/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券</w:t>
      </w:r>
      <w:proofErr w:type="gramEnd"/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支持的科技企业，需提供《首都科技创新券绑定情况表》复印件；</w:t>
      </w:r>
      <w:r w:rsidRPr="00E50B1B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属于新技术新产品的科技企业需提供认定证明文件；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属于注册在</w:t>
      </w:r>
      <w:proofErr w:type="gramStart"/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众创空间</w:t>
      </w:r>
      <w:proofErr w:type="gramEnd"/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的科技企业，需要提供经认定的</w:t>
      </w:r>
      <w:proofErr w:type="gramStart"/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众创空间</w:t>
      </w:r>
      <w:proofErr w:type="gramEnd"/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提供的证明文件。</w:t>
      </w:r>
    </w:p>
    <w:p w:rsidR="0040048E" w:rsidRDefault="0040048E">
      <w:pPr>
        <w:pStyle w:val="1"/>
        <w:spacing w:before="0" w:beforeAutospacing="0" w:after="0" w:afterAutospacing="0" w:line="360" w:lineRule="auto"/>
        <w:ind w:firstLineChars="200" w:firstLine="640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kern w:val="2"/>
          <w:sz w:val="32"/>
          <w:szCs w:val="32"/>
        </w:rPr>
        <w:t>5.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各申报机构需提供《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年度科技型小微企业专项融资行动计划项目实施方案》（附件一）、《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年度科技型小微企业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lastRenderedPageBreak/>
        <w:t>专项融资行动计划担保绩效奖励申请表》（附件二）或《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年度科技型小微企业专项融资行动计划再担保绩效奖励申请表》（附件三）的</w:t>
      </w:r>
      <w:r>
        <w:rPr>
          <w:rFonts w:ascii="Times New Roman" w:eastAsia="仿宋_GB2312" w:hAnsi="Times New Roman" w:cs="Times New Roman" w:hint="eastAsia"/>
          <w:b/>
          <w:bCs/>
          <w:kern w:val="2"/>
          <w:sz w:val="32"/>
          <w:szCs w:val="32"/>
          <w:u w:val="single"/>
        </w:rPr>
        <w:t>电子版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。</w:t>
      </w:r>
    </w:p>
    <w:p w:rsidR="0040048E" w:rsidRPr="009558B0" w:rsidRDefault="0040048E" w:rsidP="009558B0">
      <w:pPr>
        <w:pStyle w:val="1"/>
        <w:spacing w:before="0" w:beforeAutospacing="0" w:after="0" w:afterAutospacing="0" w:line="360" w:lineRule="auto"/>
        <w:ind w:firstLineChars="200" w:firstLine="640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四、评审指标及权重</w:t>
      </w:r>
    </w:p>
    <w:p w:rsidR="0040048E" w:rsidRPr="00205E8F" w:rsidRDefault="0040048E" w:rsidP="00205E8F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  <w:shd w:val="clear" w:color="auto" w:fill="FFFFFF"/>
        </w:rPr>
      </w:pPr>
      <w:r w:rsidRPr="00205E8F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评审分为量化指标与不可量化指标，量化指标由</w:t>
      </w:r>
      <w:r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专家</w:t>
      </w:r>
      <w:r w:rsidRPr="00205E8F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依据评审准则进行打分，不可量化指标由专家评审会评出得分结果。</w:t>
      </w:r>
    </w:p>
    <w:tbl>
      <w:tblPr>
        <w:tblW w:w="915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15"/>
        <w:gridCol w:w="4725"/>
        <w:gridCol w:w="956"/>
        <w:gridCol w:w="1954"/>
      </w:tblGrid>
      <w:tr w:rsidR="0040048E" w:rsidTr="00C55BE3">
        <w:tc>
          <w:tcPr>
            <w:tcW w:w="1515" w:type="dxa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C55BE3">
              <w:rPr>
                <w:rFonts w:ascii="Times New Roman" w:eastAsia="仿宋" w:hAnsi="Times New Roman" w:hint="eastAsia"/>
                <w:b/>
                <w:sz w:val="24"/>
                <w:szCs w:val="24"/>
              </w:rPr>
              <w:t>一级指标</w:t>
            </w:r>
          </w:p>
        </w:tc>
        <w:tc>
          <w:tcPr>
            <w:tcW w:w="4725" w:type="dxa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C55BE3">
              <w:rPr>
                <w:rFonts w:ascii="Times New Roman" w:eastAsia="仿宋" w:hAnsi="Times New Roman" w:hint="eastAsia"/>
                <w:b/>
                <w:sz w:val="24"/>
                <w:szCs w:val="24"/>
              </w:rPr>
              <w:t>二级指标</w:t>
            </w:r>
          </w:p>
        </w:tc>
        <w:tc>
          <w:tcPr>
            <w:tcW w:w="956" w:type="dxa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C55BE3">
              <w:rPr>
                <w:rFonts w:ascii="Times New Roman" w:eastAsia="仿宋" w:hAnsi="Times New Roman" w:hint="eastAsia"/>
                <w:b/>
                <w:sz w:val="24"/>
                <w:szCs w:val="24"/>
              </w:rPr>
              <w:t>权重</w:t>
            </w:r>
          </w:p>
        </w:tc>
        <w:tc>
          <w:tcPr>
            <w:tcW w:w="1954" w:type="dxa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C55BE3">
              <w:rPr>
                <w:rFonts w:ascii="Times New Roman" w:eastAsia="仿宋" w:hAnsi="Times New Roman" w:hint="eastAsia"/>
                <w:b/>
                <w:sz w:val="24"/>
                <w:szCs w:val="24"/>
              </w:rPr>
              <w:t>评审方式</w:t>
            </w:r>
          </w:p>
        </w:tc>
      </w:tr>
      <w:tr w:rsidR="0040048E" w:rsidTr="00C55BE3">
        <w:tc>
          <w:tcPr>
            <w:tcW w:w="1515" w:type="dxa"/>
            <w:vMerge w:val="restart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业务情况</w:t>
            </w:r>
          </w:p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（</w:t>
            </w:r>
            <w:r w:rsidRPr="00C55BE3">
              <w:rPr>
                <w:rFonts w:ascii="Times New Roman" w:eastAsia="仿宋" w:hAnsi="Times New Roman"/>
                <w:sz w:val="24"/>
                <w:szCs w:val="24"/>
              </w:rPr>
              <w:t>80</w:t>
            </w:r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分）</w:t>
            </w:r>
          </w:p>
        </w:tc>
        <w:tc>
          <w:tcPr>
            <w:tcW w:w="4725" w:type="dxa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加权担保及再担保业务额度（万元）</w:t>
            </w:r>
          </w:p>
        </w:tc>
        <w:tc>
          <w:tcPr>
            <w:tcW w:w="956" w:type="dxa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C55BE3">
              <w:rPr>
                <w:rFonts w:ascii="Times New Roman" w:eastAsia="仿宋" w:hAnsi="Times New Roman"/>
                <w:sz w:val="24"/>
                <w:szCs w:val="24"/>
              </w:rPr>
              <w:t>15</w:t>
            </w:r>
          </w:p>
        </w:tc>
        <w:tc>
          <w:tcPr>
            <w:tcW w:w="1954" w:type="dxa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专家打分</w:t>
            </w:r>
          </w:p>
        </w:tc>
      </w:tr>
      <w:tr w:rsidR="0040048E" w:rsidTr="00C55BE3">
        <w:tc>
          <w:tcPr>
            <w:tcW w:w="1515" w:type="dxa"/>
            <w:vMerge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4725" w:type="dxa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担保及再担保企业户数（</w:t>
            </w:r>
            <w:proofErr w:type="gramStart"/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个</w:t>
            </w:r>
            <w:proofErr w:type="gramEnd"/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）</w:t>
            </w:r>
          </w:p>
        </w:tc>
        <w:tc>
          <w:tcPr>
            <w:tcW w:w="956" w:type="dxa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C55BE3">
              <w:rPr>
                <w:rFonts w:ascii="Times New Roman" w:eastAsia="仿宋" w:hAnsi="Times New Roman"/>
                <w:sz w:val="24"/>
                <w:szCs w:val="24"/>
              </w:rPr>
              <w:t>10</w:t>
            </w:r>
          </w:p>
        </w:tc>
        <w:tc>
          <w:tcPr>
            <w:tcW w:w="1954" w:type="dxa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专家打分</w:t>
            </w:r>
          </w:p>
        </w:tc>
      </w:tr>
      <w:tr w:rsidR="0040048E" w:rsidTr="00C55BE3">
        <w:tc>
          <w:tcPr>
            <w:tcW w:w="1515" w:type="dxa"/>
            <w:vMerge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4725" w:type="dxa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重点支持企业户数（</w:t>
            </w:r>
            <w:proofErr w:type="gramStart"/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个</w:t>
            </w:r>
            <w:proofErr w:type="gramEnd"/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）</w:t>
            </w:r>
          </w:p>
        </w:tc>
        <w:tc>
          <w:tcPr>
            <w:tcW w:w="956" w:type="dxa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C55BE3">
              <w:rPr>
                <w:rFonts w:ascii="Times New Roman" w:eastAsia="仿宋" w:hAnsi="Times New Roman"/>
                <w:sz w:val="24"/>
                <w:szCs w:val="24"/>
              </w:rPr>
              <w:t>20</w:t>
            </w:r>
          </w:p>
        </w:tc>
        <w:tc>
          <w:tcPr>
            <w:tcW w:w="1954" w:type="dxa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专家打分</w:t>
            </w:r>
          </w:p>
        </w:tc>
      </w:tr>
      <w:tr w:rsidR="0040048E" w:rsidTr="00C55BE3">
        <w:tc>
          <w:tcPr>
            <w:tcW w:w="1515" w:type="dxa"/>
            <w:vMerge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4725" w:type="dxa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加权担保及再担保业务结构（</w:t>
            </w:r>
            <w:r w:rsidRPr="00C55BE3">
              <w:rPr>
                <w:rFonts w:ascii="Times New Roman" w:eastAsia="仿宋" w:hAnsi="Times New Roman"/>
                <w:sz w:val="24"/>
                <w:szCs w:val="24"/>
              </w:rPr>
              <w:t>%</w:t>
            </w:r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）</w:t>
            </w:r>
          </w:p>
        </w:tc>
        <w:tc>
          <w:tcPr>
            <w:tcW w:w="956" w:type="dxa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C55BE3">
              <w:rPr>
                <w:rFonts w:ascii="Times New Roman" w:eastAsia="仿宋" w:hAnsi="Times New Roman"/>
                <w:sz w:val="24"/>
                <w:szCs w:val="24"/>
              </w:rPr>
              <w:t>10</w:t>
            </w:r>
          </w:p>
        </w:tc>
        <w:tc>
          <w:tcPr>
            <w:tcW w:w="1954" w:type="dxa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专家打分</w:t>
            </w:r>
          </w:p>
        </w:tc>
      </w:tr>
      <w:tr w:rsidR="0040048E" w:rsidTr="00C55BE3">
        <w:tc>
          <w:tcPr>
            <w:tcW w:w="1515" w:type="dxa"/>
            <w:vMerge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4725" w:type="dxa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企业规模（</w:t>
            </w:r>
            <w:r w:rsidRPr="00C55BE3">
              <w:rPr>
                <w:rFonts w:ascii="Times New Roman" w:eastAsia="仿宋" w:hAnsi="Times New Roman"/>
                <w:sz w:val="24"/>
                <w:szCs w:val="24"/>
              </w:rPr>
              <w:t>%</w:t>
            </w:r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）</w:t>
            </w:r>
          </w:p>
        </w:tc>
        <w:tc>
          <w:tcPr>
            <w:tcW w:w="956" w:type="dxa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C55BE3">
              <w:rPr>
                <w:rFonts w:ascii="Times New Roman" w:eastAsia="仿宋" w:hAnsi="Times New Roman"/>
                <w:sz w:val="24"/>
                <w:szCs w:val="24"/>
              </w:rPr>
              <w:t>5</w:t>
            </w:r>
          </w:p>
        </w:tc>
        <w:tc>
          <w:tcPr>
            <w:tcW w:w="1954" w:type="dxa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专家打分</w:t>
            </w:r>
          </w:p>
        </w:tc>
      </w:tr>
      <w:tr w:rsidR="0040048E" w:rsidTr="00C55BE3">
        <w:tc>
          <w:tcPr>
            <w:tcW w:w="1515" w:type="dxa"/>
            <w:vMerge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4725" w:type="dxa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平均综合担保费率（</w:t>
            </w:r>
            <w:r w:rsidRPr="00C55BE3">
              <w:rPr>
                <w:rFonts w:ascii="Times New Roman" w:eastAsia="仿宋" w:hAnsi="Times New Roman"/>
                <w:sz w:val="24"/>
                <w:szCs w:val="24"/>
              </w:rPr>
              <w:t>%</w:t>
            </w:r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）</w:t>
            </w:r>
          </w:p>
        </w:tc>
        <w:tc>
          <w:tcPr>
            <w:tcW w:w="956" w:type="dxa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C55BE3">
              <w:rPr>
                <w:rFonts w:ascii="Times New Roman" w:eastAsia="仿宋" w:hAnsi="Times New Roman"/>
                <w:sz w:val="24"/>
                <w:szCs w:val="24"/>
              </w:rPr>
              <w:t>5</w:t>
            </w:r>
          </w:p>
        </w:tc>
        <w:tc>
          <w:tcPr>
            <w:tcW w:w="1954" w:type="dxa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专家打分</w:t>
            </w:r>
          </w:p>
        </w:tc>
      </w:tr>
      <w:tr w:rsidR="0040048E" w:rsidTr="00C55BE3">
        <w:tc>
          <w:tcPr>
            <w:tcW w:w="1515" w:type="dxa"/>
            <w:vMerge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4725" w:type="dxa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反担保方式（</w:t>
            </w:r>
            <w:r w:rsidRPr="00C55BE3">
              <w:rPr>
                <w:rFonts w:ascii="Times New Roman" w:eastAsia="仿宋" w:hAnsi="Times New Roman"/>
                <w:sz w:val="24"/>
                <w:szCs w:val="24"/>
              </w:rPr>
              <w:t>%</w:t>
            </w:r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）</w:t>
            </w:r>
          </w:p>
        </w:tc>
        <w:tc>
          <w:tcPr>
            <w:tcW w:w="956" w:type="dxa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C55BE3">
              <w:rPr>
                <w:rFonts w:ascii="Times New Roman" w:eastAsia="仿宋" w:hAnsi="Times New Roman"/>
                <w:sz w:val="24"/>
                <w:szCs w:val="24"/>
              </w:rPr>
              <w:t>10</w:t>
            </w:r>
          </w:p>
        </w:tc>
        <w:tc>
          <w:tcPr>
            <w:tcW w:w="1954" w:type="dxa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专家打分</w:t>
            </w:r>
          </w:p>
        </w:tc>
      </w:tr>
      <w:tr w:rsidR="0040048E" w:rsidTr="00C55BE3">
        <w:trPr>
          <w:trHeight w:val="798"/>
        </w:trPr>
        <w:tc>
          <w:tcPr>
            <w:tcW w:w="1515" w:type="dxa"/>
            <w:vMerge w:val="restart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管理情况</w:t>
            </w:r>
          </w:p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（</w:t>
            </w:r>
            <w:r w:rsidRPr="00C55BE3">
              <w:rPr>
                <w:rFonts w:ascii="Times New Roman" w:eastAsia="仿宋" w:hAnsi="Times New Roman"/>
                <w:sz w:val="24"/>
                <w:szCs w:val="24"/>
              </w:rPr>
              <w:t>20</w:t>
            </w:r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分）</w:t>
            </w:r>
          </w:p>
        </w:tc>
        <w:tc>
          <w:tcPr>
            <w:tcW w:w="4725" w:type="dxa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现有科技型小</w:t>
            </w:r>
            <w:proofErr w:type="gramStart"/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微企业</w:t>
            </w:r>
            <w:proofErr w:type="gramEnd"/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担保机制建设情况</w:t>
            </w:r>
          </w:p>
        </w:tc>
        <w:tc>
          <w:tcPr>
            <w:tcW w:w="956" w:type="dxa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C55BE3">
              <w:rPr>
                <w:rFonts w:ascii="Times New Roman" w:eastAsia="仿宋" w:hAnsi="Times New Roman"/>
                <w:sz w:val="24"/>
                <w:szCs w:val="24"/>
              </w:rPr>
              <w:t>10</w:t>
            </w:r>
          </w:p>
        </w:tc>
        <w:tc>
          <w:tcPr>
            <w:tcW w:w="1954" w:type="dxa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C55BE3">
              <w:rPr>
                <w:rFonts w:ascii="Times New Roman" w:eastAsia="仿宋" w:hAnsi="Times New Roman" w:hint="eastAsia"/>
                <w:color w:val="000000"/>
                <w:sz w:val="24"/>
                <w:szCs w:val="24"/>
              </w:rPr>
              <w:t>专家评分</w:t>
            </w:r>
          </w:p>
        </w:tc>
      </w:tr>
      <w:tr w:rsidR="0040048E" w:rsidTr="00C55BE3">
        <w:trPr>
          <w:trHeight w:val="772"/>
        </w:trPr>
        <w:tc>
          <w:tcPr>
            <w:tcW w:w="1515" w:type="dxa"/>
            <w:vMerge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4725" w:type="dxa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科技型小</w:t>
            </w:r>
            <w:proofErr w:type="gramStart"/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微企业</w:t>
            </w:r>
            <w:proofErr w:type="gramEnd"/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担保业务推动计划</w:t>
            </w:r>
          </w:p>
        </w:tc>
        <w:tc>
          <w:tcPr>
            <w:tcW w:w="956" w:type="dxa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C55BE3">
              <w:rPr>
                <w:rFonts w:ascii="Times New Roman" w:eastAsia="仿宋" w:hAnsi="Times New Roman"/>
                <w:sz w:val="24"/>
                <w:szCs w:val="24"/>
              </w:rPr>
              <w:t>15</w:t>
            </w:r>
          </w:p>
        </w:tc>
        <w:tc>
          <w:tcPr>
            <w:tcW w:w="1954" w:type="dxa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C55BE3">
              <w:rPr>
                <w:rFonts w:ascii="Times New Roman" w:eastAsia="仿宋" w:hAnsi="Times New Roman" w:hint="eastAsia"/>
                <w:color w:val="000000"/>
                <w:sz w:val="24"/>
                <w:szCs w:val="24"/>
              </w:rPr>
              <w:t>专家评分</w:t>
            </w:r>
          </w:p>
        </w:tc>
      </w:tr>
      <w:tr w:rsidR="0040048E" w:rsidTr="00C55BE3">
        <w:tc>
          <w:tcPr>
            <w:tcW w:w="6240" w:type="dxa"/>
            <w:gridSpan w:val="2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合计</w:t>
            </w:r>
          </w:p>
        </w:tc>
        <w:tc>
          <w:tcPr>
            <w:tcW w:w="956" w:type="dxa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C55BE3">
              <w:rPr>
                <w:rFonts w:ascii="Times New Roman" w:eastAsia="仿宋" w:hAnsi="Times New Roman"/>
                <w:sz w:val="24"/>
                <w:szCs w:val="24"/>
              </w:rPr>
              <w:t>100</w:t>
            </w:r>
            <w:r w:rsidRPr="00C55BE3">
              <w:rPr>
                <w:rFonts w:ascii="Times New Roman" w:eastAsia="仿宋" w:hAnsi="Times New Roman" w:hint="eastAsia"/>
                <w:sz w:val="24"/>
                <w:szCs w:val="24"/>
              </w:rPr>
              <w:t>分</w:t>
            </w:r>
          </w:p>
        </w:tc>
        <w:tc>
          <w:tcPr>
            <w:tcW w:w="1954" w:type="dxa"/>
            <w:vAlign w:val="center"/>
          </w:tcPr>
          <w:p w:rsidR="0040048E" w:rsidRPr="00C55BE3" w:rsidRDefault="0040048E" w:rsidP="00C55BE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</w:tr>
    </w:tbl>
    <w:p w:rsidR="0040048E" w:rsidRDefault="0040048E" w:rsidP="009558B0">
      <w:pPr>
        <w:jc w:val="center"/>
        <w:rPr>
          <w:rFonts w:ascii="Times New Roman" w:eastAsia="仿宋" w:hAnsi="Times New Roman"/>
          <w:b/>
          <w:sz w:val="28"/>
          <w:szCs w:val="28"/>
        </w:rPr>
      </w:pPr>
    </w:p>
    <w:p w:rsidR="0040048E" w:rsidRDefault="0040048E" w:rsidP="00205E8F">
      <w:pPr>
        <w:pStyle w:val="1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kern w:val="2"/>
          <w:sz w:val="32"/>
          <w:szCs w:val="32"/>
        </w:rPr>
      </w:pPr>
    </w:p>
    <w:p w:rsidR="0040048E" w:rsidRDefault="0040048E" w:rsidP="00205E8F">
      <w:pPr>
        <w:pStyle w:val="1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kern w:val="2"/>
          <w:sz w:val="32"/>
          <w:szCs w:val="32"/>
        </w:rPr>
      </w:pPr>
    </w:p>
    <w:p w:rsidR="0040048E" w:rsidRDefault="0040048E" w:rsidP="00205E8F">
      <w:pPr>
        <w:pStyle w:val="1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kern w:val="2"/>
          <w:sz w:val="32"/>
          <w:szCs w:val="32"/>
        </w:rPr>
      </w:pPr>
    </w:p>
    <w:p w:rsidR="0040048E" w:rsidRDefault="0040048E" w:rsidP="00205E8F">
      <w:pPr>
        <w:pStyle w:val="1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kern w:val="2"/>
          <w:sz w:val="32"/>
          <w:szCs w:val="32"/>
        </w:rPr>
      </w:pPr>
    </w:p>
    <w:p w:rsidR="0040048E" w:rsidRDefault="0040048E" w:rsidP="00205E8F">
      <w:pPr>
        <w:pStyle w:val="1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kern w:val="2"/>
          <w:sz w:val="32"/>
          <w:szCs w:val="32"/>
        </w:rPr>
      </w:pPr>
    </w:p>
    <w:p w:rsidR="0040048E" w:rsidRDefault="0040048E" w:rsidP="00205E8F">
      <w:pPr>
        <w:pStyle w:val="1"/>
        <w:spacing w:before="0" w:beforeAutospacing="0" w:after="0" w:afterAutospacing="0" w:line="360" w:lineRule="auto"/>
        <w:rPr>
          <w:rFonts w:ascii="Times New Roman" w:eastAsia="仿宋_GB2312" w:hAnsi="Times New Roman" w:cs="Times New Roman" w:hint="eastAsia"/>
          <w:kern w:val="2"/>
          <w:sz w:val="32"/>
          <w:szCs w:val="32"/>
        </w:rPr>
      </w:pPr>
      <w:bookmarkStart w:id="1" w:name="_GoBack"/>
      <w:bookmarkEnd w:id="1"/>
    </w:p>
    <w:p w:rsidR="001C2B0B" w:rsidRDefault="001C2B0B" w:rsidP="00205E8F">
      <w:pPr>
        <w:pStyle w:val="1"/>
        <w:spacing w:before="0" w:beforeAutospacing="0" w:after="0" w:afterAutospacing="0" w:line="360" w:lineRule="auto"/>
        <w:rPr>
          <w:rFonts w:ascii="Times New Roman" w:eastAsia="仿宋_GB2312" w:hAnsi="Times New Roman" w:cs="Times New Roman" w:hint="eastAsia"/>
          <w:kern w:val="2"/>
          <w:sz w:val="32"/>
          <w:szCs w:val="32"/>
        </w:rPr>
      </w:pPr>
    </w:p>
    <w:p w:rsidR="001C2B0B" w:rsidRDefault="001C2B0B" w:rsidP="00205E8F">
      <w:pPr>
        <w:pStyle w:val="1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kern w:val="2"/>
          <w:sz w:val="32"/>
          <w:szCs w:val="32"/>
        </w:rPr>
      </w:pPr>
    </w:p>
    <w:p w:rsidR="0040048E" w:rsidRDefault="0040048E" w:rsidP="00205E8F">
      <w:pPr>
        <w:pStyle w:val="1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kern w:val="2"/>
          <w:sz w:val="32"/>
          <w:szCs w:val="32"/>
        </w:rPr>
      </w:pPr>
    </w:p>
    <w:p w:rsidR="0040048E" w:rsidRDefault="0040048E" w:rsidP="00205E8F">
      <w:pPr>
        <w:pStyle w:val="1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kern w:val="2"/>
          <w:sz w:val="32"/>
          <w:szCs w:val="32"/>
        </w:rPr>
      </w:pPr>
    </w:p>
    <w:p w:rsidR="0040048E" w:rsidRPr="00042102" w:rsidRDefault="0040048E" w:rsidP="00205E8F">
      <w:pPr>
        <w:pStyle w:val="1"/>
        <w:spacing w:before="0" w:beforeAutospacing="0" w:after="0" w:afterAutospacing="0" w:line="360" w:lineRule="auto"/>
        <w:rPr>
          <w:rFonts w:eastAsia="仿宋_GB2312"/>
          <w:sz w:val="32"/>
          <w:szCs w:val="32"/>
        </w:rPr>
      </w:pPr>
      <w:r w:rsidRPr="00042102">
        <w:rPr>
          <w:rFonts w:eastAsia="仿宋_GB2312" w:hint="eastAsia"/>
          <w:sz w:val="32"/>
          <w:szCs w:val="32"/>
        </w:rPr>
        <w:lastRenderedPageBreak/>
        <w:t>附件</w:t>
      </w:r>
      <w:r w:rsidRPr="00042102">
        <w:rPr>
          <w:rFonts w:eastAsia="仿宋_GB2312"/>
          <w:sz w:val="32"/>
          <w:szCs w:val="32"/>
        </w:rPr>
        <w:t>1</w:t>
      </w:r>
    </w:p>
    <w:p w:rsidR="0040048E" w:rsidRPr="00042102" w:rsidRDefault="0040048E" w:rsidP="00205E8F">
      <w:pPr>
        <w:spacing w:line="560" w:lineRule="exact"/>
        <w:jc w:val="center"/>
        <w:rPr>
          <w:rFonts w:eastAsia="仿宋_GB2312"/>
          <w:sz w:val="32"/>
          <w:szCs w:val="32"/>
        </w:rPr>
      </w:pPr>
      <w:r w:rsidRPr="00042102">
        <w:rPr>
          <w:rFonts w:eastAsia="仿宋_GB2312" w:hint="eastAsia"/>
          <w:sz w:val="32"/>
          <w:szCs w:val="32"/>
        </w:rPr>
        <w:t>绩效奖励申请表填写说明</w:t>
      </w:r>
    </w:p>
    <w:p w:rsidR="0040048E" w:rsidRPr="00042102" w:rsidRDefault="0040048E" w:rsidP="00205E8F">
      <w:pPr>
        <w:spacing w:line="560" w:lineRule="exact"/>
        <w:jc w:val="center"/>
        <w:rPr>
          <w:rFonts w:eastAsia="仿宋_GB2312"/>
          <w:sz w:val="32"/>
          <w:szCs w:val="32"/>
        </w:rPr>
      </w:pPr>
    </w:p>
    <w:p w:rsidR="0040048E" w:rsidRPr="00042102" w:rsidRDefault="0040048E" w:rsidP="00042102">
      <w:pPr>
        <w:spacing w:line="560" w:lineRule="exact"/>
        <w:ind w:firstLineChars="228" w:firstLine="730"/>
        <w:rPr>
          <w:rFonts w:eastAsia="仿宋_GB2312"/>
          <w:sz w:val="32"/>
          <w:szCs w:val="32"/>
        </w:rPr>
      </w:pPr>
      <w:r w:rsidRPr="00042102">
        <w:rPr>
          <w:rFonts w:eastAsia="仿宋_GB2312"/>
          <w:sz w:val="32"/>
          <w:szCs w:val="32"/>
        </w:rPr>
        <w:t>1.</w:t>
      </w:r>
      <w:r w:rsidRPr="00042102">
        <w:rPr>
          <w:rFonts w:eastAsia="仿宋_GB2312" w:hint="eastAsia"/>
          <w:sz w:val="32"/>
          <w:szCs w:val="32"/>
        </w:rPr>
        <w:t>贷款银行：请填写至支行名称。</w:t>
      </w:r>
    </w:p>
    <w:p w:rsidR="0040048E" w:rsidRPr="00042102" w:rsidRDefault="0040048E" w:rsidP="00042102">
      <w:pPr>
        <w:spacing w:line="560" w:lineRule="exact"/>
        <w:ind w:firstLineChars="228" w:firstLine="730"/>
        <w:rPr>
          <w:rFonts w:eastAsia="仿宋_GB2312"/>
          <w:sz w:val="32"/>
          <w:szCs w:val="32"/>
        </w:rPr>
      </w:pPr>
      <w:r w:rsidRPr="00042102">
        <w:rPr>
          <w:rFonts w:eastAsia="仿宋_GB2312"/>
          <w:sz w:val="32"/>
          <w:szCs w:val="32"/>
        </w:rPr>
        <w:t>2.</w:t>
      </w:r>
      <w:r w:rsidRPr="00042102">
        <w:rPr>
          <w:rFonts w:eastAsia="仿宋_GB2312" w:hint="eastAsia"/>
          <w:sz w:val="32"/>
          <w:szCs w:val="32"/>
        </w:rPr>
        <w:t>从业人数、营业收入、资产总额：请按受保企业实际情况填写。</w:t>
      </w:r>
    </w:p>
    <w:p w:rsidR="0040048E" w:rsidRPr="00042102" w:rsidRDefault="0040048E" w:rsidP="00042102">
      <w:pPr>
        <w:spacing w:line="560" w:lineRule="exact"/>
        <w:ind w:firstLineChars="228" w:firstLine="730"/>
        <w:rPr>
          <w:rFonts w:eastAsia="仿宋_GB2312"/>
          <w:sz w:val="32"/>
          <w:szCs w:val="32"/>
        </w:rPr>
      </w:pPr>
      <w:r w:rsidRPr="00042102">
        <w:rPr>
          <w:rFonts w:eastAsia="仿宋_GB2312"/>
          <w:sz w:val="32"/>
          <w:szCs w:val="32"/>
        </w:rPr>
        <w:t>3.</w:t>
      </w:r>
      <w:r w:rsidRPr="00042102">
        <w:rPr>
          <w:rFonts w:eastAsia="仿宋_GB2312" w:hint="eastAsia"/>
          <w:sz w:val="32"/>
          <w:szCs w:val="32"/>
        </w:rPr>
        <w:t>支持领域：请在</w:t>
      </w:r>
      <w:proofErr w:type="gramStart"/>
      <w:r w:rsidRPr="00042102">
        <w:rPr>
          <w:rFonts w:eastAsia="仿宋_GB2312" w:hint="eastAsia"/>
          <w:sz w:val="32"/>
          <w:szCs w:val="32"/>
        </w:rPr>
        <w:t>下列支持</w:t>
      </w:r>
      <w:proofErr w:type="gramEnd"/>
      <w:r w:rsidRPr="00042102">
        <w:rPr>
          <w:rFonts w:eastAsia="仿宋_GB2312" w:hint="eastAsia"/>
          <w:sz w:val="32"/>
          <w:szCs w:val="32"/>
        </w:rPr>
        <w:t>领域中根据企业实际情况选择其一填写</w:t>
      </w:r>
    </w:p>
    <w:p w:rsidR="0040048E" w:rsidRPr="00042102" w:rsidRDefault="0040048E" w:rsidP="00042102">
      <w:pPr>
        <w:spacing w:line="560" w:lineRule="exact"/>
        <w:ind w:firstLineChars="228" w:firstLine="730"/>
        <w:rPr>
          <w:rFonts w:eastAsia="仿宋_GB2312"/>
          <w:sz w:val="32"/>
          <w:szCs w:val="32"/>
        </w:rPr>
      </w:pPr>
      <w:r w:rsidRPr="00042102">
        <w:rPr>
          <w:rFonts w:eastAsia="仿宋_GB2312" w:hint="eastAsia"/>
          <w:sz w:val="32"/>
          <w:szCs w:val="32"/>
        </w:rPr>
        <w:t>（</w:t>
      </w:r>
      <w:r w:rsidRPr="00042102">
        <w:rPr>
          <w:rFonts w:eastAsia="仿宋_GB2312"/>
          <w:sz w:val="32"/>
          <w:szCs w:val="32"/>
        </w:rPr>
        <w:t>1</w:t>
      </w:r>
      <w:r w:rsidRPr="00042102">
        <w:rPr>
          <w:rFonts w:eastAsia="仿宋_GB2312" w:hint="eastAsia"/>
          <w:sz w:val="32"/>
          <w:szCs w:val="32"/>
        </w:rPr>
        <w:t>）电子与信息产业；</w:t>
      </w:r>
    </w:p>
    <w:p w:rsidR="0040048E" w:rsidRPr="00042102" w:rsidRDefault="0040048E" w:rsidP="00042102">
      <w:pPr>
        <w:spacing w:line="560" w:lineRule="exact"/>
        <w:ind w:firstLineChars="228" w:firstLine="730"/>
        <w:rPr>
          <w:rFonts w:eastAsia="仿宋_GB2312"/>
          <w:sz w:val="32"/>
          <w:szCs w:val="32"/>
        </w:rPr>
      </w:pPr>
      <w:r w:rsidRPr="00042102">
        <w:rPr>
          <w:rFonts w:eastAsia="仿宋_GB2312" w:hint="eastAsia"/>
          <w:sz w:val="32"/>
          <w:szCs w:val="32"/>
        </w:rPr>
        <w:t>（</w:t>
      </w:r>
      <w:r w:rsidRPr="00042102">
        <w:rPr>
          <w:rFonts w:eastAsia="仿宋_GB2312"/>
          <w:sz w:val="32"/>
          <w:szCs w:val="32"/>
        </w:rPr>
        <w:t>2</w:t>
      </w:r>
      <w:r w:rsidRPr="00042102">
        <w:rPr>
          <w:rFonts w:eastAsia="仿宋_GB2312" w:hint="eastAsia"/>
          <w:sz w:val="32"/>
          <w:szCs w:val="32"/>
        </w:rPr>
        <w:t>）生物工程与新医药产业；</w:t>
      </w:r>
    </w:p>
    <w:p w:rsidR="0040048E" w:rsidRPr="00042102" w:rsidRDefault="0040048E" w:rsidP="00042102">
      <w:pPr>
        <w:spacing w:line="560" w:lineRule="exact"/>
        <w:ind w:firstLineChars="228" w:firstLine="730"/>
        <w:rPr>
          <w:rFonts w:eastAsia="仿宋_GB2312"/>
          <w:sz w:val="32"/>
          <w:szCs w:val="32"/>
        </w:rPr>
      </w:pPr>
      <w:r w:rsidRPr="00042102">
        <w:rPr>
          <w:rFonts w:eastAsia="仿宋_GB2312" w:hint="eastAsia"/>
          <w:sz w:val="32"/>
          <w:szCs w:val="32"/>
        </w:rPr>
        <w:t>（</w:t>
      </w:r>
      <w:r w:rsidRPr="00042102">
        <w:rPr>
          <w:rFonts w:eastAsia="仿宋_GB2312"/>
          <w:sz w:val="32"/>
          <w:szCs w:val="32"/>
        </w:rPr>
        <w:t>3</w:t>
      </w:r>
      <w:r w:rsidRPr="00042102">
        <w:rPr>
          <w:rFonts w:eastAsia="仿宋_GB2312" w:hint="eastAsia"/>
          <w:sz w:val="32"/>
          <w:szCs w:val="32"/>
        </w:rPr>
        <w:t>）新材料与应用技术产业；</w:t>
      </w:r>
    </w:p>
    <w:p w:rsidR="0040048E" w:rsidRPr="00042102" w:rsidRDefault="0040048E" w:rsidP="00042102">
      <w:pPr>
        <w:spacing w:line="560" w:lineRule="exact"/>
        <w:ind w:firstLineChars="228" w:firstLine="730"/>
        <w:rPr>
          <w:rFonts w:eastAsia="仿宋_GB2312"/>
          <w:sz w:val="32"/>
          <w:szCs w:val="32"/>
        </w:rPr>
      </w:pPr>
      <w:r w:rsidRPr="00042102">
        <w:rPr>
          <w:rFonts w:eastAsia="仿宋_GB2312" w:hint="eastAsia"/>
          <w:sz w:val="32"/>
          <w:szCs w:val="32"/>
        </w:rPr>
        <w:t>（</w:t>
      </w:r>
      <w:r w:rsidRPr="00042102">
        <w:rPr>
          <w:rFonts w:eastAsia="仿宋_GB2312"/>
          <w:sz w:val="32"/>
          <w:szCs w:val="32"/>
        </w:rPr>
        <w:t>4</w:t>
      </w:r>
      <w:r w:rsidRPr="00042102">
        <w:rPr>
          <w:rFonts w:eastAsia="仿宋_GB2312" w:hint="eastAsia"/>
          <w:sz w:val="32"/>
          <w:szCs w:val="32"/>
        </w:rPr>
        <w:t>）先进制造技术产业；</w:t>
      </w:r>
    </w:p>
    <w:p w:rsidR="0040048E" w:rsidRPr="00042102" w:rsidRDefault="0040048E" w:rsidP="00042102">
      <w:pPr>
        <w:spacing w:line="560" w:lineRule="exact"/>
        <w:ind w:firstLineChars="228" w:firstLine="730"/>
        <w:rPr>
          <w:rFonts w:eastAsia="仿宋_GB2312"/>
          <w:sz w:val="32"/>
          <w:szCs w:val="32"/>
        </w:rPr>
      </w:pPr>
      <w:r w:rsidRPr="00042102">
        <w:rPr>
          <w:rFonts w:eastAsia="仿宋_GB2312" w:hint="eastAsia"/>
          <w:sz w:val="32"/>
          <w:szCs w:val="32"/>
        </w:rPr>
        <w:t>（</w:t>
      </w:r>
      <w:r w:rsidRPr="00042102">
        <w:rPr>
          <w:rFonts w:eastAsia="仿宋_GB2312"/>
          <w:sz w:val="32"/>
          <w:szCs w:val="32"/>
        </w:rPr>
        <w:t>5</w:t>
      </w:r>
      <w:r w:rsidRPr="00042102">
        <w:rPr>
          <w:rFonts w:eastAsia="仿宋_GB2312" w:hint="eastAsia"/>
          <w:sz w:val="32"/>
          <w:szCs w:val="32"/>
        </w:rPr>
        <w:t>）航空航天技术产业；</w:t>
      </w:r>
    </w:p>
    <w:p w:rsidR="0040048E" w:rsidRPr="00042102" w:rsidRDefault="0040048E" w:rsidP="00042102">
      <w:pPr>
        <w:spacing w:line="560" w:lineRule="exact"/>
        <w:ind w:firstLineChars="228" w:firstLine="730"/>
        <w:rPr>
          <w:rFonts w:eastAsia="仿宋_GB2312"/>
          <w:sz w:val="32"/>
          <w:szCs w:val="32"/>
        </w:rPr>
      </w:pPr>
      <w:r w:rsidRPr="00042102">
        <w:rPr>
          <w:rFonts w:eastAsia="仿宋_GB2312" w:hint="eastAsia"/>
          <w:sz w:val="32"/>
          <w:szCs w:val="32"/>
        </w:rPr>
        <w:t>（</w:t>
      </w:r>
      <w:r w:rsidRPr="00042102">
        <w:rPr>
          <w:rFonts w:eastAsia="仿宋_GB2312"/>
          <w:sz w:val="32"/>
          <w:szCs w:val="32"/>
        </w:rPr>
        <w:t>6</w:t>
      </w:r>
      <w:r w:rsidRPr="00042102">
        <w:rPr>
          <w:rFonts w:eastAsia="仿宋_GB2312" w:hint="eastAsia"/>
          <w:sz w:val="32"/>
          <w:szCs w:val="32"/>
        </w:rPr>
        <w:t>）现代农业技术产业；</w:t>
      </w:r>
    </w:p>
    <w:p w:rsidR="0040048E" w:rsidRPr="00042102" w:rsidRDefault="0040048E" w:rsidP="00042102">
      <w:pPr>
        <w:spacing w:line="560" w:lineRule="exact"/>
        <w:ind w:firstLineChars="228" w:firstLine="730"/>
        <w:rPr>
          <w:rFonts w:eastAsia="仿宋_GB2312"/>
          <w:sz w:val="32"/>
          <w:szCs w:val="32"/>
        </w:rPr>
      </w:pPr>
      <w:r w:rsidRPr="00042102">
        <w:rPr>
          <w:rFonts w:eastAsia="仿宋_GB2312" w:hint="eastAsia"/>
          <w:sz w:val="32"/>
          <w:szCs w:val="32"/>
        </w:rPr>
        <w:t>（</w:t>
      </w:r>
      <w:r w:rsidRPr="00042102">
        <w:rPr>
          <w:rFonts w:eastAsia="仿宋_GB2312"/>
          <w:sz w:val="32"/>
          <w:szCs w:val="32"/>
        </w:rPr>
        <w:t>7</w:t>
      </w:r>
      <w:r w:rsidRPr="00042102">
        <w:rPr>
          <w:rFonts w:eastAsia="仿宋_GB2312" w:hint="eastAsia"/>
          <w:sz w:val="32"/>
          <w:szCs w:val="32"/>
        </w:rPr>
        <w:t>）新能源与高效节能技术产业；</w:t>
      </w:r>
    </w:p>
    <w:p w:rsidR="0040048E" w:rsidRPr="00042102" w:rsidRDefault="0040048E" w:rsidP="00042102">
      <w:pPr>
        <w:spacing w:line="560" w:lineRule="exact"/>
        <w:ind w:firstLineChars="228" w:firstLine="730"/>
        <w:rPr>
          <w:rFonts w:eastAsia="仿宋_GB2312"/>
          <w:sz w:val="32"/>
          <w:szCs w:val="32"/>
        </w:rPr>
      </w:pPr>
      <w:r w:rsidRPr="00042102">
        <w:rPr>
          <w:rFonts w:eastAsia="仿宋_GB2312" w:hint="eastAsia"/>
          <w:sz w:val="32"/>
          <w:szCs w:val="32"/>
        </w:rPr>
        <w:t>（</w:t>
      </w:r>
      <w:r w:rsidRPr="00042102">
        <w:rPr>
          <w:rFonts w:eastAsia="仿宋_GB2312"/>
          <w:sz w:val="32"/>
          <w:szCs w:val="32"/>
        </w:rPr>
        <w:t>8</w:t>
      </w:r>
      <w:r w:rsidRPr="00042102">
        <w:rPr>
          <w:rFonts w:eastAsia="仿宋_GB2312" w:hint="eastAsia"/>
          <w:sz w:val="32"/>
          <w:szCs w:val="32"/>
        </w:rPr>
        <w:t>）环保产业；</w:t>
      </w:r>
    </w:p>
    <w:p w:rsidR="0040048E" w:rsidRPr="00042102" w:rsidRDefault="0040048E" w:rsidP="00042102">
      <w:pPr>
        <w:spacing w:line="560" w:lineRule="exact"/>
        <w:ind w:firstLineChars="228" w:firstLine="730"/>
        <w:rPr>
          <w:rFonts w:eastAsia="仿宋_GB2312"/>
          <w:sz w:val="32"/>
          <w:szCs w:val="32"/>
        </w:rPr>
      </w:pPr>
      <w:r w:rsidRPr="00042102">
        <w:rPr>
          <w:rFonts w:eastAsia="仿宋_GB2312" w:hint="eastAsia"/>
          <w:sz w:val="32"/>
          <w:szCs w:val="32"/>
        </w:rPr>
        <w:t>（</w:t>
      </w:r>
      <w:r w:rsidRPr="00042102">
        <w:rPr>
          <w:rFonts w:eastAsia="仿宋_GB2312"/>
          <w:sz w:val="32"/>
          <w:szCs w:val="32"/>
        </w:rPr>
        <w:t>9</w:t>
      </w:r>
      <w:r w:rsidRPr="00042102">
        <w:rPr>
          <w:rFonts w:eastAsia="仿宋_GB2312" w:hint="eastAsia"/>
          <w:sz w:val="32"/>
          <w:szCs w:val="32"/>
        </w:rPr>
        <w:t>）海洋工程技术产业；</w:t>
      </w:r>
    </w:p>
    <w:p w:rsidR="0040048E" w:rsidRPr="00042102" w:rsidRDefault="0040048E" w:rsidP="00042102">
      <w:pPr>
        <w:spacing w:line="560" w:lineRule="exact"/>
        <w:ind w:firstLineChars="228" w:firstLine="730"/>
        <w:rPr>
          <w:rFonts w:eastAsia="仿宋_GB2312"/>
          <w:sz w:val="32"/>
          <w:szCs w:val="32"/>
        </w:rPr>
      </w:pPr>
      <w:r w:rsidRPr="00042102">
        <w:rPr>
          <w:rFonts w:eastAsia="仿宋_GB2312" w:hint="eastAsia"/>
          <w:sz w:val="32"/>
          <w:szCs w:val="32"/>
        </w:rPr>
        <w:t>（</w:t>
      </w:r>
      <w:r w:rsidRPr="00042102">
        <w:rPr>
          <w:rFonts w:eastAsia="仿宋_GB2312"/>
          <w:sz w:val="32"/>
          <w:szCs w:val="32"/>
        </w:rPr>
        <w:t>10</w:t>
      </w:r>
      <w:r w:rsidRPr="00042102">
        <w:rPr>
          <w:rFonts w:eastAsia="仿宋_GB2312" w:hint="eastAsia"/>
          <w:sz w:val="32"/>
          <w:szCs w:val="32"/>
        </w:rPr>
        <w:t>）高技术服务产业。</w:t>
      </w:r>
    </w:p>
    <w:p w:rsidR="0040048E" w:rsidRPr="00042102" w:rsidRDefault="0040048E" w:rsidP="00042102">
      <w:pPr>
        <w:spacing w:line="560" w:lineRule="exact"/>
        <w:ind w:firstLineChars="228" w:firstLine="730"/>
        <w:rPr>
          <w:rFonts w:eastAsia="仿宋_GB2312"/>
          <w:sz w:val="32"/>
          <w:szCs w:val="32"/>
        </w:rPr>
      </w:pPr>
      <w:r w:rsidRPr="00042102">
        <w:rPr>
          <w:rFonts w:eastAsia="仿宋_GB2312"/>
          <w:sz w:val="32"/>
          <w:szCs w:val="32"/>
        </w:rPr>
        <w:t>4.</w:t>
      </w:r>
      <w:r w:rsidRPr="00042102">
        <w:rPr>
          <w:rFonts w:eastAsia="仿宋_GB2312" w:hint="eastAsia"/>
          <w:sz w:val="32"/>
          <w:szCs w:val="32"/>
        </w:rPr>
        <w:t>保证合同号：请按担保公司于贷款银行签订的保证合同编号填写。</w:t>
      </w:r>
    </w:p>
    <w:p w:rsidR="0040048E" w:rsidRPr="00042102" w:rsidRDefault="0040048E" w:rsidP="00042102">
      <w:pPr>
        <w:spacing w:line="560" w:lineRule="exact"/>
        <w:ind w:firstLineChars="228" w:firstLine="730"/>
        <w:rPr>
          <w:rFonts w:eastAsia="仿宋_GB2312"/>
          <w:sz w:val="32"/>
          <w:szCs w:val="32"/>
        </w:rPr>
      </w:pPr>
      <w:r w:rsidRPr="00042102">
        <w:rPr>
          <w:rFonts w:eastAsia="仿宋_GB2312"/>
          <w:sz w:val="32"/>
          <w:szCs w:val="32"/>
        </w:rPr>
        <w:t>5.</w:t>
      </w:r>
      <w:r w:rsidRPr="00042102">
        <w:rPr>
          <w:rFonts w:eastAsia="仿宋_GB2312" w:hint="eastAsia"/>
          <w:sz w:val="32"/>
          <w:szCs w:val="32"/>
        </w:rPr>
        <w:t>贷款实际利率：请按企业实际贷款利率填写，并以百分数表示。</w:t>
      </w:r>
    </w:p>
    <w:p w:rsidR="0040048E" w:rsidRPr="00042102" w:rsidRDefault="0040048E" w:rsidP="00042102">
      <w:pPr>
        <w:spacing w:line="560" w:lineRule="exact"/>
        <w:ind w:firstLineChars="228" w:firstLine="730"/>
        <w:rPr>
          <w:rFonts w:eastAsia="仿宋_GB2312"/>
          <w:sz w:val="32"/>
          <w:szCs w:val="32"/>
        </w:rPr>
      </w:pPr>
      <w:r w:rsidRPr="00042102">
        <w:rPr>
          <w:rFonts w:eastAsia="仿宋_GB2312"/>
          <w:sz w:val="32"/>
          <w:szCs w:val="32"/>
        </w:rPr>
        <w:t>6.</w:t>
      </w:r>
      <w:r w:rsidRPr="00042102">
        <w:rPr>
          <w:rFonts w:eastAsia="仿宋_GB2312" w:hint="eastAsia"/>
          <w:sz w:val="32"/>
          <w:szCs w:val="32"/>
        </w:rPr>
        <w:t>综合担保费率：按照企业实际承担的担保费率、评审费率及其他担保公司收取的费率填写，并以百分数表示。</w:t>
      </w:r>
    </w:p>
    <w:p w:rsidR="0040048E" w:rsidRPr="00042102" w:rsidRDefault="0040048E" w:rsidP="00042102">
      <w:pPr>
        <w:spacing w:line="560" w:lineRule="exact"/>
        <w:ind w:firstLineChars="228" w:firstLine="730"/>
        <w:rPr>
          <w:rFonts w:eastAsia="仿宋_GB2312"/>
          <w:sz w:val="32"/>
          <w:szCs w:val="32"/>
        </w:rPr>
      </w:pPr>
      <w:r w:rsidRPr="00042102">
        <w:rPr>
          <w:rFonts w:eastAsia="仿宋_GB2312"/>
          <w:sz w:val="32"/>
          <w:szCs w:val="32"/>
        </w:rPr>
        <w:t>7.</w:t>
      </w:r>
      <w:r w:rsidRPr="00042102">
        <w:rPr>
          <w:rFonts w:eastAsia="仿宋_GB2312" w:hint="eastAsia"/>
          <w:sz w:val="32"/>
          <w:szCs w:val="32"/>
        </w:rPr>
        <w:t>担保责任起止时间：请分别填写担保责任开始和终止的</w:t>
      </w:r>
      <w:r w:rsidRPr="00042102">
        <w:rPr>
          <w:rFonts w:eastAsia="仿宋_GB2312" w:hint="eastAsia"/>
          <w:sz w:val="32"/>
          <w:szCs w:val="32"/>
        </w:rPr>
        <w:lastRenderedPageBreak/>
        <w:t>时间，并以</w:t>
      </w:r>
      <w:smartTag w:uri="urn:schemas-microsoft-com:office:smarttags" w:element="chsdate">
        <w:smartTagPr>
          <w:attr w:name="Year" w:val="2016"/>
          <w:attr w:name="Month" w:val="9"/>
          <w:attr w:name="Day" w:val="29"/>
          <w:attr w:name="IsLunarDate" w:val="False"/>
          <w:attr w:name="IsROCDate" w:val="False"/>
        </w:smartTagPr>
        <w:r w:rsidRPr="00042102">
          <w:rPr>
            <w:rFonts w:eastAsia="仿宋_GB2312"/>
            <w:sz w:val="32"/>
            <w:szCs w:val="32"/>
          </w:rPr>
          <w:t>2016/9/29</w:t>
        </w:r>
      </w:smartTag>
      <w:r w:rsidRPr="00042102">
        <w:rPr>
          <w:rFonts w:eastAsia="仿宋_GB2312" w:hint="eastAsia"/>
          <w:sz w:val="32"/>
          <w:szCs w:val="32"/>
        </w:rPr>
        <w:t>的形式表示。</w:t>
      </w:r>
    </w:p>
    <w:p w:rsidR="0040048E" w:rsidRPr="00042102" w:rsidRDefault="0040048E" w:rsidP="00042102">
      <w:pPr>
        <w:spacing w:line="560" w:lineRule="exact"/>
        <w:ind w:firstLineChars="228" w:firstLine="730"/>
        <w:rPr>
          <w:rFonts w:eastAsia="仿宋_GB2312"/>
          <w:sz w:val="32"/>
          <w:szCs w:val="32"/>
        </w:rPr>
      </w:pPr>
      <w:r w:rsidRPr="00042102">
        <w:rPr>
          <w:rFonts w:eastAsia="仿宋_GB2312"/>
          <w:sz w:val="32"/>
          <w:szCs w:val="32"/>
        </w:rPr>
        <w:t>8.</w:t>
      </w:r>
      <w:r w:rsidRPr="00042102">
        <w:rPr>
          <w:rFonts w:eastAsia="仿宋_GB2312" w:hint="eastAsia"/>
          <w:sz w:val="32"/>
          <w:szCs w:val="32"/>
        </w:rPr>
        <w:t>反担保方式：请根据项目</w:t>
      </w:r>
      <w:proofErr w:type="gramStart"/>
      <w:r w:rsidRPr="00042102">
        <w:rPr>
          <w:rFonts w:eastAsia="仿宋_GB2312" w:hint="eastAsia"/>
          <w:sz w:val="32"/>
          <w:szCs w:val="32"/>
        </w:rPr>
        <w:t>实际反</w:t>
      </w:r>
      <w:proofErr w:type="gramEnd"/>
      <w:r w:rsidRPr="00042102">
        <w:rPr>
          <w:rFonts w:eastAsia="仿宋_GB2312" w:hint="eastAsia"/>
          <w:sz w:val="32"/>
          <w:szCs w:val="32"/>
        </w:rPr>
        <w:t>担保方式从下列方式中选择其一填写</w:t>
      </w:r>
    </w:p>
    <w:p w:rsidR="0040048E" w:rsidRPr="00042102" w:rsidRDefault="0040048E" w:rsidP="00042102">
      <w:pPr>
        <w:spacing w:line="560" w:lineRule="exact"/>
        <w:ind w:firstLineChars="228" w:firstLine="730"/>
        <w:rPr>
          <w:rFonts w:eastAsia="仿宋_GB2312"/>
          <w:sz w:val="32"/>
          <w:szCs w:val="32"/>
        </w:rPr>
      </w:pPr>
      <w:r w:rsidRPr="00042102">
        <w:rPr>
          <w:rFonts w:eastAsia="仿宋_GB2312" w:hint="eastAsia"/>
          <w:sz w:val="32"/>
          <w:szCs w:val="32"/>
        </w:rPr>
        <w:t>（</w:t>
      </w:r>
      <w:r w:rsidRPr="00042102">
        <w:rPr>
          <w:rFonts w:eastAsia="仿宋_GB2312"/>
          <w:sz w:val="32"/>
          <w:szCs w:val="32"/>
        </w:rPr>
        <w:t>1</w:t>
      </w:r>
      <w:r w:rsidRPr="00042102">
        <w:rPr>
          <w:rFonts w:eastAsia="仿宋_GB2312" w:hint="eastAsia"/>
          <w:sz w:val="32"/>
          <w:szCs w:val="32"/>
        </w:rPr>
        <w:t>）信用（包含仅有第三方企业或个人提供的连带责任保证）；</w:t>
      </w:r>
    </w:p>
    <w:p w:rsidR="0040048E" w:rsidRPr="00042102" w:rsidRDefault="0040048E" w:rsidP="00042102">
      <w:pPr>
        <w:spacing w:line="560" w:lineRule="exact"/>
        <w:ind w:firstLineChars="228" w:firstLine="730"/>
        <w:rPr>
          <w:rFonts w:eastAsia="仿宋_GB2312"/>
          <w:sz w:val="32"/>
          <w:szCs w:val="32"/>
        </w:rPr>
      </w:pPr>
      <w:r w:rsidRPr="00042102">
        <w:rPr>
          <w:rFonts w:eastAsia="仿宋_GB2312" w:hint="eastAsia"/>
          <w:sz w:val="32"/>
          <w:szCs w:val="32"/>
        </w:rPr>
        <w:t>（</w:t>
      </w:r>
      <w:r w:rsidRPr="00042102">
        <w:rPr>
          <w:rFonts w:eastAsia="仿宋_GB2312"/>
          <w:sz w:val="32"/>
          <w:szCs w:val="32"/>
        </w:rPr>
        <w:t>2</w:t>
      </w:r>
      <w:r w:rsidRPr="00042102">
        <w:rPr>
          <w:rFonts w:eastAsia="仿宋_GB2312" w:hint="eastAsia"/>
          <w:sz w:val="32"/>
          <w:szCs w:val="32"/>
        </w:rPr>
        <w:t>）抵押：包括房产、土地等各类不动产抵押；</w:t>
      </w:r>
    </w:p>
    <w:p w:rsidR="0040048E" w:rsidRPr="00042102" w:rsidRDefault="0040048E" w:rsidP="00042102">
      <w:pPr>
        <w:spacing w:line="560" w:lineRule="exact"/>
        <w:ind w:firstLineChars="228" w:firstLine="730"/>
        <w:rPr>
          <w:rFonts w:eastAsia="仿宋_GB2312"/>
          <w:sz w:val="32"/>
          <w:szCs w:val="32"/>
        </w:rPr>
      </w:pPr>
      <w:r w:rsidRPr="00042102">
        <w:rPr>
          <w:rFonts w:eastAsia="仿宋_GB2312" w:hint="eastAsia"/>
          <w:sz w:val="32"/>
          <w:szCs w:val="32"/>
        </w:rPr>
        <w:t>（</w:t>
      </w:r>
      <w:r w:rsidRPr="00042102">
        <w:rPr>
          <w:rFonts w:eastAsia="仿宋_GB2312"/>
          <w:sz w:val="32"/>
          <w:szCs w:val="32"/>
        </w:rPr>
        <w:t>3</w:t>
      </w:r>
      <w:r w:rsidRPr="00042102">
        <w:rPr>
          <w:rFonts w:eastAsia="仿宋_GB2312" w:hint="eastAsia"/>
          <w:sz w:val="32"/>
          <w:szCs w:val="32"/>
        </w:rPr>
        <w:t>）质押：包括存货、各</w:t>
      </w:r>
      <w:proofErr w:type="gramStart"/>
      <w:r w:rsidRPr="00042102">
        <w:rPr>
          <w:rFonts w:eastAsia="仿宋_GB2312" w:hint="eastAsia"/>
          <w:sz w:val="32"/>
          <w:szCs w:val="32"/>
        </w:rPr>
        <w:t>类权利</w:t>
      </w:r>
      <w:proofErr w:type="gramEnd"/>
      <w:r w:rsidRPr="00042102">
        <w:rPr>
          <w:rFonts w:eastAsia="仿宋_GB2312" w:hint="eastAsia"/>
          <w:sz w:val="32"/>
          <w:szCs w:val="32"/>
        </w:rPr>
        <w:t>和无形资产质押；</w:t>
      </w:r>
    </w:p>
    <w:p w:rsidR="0040048E" w:rsidRPr="00042102" w:rsidRDefault="0040048E" w:rsidP="00042102">
      <w:pPr>
        <w:spacing w:line="560" w:lineRule="exact"/>
        <w:ind w:firstLineChars="228" w:firstLine="730"/>
        <w:rPr>
          <w:rFonts w:eastAsia="仿宋_GB2312"/>
          <w:sz w:val="32"/>
          <w:szCs w:val="32"/>
        </w:rPr>
      </w:pPr>
      <w:r w:rsidRPr="00042102">
        <w:rPr>
          <w:rFonts w:eastAsia="仿宋_GB2312" w:hint="eastAsia"/>
          <w:sz w:val="32"/>
          <w:szCs w:val="32"/>
        </w:rPr>
        <w:t>注意：对于包含多种反担保方式的项目，只要有抵押方式的就填写抵押；无抵押但有质押的，填写质押；即无抵押也无质押的，才能填写信用。</w:t>
      </w:r>
    </w:p>
    <w:p w:rsidR="0040048E" w:rsidRPr="00042102" w:rsidRDefault="0040048E" w:rsidP="00042102">
      <w:pPr>
        <w:spacing w:line="560" w:lineRule="exact"/>
        <w:ind w:firstLineChars="228" w:firstLine="730"/>
        <w:rPr>
          <w:rFonts w:eastAsia="仿宋_GB2312"/>
          <w:sz w:val="32"/>
          <w:szCs w:val="32"/>
        </w:rPr>
      </w:pPr>
      <w:r w:rsidRPr="00042102">
        <w:rPr>
          <w:rFonts w:eastAsia="仿宋_GB2312"/>
          <w:sz w:val="32"/>
          <w:szCs w:val="32"/>
        </w:rPr>
        <w:t>9.</w:t>
      </w:r>
      <w:r w:rsidRPr="00042102">
        <w:rPr>
          <w:rFonts w:eastAsia="仿宋_GB2312" w:hint="eastAsia"/>
          <w:sz w:val="32"/>
          <w:szCs w:val="32"/>
        </w:rPr>
        <w:t>企业资质：请根据企业实际情况在下列五种资质中选择其一填写</w:t>
      </w:r>
    </w:p>
    <w:p w:rsidR="0040048E" w:rsidRPr="00042102" w:rsidRDefault="0040048E" w:rsidP="00042102">
      <w:pPr>
        <w:spacing w:line="560" w:lineRule="exact"/>
        <w:ind w:firstLineChars="228" w:firstLine="730"/>
        <w:rPr>
          <w:rFonts w:eastAsia="仿宋_GB2312"/>
          <w:sz w:val="32"/>
          <w:szCs w:val="32"/>
        </w:rPr>
      </w:pPr>
      <w:r w:rsidRPr="00042102">
        <w:rPr>
          <w:rFonts w:eastAsia="仿宋_GB2312" w:hint="eastAsia"/>
          <w:sz w:val="32"/>
          <w:szCs w:val="32"/>
        </w:rPr>
        <w:t>（</w:t>
      </w:r>
      <w:r w:rsidRPr="00042102">
        <w:rPr>
          <w:rFonts w:eastAsia="仿宋_GB2312"/>
          <w:sz w:val="32"/>
          <w:szCs w:val="32"/>
        </w:rPr>
        <w:t>1</w:t>
      </w:r>
      <w:r w:rsidRPr="00042102">
        <w:rPr>
          <w:rFonts w:eastAsia="仿宋_GB2312" w:hint="eastAsia"/>
          <w:sz w:val="32"/>
          <w:szCs w:val="32"/>
        </w:rPr>
        <w:t>）创新基金企业</w:t>
      </w:r>
    </w:p>
    <w:p w:rsidR="0040048E" w:rsidRPr="00042102" w:rsidRDefault="0040048E" w:rsidP="00042102">
      <w:pPr>
        <w:spacing w:line="560" w:lineRule="exact"/>
        <w:ind w:firstLineChars="228" w:firstLine="730"/>
        <w:rPr>
          <w:rFonts w:eastAsia="仿宋_GB2312"/>
          <w:sz w:val="32"/>
          <w:szCs w:val="32"/>
        </w:rPr>
      </w:pPr>
      <w:r w:rsidRPr="00042102">
        <w:rPr>
          <w:rFonts w:eastAsia="仿宋_GB2312" w:hint="eastAsia"/>
          <w:sz w:val="32"/>
          <w:szCs w:val="32"/>
        </w:rPr>
        <w:t>（</w:t>
      </w:r>
      <w:r w:rsidRPr="00042102">
        <w:rPr>
          <w:rFonts w:eastAsia="仿宋_GB2312"/>
          <w:sz w:val="32"/>
          <w:szCs w:val="32"/>
        </w:rPr>
        <w:t>2</w:t>
      </w:r>
      <w:r w:rsidRPr="00042102">
        <w:rPr>
          <w:rFonts w:eastAsia="仿宋_GB2312" w:hint="eastAsia"/>
          <w:sz w:val="32"/>
          <w:szCs w:val="32"/>
        </w:rPr>
        <w:t>）科技创新</w:t>
      </w:r>
      <w:proofErr w:type="gramStart"/>
      <w:r w:rsidRPr="00042102">
        <w:rPr>
          <w:rFonts w:eastAsia="仿宋_GB2312" w:hint="eastAsia"/>
          <w:sz w:val="32"/>
          <w:szCs w:val="32"/>
        </w:rPr>
        <w:t>券</w:t>
      </w:r>
      <w:proofErr w:type="gramEnd"/>
      <w:r w:rsidRPr="00042102">
        <w:rPr>
          <w:rFonts w:eastAsia="仿宋_GB2312" w:hint="eastAsia"/>
          <w:sz w:val="32"/>
          <w:szCs w:val="32"/>
        </w:rPr>
        <w:t>企业</w:t>
      </w:r>
    </w:p>
    <w:p w:rsidR="0040048E" w:rsidRPr="00042102" w:rsidRDefault="0040048E" w:rsidP="00042102">
      <w:pPr>
        <w:spacing w:line="560" w:lineRule="exact"/>
        <w:ind w:firstLineChars="228" w:firstLine="730"/>
        <w:rPr>
          <w:rFonts w:eastAsia="仿宋_GB2312"/>
          <w:sz w:val="32"/>
          <w:szCs w:val="32"/>
        </w:rPr>
      </w:pPr>
      <w:r w:rsidRPr="00042102">
        <w:rPr>
          <w:rFonts w:eastAsia="仿宋_GB2312" w:hint="eastAsia"/>
          <w:sz w:val="32"/>
          <w:szCs w:val="32"/>
        </w:rPr>
        <w:t>（</w:t>
      </w:r>
      <w:r w:rsidRPr="00042102">
        <w:rPr>
          <w:rFonts w:eastAsia="仿宋_GB2312"/>
          <w:sz w:val="32"/>
          <w:szCs w:val="32"/>
        </w:rPr>
        <w:t>3</w:t>
      </w:r>
      <w:r w:rsidRPr="00042102">
        <w:rPr>
          <w:rFonts w:eastAsia="仿宋_GB2312" w:hint="eastAsia"/>
          <w:sz w:val="32"/>
          <w:szCs w:val="32"/>
        </w:rPr>
        <w:t>）新技术新产品企业</w:t>
      </w:r>
    </w:p>
    <w:p w:rsidR="0040048E" w:rsidRPr="00042102" w:rsidRDefault="0040048E" w:rsidP="00042102">
      <w:pPr>
        <w:spacing w:line="560" w:lineRule="exact"/>
        <w:ind w:firstLineChars="228" w:firstLine="730"/>
        <w:rPr>
          <w:rFonts w:eastAsia="仿宋_GB2312"/>
          <w:sz w:val="32"/>
          <w:szCs w:val="32"/>
        </w:rPr>
      </w:pPr>
      <w:r w:rsidRPr="00042102">
        <w:rPr>
          <w:rFonts w:eastAsia="仿宋_GB2312" w:hint="eastAsia"/>
          <w:sz w:val="32"/>
          <w:szCs w:val="32"/>
        </w:rPr>
        <w:t>（</w:t>
      </w:r>
      <w:r w:rsidRPr="00042102">
        <w:rPr>
          <w:rFonts w:eastAsia="仿宋_GB2312"/>
          <w:sz w:val="32"/>
          <w:szCs w:val="32"/>
        </w:rPr>
        <w:t>4</w:t>
      </w:r>
      <w:r w:rsidRPr="00042102">
        <w:rPr>
          <w:rFonts w:eastAsia="仿宋_GB2312" w:hint="eastAsia"/>
          <w:sz w:val="32"/>
          <w:szCs w:val="32"/>
        </w:rPr>
        <w:t>）</w:t>
      </w:r>
      <w:proofErr w:type="gramStart"/>
      <w:r w:rsidRPr="00042102">
        <w:rPr>
          <w:rFonts w:eastAsia="仿宋_GB2312" w:hint="eastAsia"/>
          <w:sz w:val="32"/>
          <w:szCs w:val="32"/>
        </w:rPr>
        <w:t>众创空间</w:t>
      </w:r>
      <w:proofErr w:type="gramEnd"/>
      <w:r w:rsidRPr="00042102">
        <w:rPr>
          <w:rFonts w:eastAsia="仿宋_GB2312" w:hint="eastAsia"/>
          <w:sz w:val="32"/>
          <w:szCs w:val="32"/>
        </w:rPr>
        <w:t>企业</w:t>
      </w:r>
    </w:p>
    <w:p w:rsidR="0040048E" w:rsidRPr="00042102" w:rsidRDefault="0040048E" w:rsidP="00042102">
      <w:pPr>
        <w:spacing w:line="560" w:lineRule="exact"/>
        <w:ind w:firstLineChars="228" w:firstLine="730"/>
        <w:rPr>
          <w:rFonts w:eastAsia="仿宋_GB2312"/>
          <w:sz w:val="32"/>
          <w:szCs w:val="32"/>
        </w:rPr>
      </w:pPr>
      <w:r w:rsidRPr="00042102">
        <w:rPr>
          <w:rFonts w:eastAsia="仿宋_GB2312" w:hint="eastAsia"/>
          <w:sz w:val="32"/>
          <w:szCs w:val="32"/>
        </w:rPr>
        <w:t>（</w:t>
      </w:r>
      <w:r w:rsidRPr="00042102">
        <w:rPr>
          <w:rFonts w:eastAsia="仿宋_GB2312"/>
          <w:sz w:val="32"/>
          <w:szCs w:val="32"/>
        </w:rPr>
        <w:t>5</w:t>
      </w:r>
      <w:r w:rsidRPr="00042102">
        <w:rPr>
          <w:rFonts w:eastAsia="仿宋_GB2312" w:hint="eastAsia"/>
          <w:sz w:val="32"/>
          <w:szCs w:val="32"/>
        </w:rPr>
        <w:t>）科技小微企业</w:t>
      </w:r>
    </w:p>
    <w:p w:rsidR="0040048E" w:rsidRPr="00042102" w:rsidRDefault="0040048E" w:rsidP="00042102">
      <w:pPr>
        <w:spacing w:line="560" w:lineRule="exact"/>
        <w:ind w:firstLineChars="228" w:firstLine="730"/>
        <w:rPr>
          <w:rFonts w:eastAsia="仿宋_GB2312"/>
          <w:sz w:val="32"/>
          <w:szCs w:val="32"/>
        </w:rPr>
      </w:pPr>
    </w:p>
    <w:p w:rsidR="0040048E" w:rsidRPr="00042102" w:rsidRDefault="0040048E" w:rsidP="00042102">
      <w:pPr>
        <w:spacing w:line="560" w:lineRule="exact"/>
        <w:ind w:firstLineChars="228" w:firstLine="730"/>
        <w:rPr>
          <w:rFonts w:eastAsia="仿宋_GB2312"/>
          <w:sz w:val="32"/>
          <w:szCs w:val="32"/>
        </w:rPr>
      </w:pPr>
      <w:r w:rsidRPr="00042102">
        <w:rPr>
          <w:rFonts w:eastAsia="仿宋_GB2312" w:hint="eastAsia"/>
          <w:sz w:val="32"/>
          <w:szCs w:val="32"/>
        </w:rPr>
        <w:t>注意：前四种资质企业为本次重点支持企业类型，对于具有多项资质的企业，选填一种即可；如果不属于创新基金企业、科技创新</w:t>
      </w:r>
      <w:proofErr w:type="gramStart"/>
      <w:r w:rsidRPr="00042102">
        <w:rPr>
          <w:rFonts w:eastAsia="仿宋_GB2312" w:hint="eastAsia"/>
          <w:sz w:val="32"/>
          <w:szCs w:val="32"/>
        </w:rPr>
        <w:t>券</w:t>
      </w:r>
      <w:proofErr w:type="gramEnd"/>
      <w:r w:rsidRPr="00042102">
        <w:rPr>
          <w:rFonts w:eastAsia="仿宋_GB2312" w:hint="eastAsia"/>
          <w:sz w:val="32"/>
          <w:szCs w:val="32"/>
        </w:rPr>
        <w:t>企业、新技术新产品企业、</w:t>
      </w:r>
      <w:proofErr w:type="gramStart"/>
      <w:r w:rsidRPr="00042102">
        <w:rPr>
          <w:rFonts w:eastAsia="仿宋_GB2312" w:hint="eastAsia"/>
          <w:sz w:val="32"/>
          <w:szCs w:val="32"/>
        </w:rPr>
        <w:t>众创空间</w:t>
      </w:r>
      <w:proofErr w:type="gramEnd"/>
      <w:r w:rsidRPr="00042102">
        <w:rPr>
          <w:rFonts w:eastAsia="仿宋_GB2312" w:hint="eastAsia"/>
          <w:sz w:val="32"/>
          <w:szCs w:val="32"/>
        </w:rPr>
        <w:t>企业的企业直接填写科技小微企业。</w:t>
      </w:r>
    </w:p>
    <w:p w:rsidR="0040048E" w:rsidRPr="00042102" w:rsidRDefault="0040048E" w:rsidP="00205E8F">
      <w:pPr>
        <w:pStyle w:val="1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kern w:val="2"/>
          <w:sz w:val="32"/>
          <w:szCs w:val="32"/>
        </w:rPr>
      </w:pPr>
    </w:p>
    <w:sectPr w:rsidR="0040048E" w:rsidRPr="00042102" w:rsidSect="007D4950">
      <w:headerReference w:type="default" r:id="rId6"/>
      <w:footerReference w:type="default" r:id="rId7"/>
      <w:pgSz w:w="11906" w:h="16838"/>
      <w:pgMar w:top="1134" w:right="1588" w:bottom="1134" w:left="1588" w:header="851" w:footer="992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814" w:rsidRDefault="00BE7814" w:rsidP="007E1928">
      <w:r>
        <w:separator/>
      </w:r>
    </w:p>
  </w:endnote>
  <w:endnote w:type="continuationSeparator" w:id="0">
    <w:p w:rsidR="00BE7814" w:rsidRDefault="00BE7814" w:rsidP="007E1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48E" w:rsidRDefault="0040048E">
    <w:pPr>
      <w:pStyle w:val="a5"/>
      <w:jc w:val="center"/>
    </w:pPr>
    <w:r>
      <w:rPr>
        <w:lang w:val="zh-CN"/>
      </w:rPr>
      <w:t xml:space="preserve"> </w:t>
    </w:r>
    <w:r w:rsidR="003D2DA1">
      <w:rPr>
        <w:b/>
        <w:bCs/>
      </w:rPr>
      <w:fldChar w:fldCharType="begin"/>
    </w:r>
    <w:r>
      <w:rPr>
        <w:b/>
        <w:bCs/>
      </w:rPr>
      <w:instrText>PAGE</w:instrText>
    </w:r>
    <w:r w:rsidR="003D2DA1">
      <w:rPr>
        <w:b/>
        <w:bCs/>
      </w:rPr>
      <w:fldChar w:fldCharType="separate"/>
    </w:r>
    <w:r w:rsidR="001C2B0B">
      <w:rPr>
        <w:b/>
        <w:bCs/>
        <w:noProof/>
      </w:rPr>
      <w:t>1</w:t>
    </w:r>
    <w:r w:rsidR="003D2DA1">
      <w:rPr>
        <w:b/>
        <w:bCs/>
      </w:rPr>
      <w:fldChar w:fldCharType="end"/>
    </w:r>
    <w:r>
      <w:rPr>
        <w:lang w:val="zh-CN"/>
      </w:rPr>
      <w:t xml:space="preserve"> </w:t>
    </w:r>
    <w:r>
      <w:rPr>
        <w:lang w:val="zh-CN"/>
      </w:rPr>
      <w:t xml:space="preserve">/ </w:t>
    </w:r>
    <w:r w:rsidR="003D2DA1">
      <w:rPr>
        <w:b/>
        <w:bCs/>
      </w:rPr>
      <w:fldChar w:fldCharType="begin"/>
    </w:r>
    <w:r>
      <w:rPr>
        <w:b/>
        <w:bCs/>
      </w:rPr>
      <w:instrText>NUMPAGES</w:instrText>
    </w:r>
    <w:r w:rsidR="003D2DA1">
      <w:rPr>
        <w:b/>
        <w:bCs/>
      </w:rPr>
      <w:fldChar w:fldCharType="separate"/>
    </w:r>
    <w:r w:rsidR="001C2B0B">
      <w:rPr>
        <w:b/>
        <w:bCs/>
        <w:noProof/>
      </w:rPr>
      <w:t>5</w:t>
    </w:r>
    <w:r w:rsidR="003D2DA1">
      <w:rPr>
        <w:b/>
        <w:bCs/>
      </w:rPr>
      <w:fldChar w:fldCharType="end"/>
    </w:r>
  </w:p>
  <w:p w:rsidR="0040048E" w:rsidRDefault="0040048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814" w:rsidRDefault="00BE7814" w:rsidP="007E1928">
      <w:r>
        <w:separator/>
      </w:r>
    </w:p>
  </w:footnote>
  <w:footnote w:type="continuationSeparator" w:id="0">
    <w:p w:rsidR="00BE7814" w:rsidRDefault="00BE7814" w:rsidP="007E19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48E" w:rsidRDefault="0040048E">
    <w:pPr>
      <w:pStyle w:val="a7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2EF6"/>
    <w:rsid w:val="000008CE"/>
    <w:rsid w:val="00004F1E"/>
    <w:rsid w:val="0002508D"/>
    <w:rsid w:val="0002573D"/>
    <w:rsid w:val="000318DD"/>
    <w:rsid w:val="000402A2"/>
    <w:rsid w:val="00041009"/>
    <w:rsid w:val="00042102"/>
    <w:rsid w:val="00042DC9"/>
    <w:rsid w:val="00067C59"/>
    <w:rsid w:val="000951C5"/>
    <w:rsid w:val="000A02C0"/>
    <w:rsid w:val="000A32E4"/>
    <w:rsid w:val="000B3D54"/>
    <w:rsid w:val="000C3DB3"/>
    <w:rsid w:val="000C471E"/>
    <w:rsid w:val="000C4AF5"/>
    <w:rsid w:val="000D20E2"/>
    <w:rsid w:val="000D661F"/>
    <w:rsid w:val="000E3CA7"/>
    <w:rsid w:val="000F68C7"/>
    <w:rsid w:val="0010755C"/>
    <w:rsid w:val="001113BF"/>
    <w:rsid w:val="00121097"/>
    <w:rsid w:val="0012263C"/>
    <w:rsid w:val="0013212B"/>
    <w:rsid w:val="001419F1"/>
    <w:rsid w:val="00142019"/>
    <w:rsid w:val="001456CD"/>
    <w:rsid w:val="00152194"/>
    <w:rsid w:val="00161D7F"/>
    <w:rsid w:val="001642CD"/>
    <w:rsid w:val="0017330A"/>
    <w:rsid w:val="00186340"/>
    <w:rsid w:val="001903AB"/>
    <w:rsid w:val="00195B0C"/>
    <w:rsid w:val="00197463"/>
    <w:rsid w:val="00197C64"/>
    <w:rsid w:val="001A1E5C"/>
    <w:rsid w:val="001B171F"/>
    <w:rsid w:val="001C2B0B"/>
    <w:rsid w:val="001F0502"/>
    <w:rsid w:val="001F2357"/>
    <w:rsid w:val="001F306D"/>
    <w:rsid w:val="001F5023"/>
    <w:rsid w:val="00205E8F"/>
    <w:rsid w:val="00226A8B"/>
    <w:rsid w:val="00234916"/>
    <w:rsid w:val="002435E7"/>
    <w:rsid w:val="002476B5"/>
    <w:rsid w:val="002477C1"/>
    <w:rsid w:val="00250772"/>
    <w:rsid w:val="0025298A"/>
    <w:rsid w:val="0026062E"/>
    <w:rsid w:val="002638B4"/>
    <w:rsid w:val="00270236"/>
    <w:rsid w:val="00274642"/>
    <w:rsid w:val="00276CCB"/>
    <w:rsid w:val="00280125"/>
    <w:rsid w:val="00287EEF"/>
    <w:rsid w:val="00294AA2"/>
    <w:rsid w:val="002D3CC4"/>
    <w:rsid w:val="003047D0"/>
    <w:rsid w:val="0031128F"/>
    <w:rsid w:val="0031360F"/>
    <w:rsid w:val="00313FE6"/>
    <w:rsid w:val="0032058E"/>
    <w:rsid w:val="0032194E"/>
    <w:rsid w:val="003367B3"/>
    <w:rsid w:val="00362FE9"/>
    <w:rsid w:val="00364DB2"/>
    <w:rsid w:val="00377E5D"/>
    <w:rsid w:val="00383189"/>
    <w:rsid w:val="0038690C"/>
    <w:rsid w:val="003B704B"/>
    <w:rsid w:val="003C034D"/>
    <w:rsid w:val="003C3DEA"/>
    <w:rsid w:val="003C3F5E"/>
    <w:rsid w:val="003D20FC"/>
    <w:rsid w:val="003D2DA1"/>
    <w:rsid w:val="003E604C"/>
    <w:rsid w:val="003E6151"/>
    <w:rsid w:val="003F1B90"/>
    <w:rsid w:val="003F2E54"/>
    <w:rsid w:val="003F6C9D"/>
    <w:rsid w:val="003F7869"/>
    <w:rsid w:val="0040048E"/>
    <w:rsid w:val="00402C6B"/>
    <w:rsid w:val="00404D13"/>
    <w:rsid w:val="004125AF"/>
    <w:rsid w:val="004226B9"/>
    <w:rsid w:val="00423733"/>
    <w:rsid w:val="00423C3C"/>
    <w:rsid w:val="00424643"/>
    <w:rsid w:val="00425293"/>
    <w:rsid w:val="00433866"/>
    <w:rsid w:val="00433CF1"/>
    <w:rsid w:val="004413EC"/>
    <w:rsid w:val="00444E11"/>
    <w:rsid w:val="00445930"/>
    <w:rsid w:val="00447622"/>
    <w:rsid w:val="00447737"/>
    <w:rsid w:val="00454065"/>
    <w:rsid w:val="00457323"/>
    <w:rsid w:val="0045792B"/>
    <w:rsid w:val="00457B88"/>
    <w:rsid w:val="004773FE"/>
    <w:rsid w:val="00482F69"/>
    <w:rsid w:val="0048725A"/>
    <w:rsid w:val="004932EE"/>
    <w:rsid w:val="004A314A"/>
    <w:rsid w:val="004B0A89"/>
    <w:rsid w:val="004B5252"/>
    <w:rsid w:val="004C5AB8"/>
    <w:rsid w:val="004D67AC"/>
    <w:rsid w:val="004E5232"/>
    <w:rsid w:val="004E58BD"/>
    <w:rsid w:val="004F3FA1"/>
    <w:rsid w:val="004F7C1C"/>
    <w:rsid w:val="00503483"/>
    <w:rsid w:val="005142AC"/>
    <w:rsid w:val="00522282"/>
    <w:rsid w:val="00523BB3"/>
    <w:rsid w:val="00553B4A"/>
    <w:rsid w:val="00562568"/>
    <w:rsid w:val="00593CC4"/>
    <w:rsid w:val="00596A43"/>
    <w:rsid w:val="005D17B1"/>
    <w:rsid w:val="005D36D6"/>
    <w:rsid w:val="005E13C5"/>
    <w:rsid w:val="005E4947"/>
    <w:rsid w:val="005F1CA9"/>
    <w:rsid w:val="005F7786"/>
    <w:rsid w:val="00601340"/>
    <w:rsid w:val="00603EC9"/>
    <w:rsid w:val="00604E95"/>
    <w:rsid w:val="00605CF8"/>
    <w:rsid w:val="0060621D"/>
    <w:rsid w:val="006110A8"/>
    <w:rsid w:val="0061171A"/>
    <w:rsid w:val="00621022"/>
    <w:rsid w:val="00621BAA"/>
    <w:rsid w:val="006251AC"/>
    <w:rsid w:val="00626115"/>
    <w:rsid w:val="0062796F"/>
    <w:rsid w:val="0063199B"/>
    <w:rsid w:val="00646315"/>
    <w:rsid w:val="00656FC1"/>
    <w:rsid w:val="00665B08"/>
    <w:rsid w:val="00667FDD"/>
    <w:rsid w:val="00673C5D"/>
    <w:rsid w:val="00677BAD"/>
    <w:rsid w:val="00677DCD"/>
    <w:rsid w:val="00680F52"/>
    <w:rsid w:val="0068113E"/>
    <w:rsid w:val="00696164"/>
    <w:rsid w:val="006A11CE"/>
    <w:rsid w:val="006A28C0"/>
    <w:rsid w:val="006B32FD"/>
    <w:rsid w:val="006B4732"/>
    <w:rsid w:val="006C1776"/>
    <w:rsid w:val="006C776B"/>
    <w:rsid w:val="006F10CF"/>
    <w:rsid w:val="0070772B"/>
    <w:rsid w:val="00714174"/>
    <w:rsid w:val="007172B6"/>
    <w:rsid w:val="00720B4B"/>
    <w:rsid w:val="00722BED"/>
    <w:rsid w:val="007307BD"/>
    <w:rsid w:val="00744625"/>
    <w:rsid w:val="007506C7"/>
    <w:rsid w:val="00774DC8"/>
    <w:rsid w:val="00781ED1"/>
    <w:rsid w:val="00784582"/>
    <w:rsid w:val="00784590"/>
    <w:rsid w:val="0078762D"/>
    <w:rsid w:val="00796893"/>
    <w:rsid w:val="007A359A"/>
    <w:rsid w:val="007A4875"/>
    <w:rsid w:val="007B7B00"/>
    <w:rsid w:val="007D4950"/>
    <w:rsid w:val="007D7C5D"/>
    <w:rsid w:val="007E1928"/>
    <w:rsid w:val="007E53D6"/>
    <w:rsid w:val="007E5C6E"/>
    <w:rsid w:val="007E61F9"/>
    <w:rsid w:val="00802241"/>
    <w:rsid w:val="00810AC5"/>
    <w:rsid w:val="00810B82"/>
    <w:rsid w:val="0081582C"/>
    <w:rsid w:val="00826201"/>
    <w:rsid w:val="00826DA6"/>
    <w:rsid w:val="00827100"/>
    <w:rsid w:val="00827DCA"/>
    <w:rsid w:val="00831BFC"/>
    <w:rsid w:val="00836AA7"/>
    <w:rsid w:val="0084041A"/>
    <w:rsid w:val="0084136F"/>
    <w:rsid w:val="00850819"/>
    <w:rsid w:val="00852CDF"/>
    <w:rsid w:val="00860519"/>
    <w:rsid w:val="008657DE"/>
    <w:rsid w:val="00874B79"/>
    <w:rsid w:val="008772DC"/>
    <w:rsid w:val="00893E61"/>
    <w:rsid w:val="008960CF"/>
    <w:rsid w:val="008971DA"/>
    <w:rsid w:val="008A156A"/>
    <w:rsid w:val="008A2EBC"/>
    <w:rsid w:val="008C159B"/>
    <w:rsid w:val="008C2251"/>
    <w:rsid w:val="008C35CB"/>
    <w:rsid w:val="008D150F"/>
    <w:rsid w:val="008D1DD0"/>
    <w:rsid w:val="008D2676"/>
    <w:rsid w:val="008D538A"/>
    <w:rsid w:val="008E5048"/>
    <w:rsid w:val="008F5527"/>
    <w:rsid w:val="00921390"/>
    <w:rsid w:val="009270FF"/>
    <w:rsid w:val="00935DA0"/>
    <w:rsid w:val="0095001E"/>
    <w:rsid w:val="009558B0"/>
    <w:rsid w:val="00967B9E"/>
    <w:rsid w:val="0097177E"/>
    <w:rsid w:val="00974DB5"/>
    <w:rsid w:val="00980407"/>
    <w:rsid w:val="009A3EA8"/>
    <w:rsid w:val="009A6FCA"/>
    <w:rsid w:val="009B2CFA"/>
    <w:rsid w:val="009B338B"/>
    <w:rsid w:val="009B48B1"/>
    <w:rsid w:val="009C3835"/>
    <w:rsid w:val="009C396C"/>
    <w:rsid w:val="009C71BD"/>
    <w:rsid w:val="009D1AB5"/>
    <w:rsid w:val="009D41B9"/>
    <w:rsid w:val="009E00D4"/>
    <w:rsid w:val="009E1E76"/>
    <w:rsid w:val="009E2FC3"/>
    <w:rsid w:val="009E42F4"/>
    <w:rsid w:val="009E5E7A"/>
    <w:rsid w:val="00A121FB"/>
    <w:rsid w:val="00A23A3E"/>
    <w:rsid w:val="00A340A6"/>
    <w:rsid w:val="00A372E0"/>
    <w:rsid w:val="00A411C1"/>
    <w:rsid w:val="00A428FA"/>
    <w:rsid w:val="00A444C6"/>
    <w:rsid w:val="00A53FEF"/>
    <w:rsid w:val="00A62B86"/>
    <w:rsid w:val="00A67AEA"/>
    <w:rsid w:val="00A86888"/>
    <w:rsid w:val="00A9452B"/>
    <w:rsid w:val="00AB07F9"/>
    <w:rsid w:val="00AB1A3E"/>
    <w:rsid w:val="00AC0347"/>
    <w:rsid w:val="00AC1546"/>
    <w:rsid w:val="00AC47E5"/>
    <w:rsid w:val="00AC54F8"/>
    <w:rsid w:val="00AC58CB"/>
    <w:rsid w:val="00AD0980"/>
    <w:rsid w:val="00AD57D8"/>
    <w:rsid w:val="00AD5F24"/>
    <w:rsid w:val="00AE3C3D"/>
    <w:rsid w:val="00AF0755"/>
    <w:rsid w:val="00AF2635"/>
    <w:rsid w:val="00B27254"/>
    <w:rsid w:val="00B31877"/>
    <w:rsid w:val="00B32C11"/>
    <w:rsid w:val="00B34529"/>
    <w:rsid w:val="00B52D9F"/>
    <w:rsid w:val="00B56797"/>
    <w:rsid w:val="00B618FD"/>
    <w:rsid w:val="00B7657B"/>
    <w:rsid w:val="00B7792E"/>
    <w:rsid w:val="00B901E9"/>
    <w:rsid w:val="00B926B4"/>
    <w:rsid w:val="00B93859"/>
    <w:rsid w:val="00B94B8D"/>
    <w:rsid w:val="00BA55F1"/>
    <w:rsid w:val="00BB3249"/>
    <w:rsid w:val="00BC75D3"/>
    <w:rsid w:val="00BE22B1"/>
    <w:rsid w:val="00BE3CC6"/>
    <w:rsid w:val="00BE5A96"/>
    <w:rsid w:val="00BE7814"/>
    <w:rsid w:val="00BF032C"/>
    <w:rsid w:val="00BF3009"/>
    <w:rsid w:val="00C03E60"/>
    <w:rsid w:val="00C041FC"/>
    <w:rsid w:val="00C15B9D"/>
    <w:rsid w:val="00C217B0"/>
    <w:rsid w:val="00C24618"/>
    <w:rsid w:val="00C27076"/>
    <w:rsid w:val="00C330D6"/>
    <w:rsid w:val="00C44B03"/>
    <w:rsid w:val="00C55BE3"/>
    <w:rsid w:val="00C6710E"/>
    <w:rsid w:val="00C70524"/>
    <w:rsid w:val="00C8000E"/>
    <w:rsid w:val="00C95B2E"/>
    <w:rsid w:val="00CB21C6"/>
    <w:rsid w:val="00CC2EF6"/>
    <w:rsid w:val="00CC411E"/>
    <w:rsid w:val="00CD0E2C"/>
    <w:rsid w:val="00CD0F4C"/>
    <w:rsid w:val="00CD12AD"/>
    <w:rsid w:val="00CE5260"/>
    <w:rsid w:val="00CF1E52"/>
    <w:rsid w:val="00CF7CBE"/>
    <w:rsid w:val="00D0057C"/>
    <w:rsid w:val="00D00BD2"/>
    <w:rsid w:val="00D140B9"/>
    <w:rsid w:val="00D16B3A"/>
    <w:rsid w:val="00D270B8"/>
    <w:rsid w:val="00D35801"/>
    <w:rsid w:val="00D50D3A"/>
    <w:rsid w:val="00D5475E"/>
    <w:rsid w:val="00D64F96"/>
    <w:rsid w:val="00D65868"/>
    <w:rsid w:val="00D803D4"/>
    <w:rsid w:val="00D80746"/>
    <w:rsid w:val="00D8352F"/>
    <w:rsid w:val="00D92FDD"/>
    <w:rsid w:val="00DA66E3"/>
    <w:rsid w:val="00DA683D"/>
    <w:rsid w:val="00DB2C89"/>
    <w:rsid w:val="00DB42C1"/>
    <w:rsid w:val="00DB4D14"/>
    <w:rsid w:val="00DC1F7E"/>
    <w:rsid w:val="00DC5141"/>
    <w:rsid w:val="00DC5A7D"/>
    <w:rsid w:val="00DC7CDA"/>
    <w:rsid w:val="00DD06B7"/>
    <w:rsid w:val="00DD0836"/>
    <w:rsid w:val="00DF0D62"/>
    <w:rsid w:val="00DF2BEF"/>
    <w:rsid w:val="00E01FA9"/>
    <w:rsid w:val="00E0595D"/>
    <w:rsid w:val="00E1125B"/>
    <w:rsid w:val="00E12333"/>
    <w:rsid w:val="00E14312"/>
    <w:rsid w:val="00E31E3B"/>
    <w:rsid w:val="00E34522"/>
    <w:rsid w:val="00E3579C"/>
    <w:rsid w:val="00E3599B"/>
    <w:rsid w:val="00E47064"/>
    <w:rsid w:val="00E50B1B"/>
    <w:rsid w:val="00E71692"/>
    <w:rsid w:val="00E86E18"/>
    <w:rsid w:val="00E905C7"/>
    <w:rsid w:val="00EA3E68"/>
    <w:rsid w:val="00EB7487"/>
    <w:rsid w:val="00EC4279"/>
    <w:rsid w:val="00EC7472"/>
    <w:rsid w:val="00ED047E"/>
    <w:rsid w:val="00ED1CE5"/>
    <w:rsid w:val="00ED40B7"/>
    <w:rsid w:val="00ED4AB3"/>
    <w:rsid w:val="00ED6FFE"/>
    <w:rsid w:val="00EE1923"/>
    <w:rsid w:val="00EE36CC"/>
    <w:rsid w:val="00EE5E9F"/>
    <w:rsid w:val="00EF5391"/>
    <w:rsid w:val="00F0144B"/>
    <w:rsid w:val="00F0423F"/>
    <w:rsid w:val="00F116D7"/>
    <w:rsid w:val="00F153A0"/>
    <w:rsid w:val="00F203E5"/>
    <w:rsid w:val="00F2569C"/>
    <w:rsid w:val="00F42EBC"/>
    <w:rsid w:val="00F4772D"/>
    <w:rsid w:val="00F51C4A"/>
    <w:rsid w:val="00F57CF0"/>
    <w:rsid w:val="00F606BA"/>
    <w:rsid w:val="00F63EC6"/>
    <w:rsid w:val="00F7614A"/>
    <w:rsid w:val="00F7774F"/>
    <w:rsid w:val="00F77F4D"/>
    <w:rsid w:val="00F822F6"/>
    <w:rsid w:val="00F83852"/>
    <w:rsid w:val="00F8666A"/>
    <w:rsid w:val="00F87B79"/>
    <w:rsid w:val="00FB58CF"/>
    <w:rsid w:val="00FC4F9A"/>
    <w:rsid w:val="00FE1064"/>
    <w:rsid w:val="00FE6042"/>
    <w:rsid w:val="00FF5CBD"/>
    <w:rsid w:val="00FF61E6"/>
    <w:rsid w:val="05DC673F"/>
    <w:rsid w:val="0C1A76B6"/>
    <w:rsid w:val="175C3D72"/>
    <w:rsid w:val="23E85B58"/>
    <w:rsid w:val="2F536A29"/>
    <w:rsid w:val="340B3A08"/>
    <w:rsid w:val="38AD599E"/>
    <w:rsid w:val="3D186398"/>
    <w:rsid w:val="41955E3F"/>
    <w:rsid w:val="52636355"/>
    <w:rsid w:val="631D4391"/>
    <w:rsid w:val="730C5FAC"/>
    <w:rsid w:val="73C33E73"/>
    <w:rsid w:val="76FB5B27"/>
    <w:rsid w:val="7A922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495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D4950"/>
    <w:rPr>
      <w:rFonts w:cs="Times New Roman"/>
      <w:color w:val="0000FF"/>
      <w:u w:val="single"/>
    </w:rPr>
  </w:style>
  <w:style w:type="character" w:styleId="a4">
    <w:name w:val="Strong"/>
    <w:basedOn w:val="a0"/>
    <w:uiPriority w:val="99"/>
    <w:qFormat/>
    <w:locked/>
    <w:rsid w:val="007D4950"/>
    <w:rPr>
      <w:rFonts w:cs="Times New Roman"/>
      <w:b/>
      <w:bCs/>
    </w:rPr>
  </w:style>
  <w:style w:type="character" w:customStyle="1" w:styleId="Char">
    <w:name w:val="页脚 Char"/>
    <w:basedOn w:val="a0"/>
    <w:link w:val="a5"/>
    <w:uiPriority w:val="99"/>
    <w:locked/>
    <w:rsid w:val="007D4950"/>
    <w:rPr>
      <w:rFonts w:cs="Times New Roman"/>
      <w:sz w:val="18"/>
      <w:szCs w:val="18"/>
    </w:rPr>
  </w:style>
  <w:style w:type="character" w:customStyle="1" w:styleId="Char0">
    <w:name w:val="纯文本 Char"/>
    <w:basedOn w:val="a0"/>
    <w:uiPriority w:val="99"/>
    <w:locked/>
    <w:rsid w:val="007D4950"/>
    <w:rPr>
      <w:rFonts w:ascii="宋体" w:eastAsia="宋体" w:hAnsi="Courier New" w:cs="Times New Roman"/>
      <w:kern w:val="2"/>
      <w:sz w:val="21"/>
      <w:lang w:val="en-US" w:eastAsia="zh-CN" w:bidi="ar-SA"/>
    </w:rPr>
  </w:style>
  <w:style w:type="character" w:customStyle="1" w:styleId="Char1">
    <w:name w:val="纯文本 Char1"/>
    <w:basedOn w:val="a0"/>
    <w:link w:val="a6"/>
    <w:uiPriority w:val="99"/>
    <w:semiHidden/>
    <w:locked/>
    <w:rsid w:val="007D4950"/>
    <w:rPr>
      <w:rFonts w:ascii="宋体" w:hAnsi="Courier New" w:cs="Courier New"/>
      <w:sz w:val="21"/>
      <w:szCs w:val="21"/>
    </w:rPr>
  </w:style>
  <w:style w:type="character" w:customStyle="1" w:styleId="Char2">
    <w:name w:val="页眉 Char"/>
    <w:basedOn w:val="a0"/>
    <w:link w:val="a7"/>
    <w:uiPriority w:val="99"/>
    <w:semiHidden/>
    <w:locked/>
    <w:rsid w:val="007D4950"/>
    <w:rPr>
      <w:rFonts w:cs="Times New Roman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locked/>
    <w:rsid w:val="007D4950"/>
    <w:rPr>
      <w:rFonts w:ascii="宋体" w:eastAsia="宋体" w:cs="Times New Roman"/>
      <w:sz w:val="18"/>
      <w:szCs w:val="18"/>
    </w:rPr>
  </w:style>
  <w:style w:type="character" w:customStyle="1" w:styleId="apple-converted-space">
    <w:name w:val="apple-converted-space"/>
    <w:basedOn w:val="a0"/>
    <w:uiPriority w:val="99"/>
    <w:rsid w:val="007D4950"/>
    <w:rPr>
      <w:rFonts w:cs="Times New Roman"/>
    </w:rPr>
  </w:style>
  <w:style w:type="character" w:customStyle="1" w:styleId="apple-style-span">
    <w:name w:val="apple-style-span"/>
    <w:basedOn w:val="a0"/>
    <w:uiPriority w:val="99"/>
    <w:rsid w:val="007D4950"/>
    <w:rPr>
      <w:rFonts w:cs="Times New Roman"/>
    </w:rPr>
  </w:style>
  <w:style w:type="paragraph" w:styleId="a8">
    <w:name w:val="Document Map"/>
    <w:basedOn w:val="a"/>
    <w:link w:val="Char3"/>
    <w:uiPriority w:val="99"/>
    <w:semiHidden/>
    <w:rsid w:val="007D4950"/>
    <w:rPr>
      <w:rFonts w:ascii="宋体"/>
      <w:sz w:val="18"/>
      <w:szCs w:val="18"/>
    </w:rPr>
  </w:style>
  <w:style w:type="character" w:customStyle="1" w:styleId="DocumentMapChar1">
    <w:name w:val="Document Map Char1"/>
    <w:basedOn w:val="a0"/>
    <w:link w:val="a8"/>
    <w:uiPriority w:val="99"/>
    <w:semiHidden/>
    <w:rsid w:val="00224984"/>
    <w:rPr>
      <w:rFonts w:ascii="Times New Roman" w:hAnsi="Times New Roman"/>
      <w:sz w:val="0"/>
      <w:szCs w:val="0"/>
    </w:rPr>
  </w:style>
  <w:style w:type="paragraph" w:styleId="a6">
    <w:name w:val="Plain Text"/>
    <w:basedOn w:val="a"/>
    <w:link w:val="Char1"/>
    <w:uiPriority w:val="99"/>
    <w:rsid w:val="007D4950"/>
    <w:rPr>
      <w:rFonts w:ascii="宋体" w:hAnsi="Courier New"/>
      <w:szCs w:val="20"/>
    </w:rPr>
  </w:style>
  <w:style w:type="character" w:customStyle="1" w:styleId="PlainTextChar1">
    <w:name w:val="Plain Text Char1"/>
    <w:basedOn w:val="a0"/>
    <w:link w:val="a6"/>
    <w:uiPriority w:val="99"/>
    <w:semiHidden/>
    <w:rsid w:val="00224984"/>
    <w:rPr>
      <w:rFonts w:ascii="宋体" w:hAnsi="Courier New" w:cs="Courier New"/>
      <w:szCs w:val="21"/>
    </w:rPr>
  </w:style>
  <w:style w:type="paragraph" w:styleId="a9">
    <w:name w:val="Normal (Web)"/>
    <w:basedOn w:val="a"/>
    <w:uiPriority w:val="99"/>
    <w:rsid w:val="007D495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footer"/>
    <w:basedOn w:val="a"/>
    <w:link w:val="Char"/>
    <w:uiPriority w:val="99"/>
    <w:rsid w:val="007D49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1">
    <w:name w:val="Footer Char1"/>
    <w:basedOn w:val="a0"/>
    <w:link w:val="a5"/>
    <w:uiPriority w:val="99"/>
    <w:semiHidden/>
    <w:rsid w:val="00224984"/>
    <w:rPr>
      <w:sz w:val="18"/>
      <w:szCs w:val="18"/>
    </w:rPr>
  </w:style>
  <w:style w:type="paragraph" w:styleId="a7">
    <w:name w:val="header"/>
    <w:basedOn w:val="a"/>
    <w:link w:val="Char2"/>
    <w:uiPriority w:val="99"/>
    <w:semiHidden/>
    <w:rsid w:val="007D49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1">
    <w:name w:val="Header Char1"/>
    <w:basedOn w:val="a0"/>
    <w:link w:val="a7"/>
    <w:uiPriority w:val="99"/>
    <w:semiHidden/>
    <w:rsid w:val="00224984"/>
    <w:rPr>
      <w:sz w:val="18"/>
      <w:szCs w:val="18"/>
    </w:rPr>
  </w:style>
  <w:style w:type="paragraph" w:customStyle="1" w:styleId="1">
    <w:name w:val="普通(网站)1"/>
    <w:basedOn w:val="a"/>
    <w:uiPriority w:val="99"/>
    <w:rsid w:val="007D495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4">
    <w:name w:val="Char"/>
    <w:basedOn w:val="a8"/>
    <w:uiPriority w:val="99"/>
    <w:rsid w:val="007D4950"/>
    <w:pPr>
      <w:shd w:val="clear" w:color="auto" w:fill="000080"/>
      <w:adjustRightInd w:val="0"/>
      <w:spacing w:line="436" w:lineRule="exact"/>
      <w:ind w:left="357"/>
      <w:jc w:val="left"/>
      <w:outlineLvl w:val="3"/>
    </w:pPr>
    <w:rPr>
      <w:rFonts w:ascii="Tahoma" w:hAnsi="Tahoma"/>
      <w:b/>
      <w:sz w:val="24"/>
      <w:szCs w:val="24"/>
    </w:rPr>
  </w:style>
  <w:style w:type="table" w:styleId="aa">
    <w:name w:val="Table Grid"/>
    <w:basedOn w:val="a1"/>
    <w:uiPriority w:val="99"/>
    <w:rsid w:val="007D4950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315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关于启动2011年度科技型</dc:title>
  <dc:subject/>
  <dc:creator>缪海波</dc:creator>
  <cp:keywords/>
  <dc:description/>
  <cp:lastModifiedBy>刘东</cp:lastModifiedBy>
  <cp:revision>11</cp:revision>
  <cp:lastPrinted>2017-05-04T09:18:00Z</cp:lastPrinted>
  <dcterms:created xsi:type="dcterms:W3CDTF">2017-04-27T14:10:00Z</dcterms:created>
  <dcterms:modified xsi:type="dcterms:W3CDTF">2017-05-08T07:54:00Z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2052-9.1.0.4798</vt:lpwstr>
  </property>
</Properties>
</file>